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ba5e4" w14:paraId="07ba5e4" w:rsidRDefault="006253D2" w:rsidP="00AE5B31" w:rsidR="00AE5B31">
      <w:pPr>
        <w:jc w:val="right"/>
        <w15:collapsed w:val="false"/>
      </w:pPr>
      <w:r>
        <w:t xml:space="preserve"> </w:t>
      </w:r>
    </w:p>
    <w:p w:rsidRDefault="00AE5B31" w:rsidP="00AE5B31" w:rsidR="00AE5B31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921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5B31" w:rsidP="00AE5B31" w:rsidR="00AE5B31"/>
    <w:p w:rsidRDefault="00AE5B31" w:rsidP="00AE5B31" w:rsidR="00AE5B3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E5B31" w:rsidP="00AE5B31" w:rsidR="00AE5B3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AE5B31" w:rsidP="00AE5B31" w:rsidR="00AE5B31"/>
    <w:p w:rsidRDefault="00AE5B31" w:rsidP="00AE5B31" w:rsidR="00AE5B31">
      <w:pPr>
        <w:jc w:val="center"/>
      </w:pPr>
      <w:r>
        <w:t>R E P U B L I K A   H R V A T S K A</w:t>
      </w:r>
    </w:p>
    <w:p w:rsidRDefault="005E7829" w:rsidP="00AE5B31" w:rsidR="005E7829">
      <w:pPr>
        <w:jc w:val="center"/>
      </w:pPr>
    </w:p>
    <w:p w:rsidRDefault="00AE5B31" w:rsidP="00AE5B31" w:rsidR="00AE5B31">
      <w:pPr>
        <w:jc w:val="center"/>
      </w:pPr>
      <w:r>
        <w:t>R J E Š E N J E</w:t>
      </w:r>
    </w:p>
    <w:p w:rsidRDefault="00AE5B31" w:rsidP="00AE5B31" w:rsidR="00AE5B31">
      <w:pPr>
        <w:rPr>
          <w:b/>
        </w:rPr>
      </w:pPr>
    </w:p>
    <w:p w:rsidRDefault="00AE5B31" w:rsidP="00AE5B31" w:rsidR="00AE5B31">
      <w:pPr>
        <w:ind w:firstLine="708"/>
        <w:jc w:val="both"/>
      </w:pPr>
    </w:p>
    <w:p w:rsidRDefault="00AE5B31" w:rsidP="00AE5B31" w:rsidR="00AE5B31">
      <w:pPr>
        <w:ind w:firstLine="708"/>
        <w:jc w:val="both"/>
      </w:pPr>
      <w:r>
        <w:t xml:space="preserve">Trgovački sud u Osijeku, po sucu </w:t>
      </w:r>
      <w:r w:rsidR="00176876">
        <w:t>Dubravki Kuveždić,</w:t>
      </w:r>
      <w:r>
        <w:t xml:space="preserve"> u stečajnom postupku </w:t>
      </w:r>
      <w:r>
        <w:rPr>
          <w:color w:val="000000"/>
        </w:rPr>
        <w:t xml:space="preserve">nad dužnikom </w:t>
      </w:r>
      <w:r w:rsidR="004D1464">
        <w:rPr>
          <w:color w:val="000000"/>
        </w:rPr>
        <w:t xml:space="preserve">IPA AUTO </w:t>
      </w:r>
      <w:r w:rsidR="005E7829">
        <w:rPr>
          <w:color w:val="000000"/>
        </w:rPr>
        <w:t>j</w:t>
      </w:r>
      <w:r w:rsidR="00176876">
        <w:t>.d.o.o.</w:t>
      </w:r>
      <w:r w:rsidR="004D1464">
        <w:t xml:space="preserve"> za trgovinu i usluge</w:t>
      </w:r>
      <w:r w:rsidR="00176876">
        <w:t xml:space="preserve"> Zagreb,</w:t>
      </w:r>
      <w:r w:rsidR="004D1464">
        <w:t xml:space="preserve"> Nova cesta 36/A, OIB 46426818149</w:t>
      </w:r>
      <w:r w:rsidR="00176876">
        <w:t>, MBS 080</w:t>
      </w:r>
      <w:r w:rsidR="004D1464">
        <w:t>973769</w:t>
      </w:r>
      <w:r>
        <w:rPr>
          <w:bCs/>
        </w:rPr>
        <w:t xml:space="preserve">, dana </w:t>
      </w:r>
      <w:r w:rsidR="00E7308D">
        <w:rPr>
          <w:bCs/>
        </w:rPr>
        <w:t>14. ožujka</w:t>
      </w:r>
      <w:r>
        <w:rPr>
          <w:bCs/>
        </w:rPr>
        <w:t xml:space="preserve"> 2018.   </w:t>
      </w:r>
    </w:p>
    <w:p w:rsidRDefault="00AE5B31" w:rsidP="00AE5B31" w:rsidR="00AE5B31">
      <w:pPr>
        <w:jc w:val="center"/>
      </w:pPr>
    </w:p>
    <w:p w:rsidRDefault="00BB2204" w:rsidP="00AE5B31" w:rsidR="00BB2204">
      <w:pPr>
        <w:jc w:val="center"/>
      </w:pPr>
    </w:p>
    <w:p w:rsidRDefault="00AE5B31" w:rsidP="00AE5B31" w:rsidR="00AE5B31">
      <w:pPr>
        <w:jc w:val="center"/>
      </w:pPr>
      <w:r>
        <w:t>r i j e š i o   j e</w:t>
      </w:r>
    </w:p>
    <w:p w:rsidRDefault="00AE5B31" w:rsidP="00AE5B31" w:rsidR="00AE5B31">
      <w:pPr>
        <w:pStyle w:val="Tijeloteksta"/>
      </w:pPr>
      <w:r>
        <w:tab/>
      </w:r>
    </w:p>
    <w:p w:rsidRDefault="00AE5B31" w:rsidP="00AE5B31" w:rsidR="00AE5B31">
      <w:pPr>
        <w:pStyle w:val="Tijeloteksta"/>
      </w:pPr>
    </w:p>
    <w:p w:rsidRDefault="00AE5B31" w:rsidP="00AE5B31" w:rsidR="00AE5B31">
      <w:pPr>
        <w:pStyle w:val="Tijeloteksta"/>
        <w:numPr>
          <w:ilvl w:val="0"/>
          <w:numId w:val="15"/>
        </w:numPr>
      </w:pPr>
      <w:r>
        <w:rPr>
          <w:bCs/>
        </w:rPr>
        <w:t>Stečajnom upravitelju</w:t>
      </w:r>
      <w:r>
        <w:rPr>
          <w:color w:themeColor="text1" w:val="000000"/>
        </w:rPr>
        <w:t xml:space="preserve"> Ivanu Mikić iz Nove Gradiške, </w:t>
      </w:r>
      <w:proofErr w:type="spellStart"/>
      <w:r>
        <w:rPr>
          <w:color w:themeColor="text1" w:val="000000"/>
        </w:rPr>
        <w:t>Gundulićeva</w:t>
      </w:r>
      <w:proofErr w:type="spellEnd"/>
      <w:r>
        <w:rPr>
          <w:color w:themeColor="text1" w:val="000000"/>
        </w:rPr>
        <w:t xml:space="preserve"> </w:t>
      </w:r>
      <w:proofErr w:type="spellStart"/>
      <w:r>
        <w:rPr>
          <w:color w:themeColor="text1" w:val="000000"/>
        </w:rPr>
        <w:t>bb</w:t>
      </w:r>
      <w:proofErr w:type="spellEnd"/>
      <w:r>
        <w:rPr>
          <w:color w:themeColor="text1" w:val="000000"/>
        </w:rPr>
        <w:t xml:space="preserve">, OIB   </w:t>
      </w:r>
      <w:r>
        <w:t xml:space="preserve"> odobrava se na ime nagrade iznos od 3.500,00 kn bruto, za obnašanje dužnosti privremenog stečajnog upravitelja nad stečajnim dužnikom </w:t>
      </w:r>
      <w:r>
        <w:rPr>
          <w:color w:val="000000"/>
        </w:rPr>
        <w:t xml:space="preserve"> </w:t>
      </w:r>
    </w:p>
    <w:p w:rsidRDefault="00AE5B31" w:rsidP="00AE5B31" w:rsidR="00AE5B31">
      <w:pPr>
        <w:pStyle w:val="Tijeloteksta"/>
      </w:pPr>
    </w:p>
    <w:p w:rsidRDefault="00AE5B31" w:rsidP="00AE5B31" w:rsidR="00AE5B31">
      <w:pPr>
        <w:pStyle w:val="Tijeloteksta"/>
        <w:numPr>
          <w:ilvl w:val="0"/>
          <w:numId w:val="15"/>
        </w:numPr>
      </w:pPr>
      <w:r>
        <w:t xml:space="preserve">Nalaže se računovodstvu ovog suda, da po pravomoćnosti ovog rješenja, neto iznos iz točke 1. ovog rješenja isplati na žiro račun stečajnog upravitelja </w:t>
      </w:r>
      <w:r w:rsidR="00176876">
        <w:t xml:space="preserve">Ivana Mikić iz Nove Gradiške, </w:t>
      </w:r>
      <w:proofErr w:type="spellStart"/>
      <w:r w:rsidR="00176876">
        <w:t>Gundulićeva</w:t>
      </w:r>
      <w:proofErr w:type="spellEnd"/>
      <w:r w:rsidR="00176876">
        <w:t xml:space="preserve"> </w:t>
      </w:r>
      <w:proofErr w:type="spellStart"/>
      <w:r w:rsidR="00176876">
        <w:t>bb</w:t>
      </w:r>
      <w:proofErr w:type="spellEnd"/>
      <w:r w:rsidR="00176876">
        <w:t xml:space="preserve">, OIB </w:t>
      </w:r>
      <w:r>
        <w:rPr>
          <w:color w:themeColor="text1" w:val="000000"/>
        </w:rPr>
        <w:t xml:space="preserve"> 4, </w:t>
      </w:r>
      <w:r w:rsidR="00BB2204">
        <w:t>OIB  72220905423</w:t>
      </w:r>
      <w:r>
        <w:t>, IBAN</w:t>
      </w:r>
      <w:r w:rsidR="00BB2204">
        <w:t xml:space="preserve"> HR 62 23600003112474338</w:t>
      </w:r>
      <w:r>
        <w:t xml:space="preserve"> sa </w:t>
      </w:r>
      <w:proofErr w:type="spellStart"/>
      <w:r>
        <w:t>kontovnika</w:t>
      </w:r>
      <w:proofErr w:type="spellEnd"/>
      <w:r>
        <w:t xml:space="preserve"> 8500 Fond za pokriće troškova stečajnog postupka, a poreze i doprinose na odgovarajuće žiro račune.</w:t>
      </w:r>
    </w:p>
    <w:p w:rsidRDefault="00AE5B31" w:rsidP="00AE5B31" w:rsidR="00AE5B31">
      <w:pPr>
        <w:pStyle w:val="Tijeloteksta"/>
        <w:rPr>
          <w:bCs/>
        </w:rPr>
      </w:pPr>
    </w:p>
    <w:p w:rsidRDefault="00AE5B31" w:rsidP="00AE5B31" w:rsidR="00AE5B31">
      <w:pPr>
        <w:pStyle w:val="Tijeloteksta"/>
        <w:numPr>
          <w:ilvl w:val="0"/>
          <w:numId w:val="15"/>
        </w:numPr>
        <w:rPr>
          <w:bCs/>
        </w:rPr>
      </w:pPr>
      <w:r>
        <w:rPr>
          <w:bCs/>
        </w:rPr>
        <w:t>Ovim rješenjem je izvršen konačni obračun nagrade i naknade troškova privremenog stečajnog upravitelja.</w:t>
      </w:r>
    </w:p>
    <w:p w:rsidRDefault="00AE5B31" w:rsidP="00AE5B31" w:rsidR="00AE5B31">
      <w:pPr>
        <w:pStyle w:val="Odlomakpopisa"/>
        <w:rPr>
          <w:bCs/>
        </w:rPr>
      </w:pPr>
    </w:p>
    <w:p w:rsidRDefault="00AE5B31" w:rsidP="00AE5B31" w:rsidR="00AE5B31">
      <w:pPr>
        <w:pStyle w:val="Tijeloteksta"/>
        <w:numPr>
          <w:ilvl w:val="0"/>
          <w:numId w:val="15"/>
        </w:numPr>
        <w:rPr>
          <w:bCs/>
        </w:rPr>
      </w:pPr>
      <w:r>
        <w:rPr>
          <w:bCs/>
        </w:rPr>
        <w:t>Ovo rješenje objaviti će se na mrežnim stranicama e-oglasna ploča suda.</w:t>
      </w:r>
    </w:p>
    <w:p w:rsidRDefault="00AE5B31" w:rsidP="00AE5B31" w:rsidR="00AE5B31">
      <w:pPr>
        <w:pStyle w:val="Tijeloteksta"/>
        <w:rPr>
          <w:bCs/>
        </w:rPr>
      </w:pPr>
    </w:p>
    <w:p w:rsidRDefault="00AE5B31" w:rsidP="00AE5B31" w:rsidR="00AE5B31">
      <w:pPr>
        <w:pStyle w:val="Tijeloteksta"/>
        <w:ind w:left="1065"/>
        <w:jc w:val="center"/>
        <w:rPr>
          <w:bCs/>
        </w:rPr>
      </w:pPr>
    </w:p>
    <w:p w:rsidRDefault="00AE5B31" w:rsidP="00AE5B31" w:rsidR="00AE5B31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AE5B31" w:rsidP="00AE5B31" w:rsidR="00AE5B31">
      <w:pPr>
        <w:pStyle w:val="Tijeloteksta"/>
        <w:rPr>
          <w:bCs/>
        </w:rPr>
      </w:pPr>
    </w:p>
    <w:p w:rsidRDefault="00AE5B31" w:rsidP="00AE5B31" w:rsidR="00AE5B31">
      <w:pPr>
        <w:pStyle w:val="Tijeloteksta"/>
        <w:rPr>
          <w:bCs/>
        </w:rPr>
      </w:pPr>
    </w:p>
    <w:p w:rsidRDefault="00AE5B31" w:rsidP="00AE5B31" w:rsidR="00AE5B31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r w:rsidR="00176876">
        <w:rPr>
          <w:bCs/>
        </w:rPr>
        <w:t>124</w:t>
      </w:r>
      <w:r w:rsidR="004D1464">
        <w:rPr>
          <w:bCs/>
        </w:rPr>
        <w:t>5</w:t>
      </w:r>
      <w:r w:rsidR="00176876">
        <w:rPr>
          <w:bCs/>
        </w:rPr>
        <w:t xml:space="preserve">/17 </w:t>
      </w:r>
      <w:r>
        <w:rPr>
          <w:bCs/>
        </w:rPr>
        <w:t xml:space="preserve">od 5. listopada 2017. </w:t>
      </w:r>
      <w:r w:rsidR="00176876">
        <w:rPr>
          <w:bCs/>
        </w:rPr>
        <w:t>po</w:t>
      </w:r>
      <w:r>
        <w:rPr>
          <w:bCs/>
        </w:rPr>
        <w:t xml:space="preserve">krenut je prethodni postupak nad dužnikom </w:t>
      </w:r>
      <w:r w:rsidR="004D1464">
        <w:rPr>
          <w:bCs/>
        </w:rPr>
        <w:t>IPA AUTO</w:t>
      </w:r>
      <w:r w:rsidR="00702F70">
        <w:rPr>
          <w:bCs/>
        </w:rPr>
        <w:t xml:space="preserve"> j.d.o.o. </w:t>
      </w:r>
      <w:r w:rsidR="00176876">
        <w:t xml:space="preserve">Zagreb, </w:t>
      </w:r>
      <w:r w:rsidR="004D1464">
        <w:t>Nova cesta 36/A, OIB 46426818149, MBS 080973769</w:t>
      </w:r>
      <w:r>
        <w:rPr>
          <w:bCs/>
        </w:rPr>
        <w:t xml:space="preserve">. Istim rješenjem imenovan je privremen stečajni upravitelj </w:t>
      </w:r>
      <w:r w:rsidR="00176876">
        <w:rPr>
          <w:bCs/>
        </w:rPr>
        <w:t>Ivan Mikić iz Nove Gradiške</w:t>
      </w:r>
      <w:r>
        <w:rPr>
          <w:bCs/>
        </w:rPr>
        <w:t xml:space="preserve">,  sa zadatkom da u roku od 15 dana stečajnom sucu dostavi izvješće o financijsko– gospodarskom stanju stečajnog dužnika mogućnostima provođenja stečajnog postupka nad njegovom imovinom, kao i ispita postoje li kod  dužnika razlozi za otvaranje stečajnog postupka.   </w:t>
      </w:r>
    </w:p>
    <w:p w:rsidRDefault="00AE5B31" w:rsidP="00AE5B31" w:rsidR="00AE5B31">
      <w:pPr>
        <w:pStyle w:val="Tijeloteksta"/>
        <w:ind w:firstLine="708"/>
        <w:jc w:val="center"/>
        <w:rPr>
          <w:bCs/>
        </w:rPr>
      </w:pPr>
    </w:p>
    <w:p w:rsidRDefault="00702F70" w:rsidP="00AE5B31" w:rsidR="00702F70">
      <w:pPr>
        <w:pStyle w:val="Tijeloteksta"/>
        <w:ind w:firstLine="708"/>
        <w:rPr>
          <w:bCs/>
        </w:rPr>
      </w:pPr>
    </w:p>
    <w:p w:rsidRDefault="00702F70" w:rsidP="00AE5B31" w:rsidR="00702F70">
      <w:pPr>
        <w:pStyle w:val="Tijeloteksta"/>
        <w:ind w:firstLine="708"/>
        <w:rPr>
          <w:bCs/>
        </w:rPr>
      </w:pPr>
    </w:p>
    <w:p w:rsidRDefault="00AE5B31" w:rsidP="00AE5B31" w:rsidR="00AE5B31">
      <w:pPr>
        <w:pStyle w:val="Tijeloteksta"/>
        <w:ind w:firstLine="708"/>
        <w:rPr>
          <w:bCs/>
        </w:rPr>
      </w:pPr>
      <w:r>
        <w:rPr>
          <w:bCs/>
        </w:rPr>
        <w:t xml:space="preserve">Privremeni stečajni upravitelj obavio je sve potrebne radnje, te je sastavio i dostavio svoje pisano izvješće i </w:t>
      </w:r>
      <w:proofErr w:type="spellStart"/>
      <w:r>
        <w:rPr>
          <w:bCs/>
        </w:rPr>
        <w:t>nazočio</w:t>
      </w:r>
      <w:proofErr w:type="spellEnd"/>
      <w:r>
        <w:rPr>
          <w:bCs/>
        </w:rPr>
        <w:t xml:space="preserve"> ročištu radi izjašnjenja o prijedlogu i raspravi o pretpostavkama  za otvaranje stečajnog postupka održanog dana </w:t>
      </w:r>
      <w:r w:rsidR="00176876">
        <w:rPr>
          <w:bCs/>
        </w:rPr>
        <w:t xml:space="preserve">24. listopada </w:t>
      </w:r>
      <w:r>
        <w:rPr>
          <w:bCs/>
        </w:rPr>
        <w:t xml:space="preserve">2017.   </w:t>
      </w:r>
    </w:p>
    <w:p w:rsidRDefault="00AE5B31" w:rsidP="00AE5B31" w:rsidR="00AE5B31">
      <w:pPr>
        <w:pStyle w:val="Tijeloteksta"/>
        <w:ind w:firstLine="708"/>
        <w:rPr>
          <w:bCs/>
        </w:rPr>
      </w:pPr>
    </w:p>
    <w:p w:rsidRDefault="00AE5B31" w:rsidP="00AE5B31" w:rsidR="00AE5B31">
      <w:pPr>
        <w:ind w:firstLine="708"/>
        <w:jc w:val="both"/>
        <w:rPr>
          <w:bCs/>
        </w:rPr>
      </w:pPr>
      <w:r>
        <w:t>Uzimajući u obzir obujam poslova i rad privremenog stečajnog upravitelja, sud je odlučio kao u točki 1. izreke rješenja,  temeljem članka 119. stav 6. u vezi s člankom 94. Stečajnog zakona (Narodne novine 71/15) i članka 2., 4. i 15. Uredbe o kriterijima i načinu obračuna i plaćanja nagrade stečajnim upraviteljima (Narodne novine 105/15).</w:t>
      </w:r>
    </w:p>
    <w:p w:rsidRDefault="00AE5B31" w:rsidP="00AE5B31" w:rsidR="00AE5B31">
      <w:pPr>
        <w:pStyle w:val="Tijeloteksta"/>
        <w:ind w:firstLine="708"/>
        <w:rPr>
          <w:bCs/>
        </w:rPr>
      </w:pPr>
    </w:p>
    <w:p w:rsidRDefault="00AE5B31" w:rsidP="00AE5B31" w:rsidR="00AE5B31">
      <w:pPr>
        <w:pStyle w:val="Tijeloteksta"/>
        <w:rPr>
          <w:sz w:val="20"/>
          <w:szCs w:val="20"/>
        </w:rPr>
      </w:pPr>
    </w:p>
    <w:p w:rsidRDefault="00AE5B31" w:rsidP="00AE5B31" w:rsidR="00AE5B31">
      <w:pPr>
        <w:pStyle w:val="Tijeloteksta"/>
        <w:jc w:val="center"/>
      </w:pPr>
      <w:r>
        <w:t xml:space="preserve">U Osijeku </w:t>
      </w:r>
      <w:r w:rsidR="006253D2">
        <w:t xml:space="preserve">14. ožujka </w:t>
      </w:r>
      <w:r>
        <w:t xml:space="preserve">2018. </w:t>
      </w:r>
    </w:p>
    <w:p w:rsidRDefault="00AE5B31" w:rsidP="00AE5B31" w:rsidR="00AE5B31">
      <w:pPr>
        <w:pStyle w:val="Tijeloteksta"/>
        <w:jc w:val="center"/>
      </w:pPr>
    </w:p>
    <w:p w:rsidRDefault="00106345" w:rsidP="00C03483" w:rsidR="00106345">
      <w:pPr>
        <w:jc w:val="both"/>
      </w:pPr>
      <w:bookmarkStart w:name="_GoBack" w:id="0"/>
      <w:bookmarkEnd w:id="0"/>
    </w:p>
    <w:p w:rsidRDefault="00106345" w:rsidP="00106345" w:rsidR="005E7829">
      <w:pPr>
        <w:ind w:firstLine="708" w:left="4956"/>
        <w:jc w:val="both"/>
      </w:pPr>
      <w:r>
        <w:t xml:space="preserve">       S U D A C :</w:t>
      </w:r>
    </w:p>
    <w:p w:rsidRDefault="00106345" w:rsidP="00106345" w:rsidR="00106345">
      <w:pPr>
        <w:ind w:firstLine="708" w:left="4248"/>
        <w:jc w:val="both"/>
      </w:pPr>
      <w:r>
        <w:t xml:space="preserve">        Dubravka Kuveždić, v.r.</w:t>
      </w:r>
    </w:p>
    <w:p w:rsidRDefault="00106345" w:rsidP="00C03483" w:rsidR="00106345">
      <w:pPr>
        <w:jc w:val="both"/>
      </w:pPr>
    </w:p>
    <w:p w:rsidRDefault="00106345" w:rsidP="00106345" w:rsidR="00106345">
      <w:pPr>
        <w:pStyle w:val="Tijeloteksta"/>
      </w:pPr>
    </w:p>
    <w:p w:rsidRDefault="00106345" w:rsidP="00106345" w:rsidR="00106345">
      <w:pPr>
        <w:pStyle w:val="Tijeloteksta"/>
        <w:jc w:val="left"/>
      </w:pPr>
      <w:r>
        <w:t>UPUTA O PRAVNOM LIJEKU:</w:t>
      </w:r>
    </w:p>
    <w:p w:rsidRDefault="00106345" w:rsidP="00106345" w:rsidR="00106345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106345" w:rsidP="00106345" w:rsidR="00106345">
      <w:pPr>
        <w:pStyle w:val="Tijeloteksta"/>
        <w:jc w:val="left"/>
      </w:pPr>
    </w:p>
    <w:p w:rsidRDefault="00106345" w:rsidP="00C03483" w:rsidR="00106345">
      <w:pPr>
        <w:jc w:val="both"/>
      </w:pPr>
    </w:p>
    <w:p w:rsidRDefault="00106345" w:rsidP="00106345" w:rsidR="00106345">
      <w:pPr>
        <w:ind w:firstLine="708" w:left="4956"/>
        <w:jc w:val="both"/>
      </w:pPr>
      <w:r>
        <w:t xml:space="preserve">Za točnost </w:t>
      </w:r>
      <w:proofErr w:type="spellStart"/>
      <w:r>
        <w:t>otpravka</w:t>
      </w:r>
      <w:proofErr w:type="spellEnd"/>
    </w:p>
    <w:p w:rsidRDefault="00106345" w:rsidP="00106345" w:rsidR="00106345">
      <w:pPr>
        <w:ind w:firstLine="708" w:left="4956"/>
        <w:jc w:val="both"/>
      </w:pPr>
      <w:r>
        <w:t>ovlašteni službenik:</w:t>
      </w:r>
    </w:p>
    <w:p w:rsidRDefault="00106345" w:rsidP="00106345" w:rsidR="005E7829" w:rsidRPr="00C03483">
      <w:pPr>
        <w:ind w:firstLine="708" w:left="4956"/>
        <w:jc w:val="both"/>
      </w:pPr>
      <w:r>
        <w:t xml:space="preserve">    Darija Miličević </w:t>
      </w:r>
    </w:p>
    <w:sectPr w:rsidSect="00E7308D" w:rsidR="005E7829" w:rsidRPr="00C03483">
      <w:headerReference w:type="default" r:id="rId11"/>
      <w:pgSz w:h="16838" w:w="11906"/>
      <w:pgMar w:gutter="0" w:footer="708" w:header="708" w:left="1417" w:bottom="1417" w:right="1417" w:top="69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3FCE" w:rsidP="00864F4A" w:rsidR="001C3FCE">
      <w:r>
        <w:separator/>
      </w:r>
    </w:p>
  </w:endnote>
  <w:endnote w:id="0" w:type="continuationSeparator">
    <w:p w:rsidRDefault="001C3FCE" w:rsidP="00864F4A" w:rsidR="001C3F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3FCE" w:rsidP="00864F4A" w:rsidR="001C3FCE">
      <w:r>
        <w:separator/>
      </w:r>
    </w:p>
  </w:footnote>
  <w:footnote w:id="0" w:type="continuationSeparator">
    <w:p w:rsidRDefault="001C3FCE" w:rsidP="00864F4A" w:rsidR="001C3F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53D2" w:rsidP="00E7308D" w:rsidR="00E7308D">
    <w:pPr>
      <w:jc w:val="right"/>
    </w:pPr>
    <w:r>
      <w:t>4 St-124</w:t>
    </w:r>
    <w:r w:rsidR="004D1464">
      <w:t>5/</w:t>
    </w:r>
    <w:r>
      <w:t>17-</w:t>
    </w:r>
    <w:r w:rsidR="00E7308D">
      <w:t>20</w:t>
    </w:r>
  </w:p>
  <w:p w:rsidRDefault="00E7308D" w:rsidP="00E7308D" w:rsidR="00E7308D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F01389"/>
    <w:multiLevelType w:val="hybridMultilevel"/>
    <w:tmpl w:val="634CB3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423A64"/>
    <w:multiLevelType w:val="hybridMultilevel"/>
    <w:tmpl w:val="CCB4B1CE"/>
    <w:lvl w:tplc="05E44440" w:ilvl="0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2">
    <w:nsid w:val="11546D50"/>
    <w:multiLevelType w:val="hybridMultilevel"/>
    <w:tmpl w:val="FFD06B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25F4259"/>
    <w:multiLevelType w:val="hybridMultilevel"/>
    <w:tmpl w:val="89DAEB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0B96A9F"/>
    <w:multiLevelType w:val="hybridMultilevel"/>
    <w:tmpl w:val="302A33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29B705E"/>
    <w:multiLevelType w:val="hybridMultilevel"/>
    <w:tmpl w:val="1D50E34A"/>
    <w:lvl w:tplc="1D26BF3E" w:ilvl="0">
      <w:start w:val="32"/>
      <w:numFmt w:val="bullet"/>
      <w:lvlText w:val="-"/>
      <w:lvlJc w:val="left"/>
      <w:pPr>
        <w:ind w:hanging="360" w:left="15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05"/>
      </w:pPr>
      <w:rPr>
        <w:rFonts w:hAnsi="Wingdings" w:ascii="Wingdings" w:hint="default"/>
      </w:rPr>
    </w:lvl>
  </w:abstractNum>
  <w:abstractNum w:abstractNumId="7">
    <w:nsid w:val="46377715"/>
    <w:multiLevelType w:val="hybridMultilevel"/>
    <w:tmpl w:val="1F0C76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E513AAB"/>
    <w:multiLevelType w:val="hybridMultilevel"/>
    <w:tmpl w:val="86026B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0BA3654"/>
    <w:multiLevelType w:val="hybridMultilevel"/>
    <w:tmpl w:val="DB26F8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5683D05"/>
    <w:multiLevelType w:val="hybridMultilevel"/>
    <w:tmpl w:val="C9D6CF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AC04137"/>
    <w:multiLevelType w:val="hybridMultilevel"/>
    <w:tmpl w:val="80C0DA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98D1127"/>
    <w:multiLevelType w:val="hybridMultilevel"/>
    <w:tmpl w:val="891EE2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C862C26"/>
    <w:multiLevelType w:val="hybridMultilevel"/>
    <w:tmpl w:val="7E68F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5">
    <w:nsid w:val="79DF28CC"/>
    <w:multiLevelType w:val="hybridMultilevel"/>
    <w:tmpl w:val="BBA42CB8"/>
    <w:lvl w:tplc="4E28C29E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9"/>
  </w:num>
  <w:num w:numId="3">
    <w:abstractNumId w:val="1"/>
  </w:num>
  <w:num w:numId="4">
    <w:abstractNumId w:val="10"/>
  </w:num>
  <w:num w:numId="5">
    <w:abstractNumId w:val="11"/>
  </w:num>
  <w:num w:numId="6">
    <w:abstractNumId w:val="13"/>
  </w:num>
  <w:num w:numId="7">
    <w:abstractNumId w:val="6"/>
  </w:num>
  <w:num w:numId="8">
    <w:abstractNumId w:val="12"/>
  </w:num>
  <w:num w:numId="9">
    <w:abstractNumId w:val="8"/>
  </w:num>
  <w:num w:numId="10">
    <w:abstractNumId w:val="0"/>
  </w:num>
  <w:num w:numId="11">
    <w:abstractNumId w:val="15"/>
  </w:num>
  <w:num w:numId="12">
    <w:abstractNumId w:val="7"/>
  </w:num>
  <w:num w:numId="13">
    <w:abstractNumId w:val="2"/>
  </w:num>
  <w:num w:numId="14">
    <w:abstractNumId w:val="5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1BC5"/>
    <w:rsid w:val="00001BC5"/>
    <w:rsid w:val="00015916"/>
    <w:rsid w:val="00046B8E"/>
    <w:rsid w:val="00097D4D"/>
    <w:rsid w:val="000D19D0"/>
    <w:rsid w:val="000D6D83"/>
    <w:rsid w:val="000E3FFC"/>
    <w:rsid w:val="000E56D3"/>
    <w:rsid w:val="000E657B"/>
    <w:rsid w:val="00106345"/>
    <w:rsid w:val="00176876"/>
    <w:rsid w:val="001C3FCE"/>
    <w:rsid w:val="002062C0"/>
    <w:rsid w:val="002927CB"/>
    <w:rsid w:val="002969B7"/>
    <w:rsid w:val="002A6416"/>
    <w:rsid w:val="002F5770"/>
    <w:rsid w:val="00337861"/>
    <w:rsid w:val="00343B1C"/>
    <w:rsid w:val="00352DAF"/>
    <w:rsid w:val="00374214"/>
    <w:rsid w:val="00374B01"/>
    <w:rsid w:val="003947E6"/>
    <w:rsid w:val="003C24E6"/>
    <w:rsid w:val="00452675"/>
    <w:rsid w:val="004A7C42"/>
    <w:rsid w:val="004D1464"/>
    <w:rsid w:val="004D5EAE"/>
    <w:rsid w:val="004E08E4"/>
    <w:rsid w:val="004E50D8"/>
    <w:rsid w:val="004F7CC6"/>
    <w:rsid w:val="005004E8"/>
    <w:rsid w:val="005613AA"/>
    <w:rsid w:val="005D145B"/>
    <w:rsid w:val="005E7829"/>
    <w:rsid w:val="006253D2"/>
    <w:rsid w:val="0064567C"/>
    <w:rsid w:val="00645A02"/>
    <w:rsid w:val="006658C7"/>
    <w:rsid w:val="00673593"/>
    <w:rsid w:val="006925F2"/>
    <w:rsid w:val="006E1FC5"/>
    <w:rsid w:val="006F4B7A"/>
    <w:rsid w:val="00701DE4"/>
    <w:rsid w:val="00702F70"/>
    <w:rsid w:val="00717715"/>
    <w:rsid w:val="0074057D"/>
    <w:rsid w:val="00771403"/>
    <w:rsid w:val="00795B53"/>
    <w:rsid w:val="00806899"/>
    <w:rsid w:val="00814A7C"/>
    <w:rsid w:val="00823E71"/>
    <w:rsid w:val="00864F4A"/>
    <w:rsid w:val="008904EA"/>
    <w:rsid w:val="008D7E28"/>
    <w:rsid w:val="009136EE"/>
    <w:rsid w:val="00914DBC"/>
    <w:rsid w:val="00933062"/>
    <w:rsid w:val="00953B56"/>
    <w:rsid w:val="00972093"/>
    <w:rsid w:val="00974208"/>
    <w:rsid w:val="009A270E"/>
    <w:rsid w:val="009D556C"/>
    <w:rsid w:val="00A57BCA"/>
    <w:rsid w:val="00A7558D"/>
    <w:rsid w:val="00AE5B31"/>
    <w:rsid w:val="00AF7195"/>
    <w:rsid w:val="00AF756A"/>
    <w:rsid w:val="00B259B4"/>
    <w:rsid w:val="00B54765"/>
    <w:rsid w:val="00B7310E"/>
    <w:rsid w:val="00B847BC"/>
    <w:rsid w:val="00BB2204"/>
    <w:rsid w:val="00BF3639"/>
    <w:rsid w:val="00C03483"/>
    <w:rsid w:val="00C332C6"/>
    <w:rsid w:val="00C368D1"/>
    <w:rsid w:val="00C8182B"/>
    <w:rsid w:val="00CC57C4"/>
    <w:rsid w:val="00D10ECE"/>
    <w:rsid w:val="00D60EB0"/>
    <w:rsid w:val="00DA556D"/>
    <w:rsid w:val="00DC2C62"/>
    <w:rsid w:val="00DC56DD"/>
    <w:rsid w:val="00DF6832"/>
    <w:rsid w:val="00E31905"/>
    <w:rsid w:val="00E33005"/>
    <w:rsid w:val="00E46F24"/>
    <w:rsid w:val="00E7308D"/>
    <w:rsid w:val="00E9212A"/>
    <w:rsid w:val="00EF20AC"/>
    <w:rsid w:val="00EF49B6"/>
    <w:rsid w:val="00F42F75"/>
    <w:rsid w:val="00F848E4"/>
    <w:rsid w:val="00FC028D"/>
    <w:rsid w:val="00FE7AF9"/>
    <w:rsid w:val="00FF56E2"/>
    <w:rsid w:val="00FF6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E50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E50D8"/>
    <w:rPr>
      <w:rFonts w:cs="Tahoma" w:hAnsi="Tahoma" w:ascii="Tahoma"/>
      <w:sz w:val="16"/>
      <w:szCs w:val="16"/>
    </w:rPr>
  </w:style>
  <w:style w:styleId="Naglaeno" w:type="character">
    <w:name w:val="Strong"/>
    <w:qFormat/>
    <w:rsid w:val="00953B56"/>
    <w:rPr>
      <w:b/>
      <w:bCs/>
    </w:rPr>
  </w:style>
  <w:style w:styleId="Zaglavlje" w:type="paragraph">
    <w:name w:val="header"/>
    <w:basedOn w:val="Normal"/>
    <w:link w:val="ZaglavljeChar"/>
    <w:rsid w:val="00864F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64F4A"/>
    <w:rPr>
      <w:sz w:val="24"/>
      <w:szCs w:val="24"/>
    </w:rPr>
  </w:style>
  <w:style w:styleId="Podnoje" w:type="paragraph">
    <w:name w:val="footer"/>
    <w:basedOn w:val="Normal"/>
    <w:link w:val="PodnojeChar"/>
    <w:rsid w:val="00864F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64F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52DAF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AE5B31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AE5B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146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D14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14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14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14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E50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E50D8"/>
    <w:rPr>
      <w:rFonts w:ascii="Tahoma" w:cs="Tahoma" w:hAnsi="Tahoma"/>
      <w:sz w:val="16"/>
      <w:szCs w:val="16"/>
    </w:rPr>
  </w:style>
  <w:style w:styleId="Naglaeno" w:type="character">
    <w:name w:val="Strong"/>
    <w:qFormat/>
    <w:rsid w:val="00953B56"/>
    <w:rPr>
      <w:b/>
      <w:bCs/>
    </w:rPr>
  </w:style>
  <w:style w:styleId="Zaglavlje" w:type="paragraph">
    <w:name w:val="header"/>
    <w:basedOn w:val="Normal"/>
    <w:link w:val="ZaglavljeChar"/>
    <w:rsid w:val="00864F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64F4A"/>
    <w:rPr>
      <w:sz w:val="24"/>
      <w:szCs w:val="24"/>
    </w:rPr>
  </w:style>
  <w:style w:styleId="Podnoje" w:type="paragraph">
    <w:name w:val="footer"/>
    <w:basedOn w:val="Normal"/>
    <w:link w:val="PodnojeChar"/>
    <w:rsid w:val="00864F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64F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52DAF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AE5B31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AE5B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146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D14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14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14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14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0248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3245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2018.</izvorni_sadrzaj>
    <derivirana_varijabla naziv="DomainObject.DatumDonosenjaOdluke_1">16.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1245</izvorni_sadrzaj>
    <derivirana_varijabla naziv="DomainObject.Predmet.Broj_1">1245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siječnja 2018.</izvorni_sadrzaj>
    <derivirana_varijabla naziv="DomainObject.Predmet.DatumRjesavanja_1">26.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St-1245/2017</izvorni_sadrzaj>
    <derivirana_varijabla naziv="DomainObject.Predmet.OznakaBroj_1">St-1245/2017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Dubravka</izvorni_sadrzaj>
    <derivirana_varijabla naziv="DomainObject.Predmet.PredmetRijesio.Ime_1">Dubravka</derivirana_varijabla>
  </DomainObject.Predmet.PredmetRijesio.Ime>
  <DomainObject.Predmet.PredmetRijesio.Oib>
    <izvorni_sadrzaj>18098632440</izvorni_sadrzaj>
    <derivirana_varijabla naziv="DomainObject.Predmet.PredmetRijesio.Oib_1">18098632440</derivirana_varijabla>
  </DomainObject.Predmet.PredmetRijesio.Oib>
  <DomainObject.Predmet.PredmetRijesio.Prezime>
    <izvorni_sadrzaj>Kuveždić</izvorni_sadrzaj>
    <derivirana_varijabla naziv="DomainObject.Predmet.PredmetRijesio.Prezime_1">Kuveždić</derivirana_varijabla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IPA AUTO j.d.o.o. za trgovinu i usluge</izvorni_sadrzaj>
    <derivirana_varijabla naziv="DomainObject.Predmet.ProtustrankaFormated_1">  IPA AUTO j.d.o.o. za trgovinu i usluge</derivirana_varijabla>
  </DomainObject.Predmet.ProtustrankaFormated>
  <DomainObject.Predmet.ProtustrankaFormatedOIB>
    <izvorni_sadrzaj>  IPA AUTO j.d.o.o. za trgovinu i usluge, OIB 46426818149</izvorni_sadrzaj>
    <derivirana_varijabla naziv="DomainObject.Predmet.ProtustrankaFormatedOIB_1">  IPA AUTO j.d.o.o. za trgovinu i usluge, OIB 46426818149</derivirana_varijabla>
  </DomainObject.Predmet.ProtustrankaFormatedOIB>
  <DomainObject.Predmet.ProtustrankaFormatedWithAdress>
    <izvorni_sadrzaj> IPA AUTO j.d.o.o. za trgovinu i usluge, Nova cesta 36A, 10000 Zagreb</izvorni_sadrzaj>
    <derivirana_varijabla naziv="DomainObject.Predmet.ProtustrankaFormatedWithAdress_1"> IPA AUTO j.d.o.o. za trgovinu i usluge, Nova cesta 36A, 10000 Zagreb</derivirana_varijabla>
  </DomainObject.Predmet.ProtustrankaFormatedWithAdress>
  <DomainObject.Predmet.ProtustrankaFormatedWithAdressOIB>
    <izvorni_sadrzaj> IPA AUTO j.d.o.o. za trgovinu i usluge, OIB 46426818149, Nova cesta 36A, 10000 Zagreb</izvorni_sadrzaj>
    <derivirana_varijabla naziv="DomainObject.Predmet.ProtustrankaFormatedWithAdressOIB_1"> IPA AUTO j.d.o.o. za trgovinu i usluge, OIB 46426818149, Nova cesta 36A, 10000 Zagreb</derivirana_varijabla>
  </DomainObject.Predmet.ProtustrankaFormatedWithAdressOIB>
  <DomainObject.Predmet.ProtustrankaWithAdress>
    <izvorni_sadrzaj>IPA AUTO j.d.o.o. za trgovinu i usluge Nova cesta 36A, 10000 Zagreb</izvorni_sadrzaj>
    <derivirana_varijabla naziv="DomainObject.Predmet.ProtustrankaWithAdress_1">IPA AUTO j.d.o.o. za trgovinu i usluge Nova cesta 36A, 10000 Zagreb</derivirana_varijabla>
  </DomainObject.Predmet.ProtustrankaWithAdress>
  <DomainObject.Predmet.ProtustrankaWithAdressOIB>
    <izvorni_sadrzaj>IPA AUTO j.d.o.o. za trgovinu i usluge, OIB 46426818149, Nova cesta 36A, 10000 Zagreb</izvorni_sadrzaj>
    <derivirana_varijabla naziv="DomainObject.Predmet.ProtustrankaWithAdressOIB_1">IPA AUTO j.d.o.o. za trgovinu i usluge, OIB 46426818149, Nova cesta 36A, 10000 Zagreb</derivirana_varijabla>
  </DomainObject.Predmet.ProtustrankaWithAdressOIB>
  <DomainObject.Predmet.ProtustrankaNazivFormated>
    <izvorni_sadrzaj>IPA AUTO j.d.o.o. za trgovinu i usluge</izvorni_sadrzaj>
    <derivirana_varijabla naziv="DomainObject.Predmet.ProtustrankaNazivFormated_1">IPA AUTO j.d.o.o. za trgovinu i usluge</derivirana_varijabla>
  </DomainObject.Predmet.ProtustrankaNazivFormated>
  <DomainObject.Predmet.ProtustrankaNazivFormatedOIB>
    <izvorni_sadrzaj>IPA AUTO j.d.o.o. za trgovinu i usluge, OIB 46426818149</izvorni_sadrzaj>
    <derivirana_varijabla naziv="DomainObject.Predmet.ProtustrankaNazivFormatedOIB_1">IPA AUTO j.d.o.o. za trgovinu i usluge, OIB 46426818149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IPA AUTO j.d.o.o. za trgovinu i usluge</item>
    </izvorni_sadrzaj>
    <derivirana_varijabla naziv="DomainObject.Predmet.ProtuStrankaListFormated_1">
      <item>IPA AUTO j.d.o.o. za trgovinu i usluge</item>
    </derivirana_varijabla>
  </DomainObject.Predmet.ProtuStrankaListFormated>
  <DomainObject.Predmet.ProtuStrankaListFormatedOIB>
    <izvorni_sadrzaj>
      <item>IPA AUTO j.d.o.o. za trgovinu i usluge, OIB 46426818149</item>
    </izvorni_sadrzaj>
    <derivirana_varijabla naziv="DomainObject.Predmet.ProtuStrankaListFormatedOIB_1">
      <item>IPA AUTO j.d.o.o. za trgovinu i usluge, OIB 46426818149</item>
    </derivirana_varijabla>
  </DomainObject.Predmet.ProtuStrankaListFormatedOIB>
  <DomainObject.Predmet.ProtuStrankaListFormatedWithAdress>
    <izvorni_sadrzaj>
      <item>IPA AUTO j.d.o.o. za trgovinu i usluge, Nova cesta 36A, 10000 Zagreb</item>
    </izvorni_sadrzaj>
    <derivirana_varijabla naziv="DomainObject.Predmet.ProtuStrankaListFormatedWithAdress_1">
      <item>IPA AUTO j.d.o.o. za trgovinu i usluge, Nova cesta 36A, 10000 Zagreb</item>
    </derivirana_varijabla>
  </DomainObject.Predmet.ProtuStrankaListFormatedWithAdress>
  <DomainObject.Predmet.ProtuStrankaListFormatedWithAdressOIB>
    <izvorni_sadrzaj>
      <item>IPA AUTO j.d.o.o. za trgovinu i usluge, OIB 46426818149, Nova cesta 36A, 10000 Zagreb</item>
    </izvorni_sadrzaj>
    <derivirana_varijabla naziv="DomainObject.Predmet.ProtuStrankaListFormatedWithAdressOIB_1">
      <item>IPA AUTO j.d.o.o. za trgovinu i usluge, OIB 46426818149, Nova cesta 36A, 10000 Zagreb</item>
    </derivirana_varijabla>
  </DomainObject.Predmet.ProtuStrankaListFormatedWithAdressOIB>
  <DomainObject.Predmet.ProtuStrankaListNazivFormated>
    <izvorni_sadrzaj>
      <item>IPA AUTO j.d.o.o. za trgovinu i usluge</item>
    </izvorni_sadrzaj>
    <derivirana_varijabla naziv="DomainObject.Predmet.ProtuStrankaListNazivFormated_1">
      <item>IPA AUTO j.d.o.o. za trgovinu i usluge</item>
    </derivirana_varijabla>
  </DomainObject.Predmet.ProtuStrankaListNazivFormated>
  <DomainObject.Predmet.ProtuStrankaListNazivFormatedOIB>
    <izvorni_sadrzaj>
      <item>IPA AUTO j.d.o.o. za trgovinu i usluge, OIB 46426818149</item>
    </izvorni_sadrzaj>
    <derivirana_varijabla naziv="DomainObject.Predmet.ProtuStrankaListNazivFormatedOIB_1">
      <item>IPA AUTO j.d.o.o. za trgovinu i usluge, OIB 46426818149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2018.</izvorni_sadrzaj>
    <derivirana_varijabla naziv="DomainObject.Datum_1">16.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IPA AUTO j.d.o.o. za trgovinu i usluge</izvorni_sadrzaj>
    <derivirana_varijabla naziv="DomainObject.Predmet.ProtustrankaIDrugi_1">IPA AUTO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IPA AUTO j.d.o.o. za trgovinu i usluge, OIB 46426818149, Nova cesta 36A, 10000 Zagreb</izvorni_sadrzaj>
    <derivirana_varijabla naziv="DomainObject.Predmet.ProtustrankaIDrugiAdressOIB_1">IPA AUTO j.d.o.o. za trgovinu i usluge, OIB 46426818149, Nova cesta 36A,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siječnja 2018.</izvorni_sadrzaj>
    <derivirana_varijabla naziv="DomainObject.Predmet.OdlukaRjesenje.DatumDonosenjaOdluke_1">26. siječnja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St-1245/2017-10</izvorni_sadrzaj>
    <derivirana_varijabla naziv="DomainObject.Predmet.OdlukaRjesenje.Oznaka_1">St-1245/2017-10</derivirana_varijabla>
  </DomainObject.Predmet.OdlukaRjesenje.Oznaka>
  <DomainObject.Predmet.SudioniciListNaziv>
    <izvorni_sadrzaj>
      <item>IPA AUTO j.d.o.o. za trgovinu i usluge</item>
      <item>FINA Regionalni centar Zagreb</item>
    </izvorni_sadrzaj>
    <derivirana_varijabla naziv="DomainObject.Predmet.SudioniciListNaziv_1">
      <item>IPA AUTO j.d.o.o. za trgovinu i usluge</item>
      <item>FINA Regionalni centar Zagreb</item>
    </derivirana_varijabla>
  </DomainObject.Predmet.SudioniciListNaziv>
  <DomainObject.Predmet.SudioniciListAdressOIB>
    <izvorni_sadrzaj>
      <item>IPA AUTO j.d.o.o. za trgovinu i usluge, OIB 46426818149, Nova cesta 36A,10000 Zagreb</item>
      <item>FINA Regionalni centar Zagreb, OIB 85821130368, Trg svibanjskih žrtava 1995. br. 1,10000 Zagreb</item>
    </izvorni_sadrzaj>
    <derivirana_varijabla naziv="DomainObject.Predmet.SudioniciListAdressOIB_1">
      <item>IPA AUTO j.d.o.o. za trgovinu i usluge, OIB 46426818149, Nova cesta 36A,10000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46426818149</item>
      <item>, OIB 85821130368</item>
    </izvorni_sadrzaj>
    <derivirana_varijabla naziv="DomainObject.Predmet.SudioniciListNazivOIB_1">
      <item>, OIB 46426818149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9DF1D8-DD81-48B5-B105-D7ECF04A24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401</properties:Words>
  <properties:Characters>2113</properties:Characters>
  <properties:Lines>73</properties:Lines>
  <properties:Paragraphs>22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2018-01-26T12:34:00Z</dcterms:created>
  <dc:creator>Korisnik</dc:creator>
  <cp:lastModifiedBy>Darija Miličević</cp:lastModifiedBy>
  <cp:lastPrinted>2018-03-16T10:20:00Z</cp:lastPrinted>
  <dcterms:modified xmlns:xsi="http://www.w3.org/2001/XMLSchema-instance" xsi:type="dcterms:W3CDTF">2018-03-16T10:20:00Z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(rješenje - trošak privr. st. up..docx)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