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4c5bc" w14:paraId="d64c5bc" w:rsidRDefault="00F60376" w:rsidP="00910611" w:rsidR="00F6037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60376" w:rsidP="00910611" w:rsidR="00F60376">
      <w:r>
        <w:rPr>
          <w:rFonts w:eastAsia="MS Mincho"/>
        </w:rPr>
        <w:t>REPUBLIKA HRVATSKA</w:t>
      </w:r>
    </w:p>
    <w:p w:rsidRDefault="00F60376" w:rsidP="00910611" w:rsidR="00F60376">
      <w:r>
        <w:rPr>
          <w:rFonts w:eastAsia="MS Mincho"/>
        </w:rPr>
        <w:t>TRGOVAČKI SUD U RIJECI</w:t>
      </w:r>
    </w:p>
    <w:p w:rsidRDefault="00F60376" w:rsidP="00F60376" w:rsidR="00F60376">
      <w:pPr>
        <w:rPr>
          <w:rFonts w:eastAsia="MS Mincho"/>
        </w:rPr>
      </w:pPr>
      <w:r>
        <w:rPr>
          <w:rFonts w:eastAsia="MS Mincho"/>
        </w:rPr>
        <w:t xml:space="preserve">      Rijeka, Zadarska 1 i 3  </w:t>
      </w:r>
    </w:p>
    <w:p w:rsidRDefault="00F60376" w:rsidP="00F60376" w:rsidR="00E179EF" w:rsidRPr="00A56231">
      <w:r>
        <w:rPr>
          <w:rFonts w:eastAsia="MS Mincho"/>
        </w:rPr>
        <w:t xml:space="preserve">                                                    </w:t>
      </w:r>
      <w:r w:rsidR="00E179EF" w:rsidRPr="00A56231">
        <w:tab/>
      </w:r>
      <w:r w:rsidR="00E179EF" w:rsidRPr="00A56231">
        <w:tab/>
      </w:r>
      <w:r w:rsidR="00E179EF" w:rsidRPr="00A56231">
        <w:tab/>
      </w:r>
      <w:r w:rsidR="00E179EF" w:rsidRPr="00A56231">
        <w:tab/>
        <w:t xml:space="preserve">Posl.br. </w:t>
      </w:r>
      <w:r w:rsidR="00533217" w:rsidRPr="00A56231">
        <w:t xml:space="preserve">14. </w:t>
      </w:r>
      <w:r w:rsidR="00E179EF" w:rsidRPr="00A56231">
        <w:t>St-</w:t>
      </w:r>
      <w:r w:rsidR="00747A5E" w:rsidRPr="00A56231">
        <w:t>160/2010</w:t>
      </w:r>
      <w:r w:rsidR="00EC14E0">
        <w:t>-1342</w:t>
      </w:r>
    </w:p>
    <w:p w:rsidRDefault="00EC14E0" w:rsidP="00E179EF" w:rsidR="00EC14E0"/>
    <w:p w:rsidRDefault="00F60376" w:rsidP="00E179EF" w:rsidR="00F60376" w:rsidRPr="00A56231"/>
    <w:p w:rsidRDefault="00F05C47" w:rsidP="00E179EF" w:rsidR="00F05C47" w:rsidRPr="00A56231">
      <w:pPr>
        <w:pStyle w:val="Naslov1"/>
        <w:rPr>
          <w:b w:val="false"/>
          <w:bCs/>
          <w:noProof/>
          <w:szCs w:val="24"/>
          <w:lang w:val="hr-HR"/>
        </w:rPr>
      </w:pPr>
      <w:r w:rsidRPr="00A56231">
        <w:rPr>
          <w:b w:val="false"/>
          <w:bCs/>
          <w:noProof/>
          <w:szCs w:val="24"/>
          <w:lang w:val="hr-HR"/>
        </w:rPr>
        <w:t>R E P U B L I K A    H R V A T S K A</w:t>
      </w:r>
    </w:p>
    <w:p w:rsidRDefault="00E179EF" w:rsidP="00E179EF" w:rsidR="00E179EF" w:rsidRPr="00A56231">
      <w:pPr>
        <w:pStyle w:val="Naslov1"/>
        <w:rPr>
          <w:b w:val="false"/>
          <w:bCs/>
          <w:noProof/>
          <w:szCs w:val="24"/>
          <w:lang w:val="hr-HR"/>
        </w:rPr>
      </w:pPr>
      <w:r w:rsidRPr="00A56231">
        <w:rPr>
          <w:b w:val="false"/>
          <w:bCs/>
          <w:noProof/>
          <w:szCs w:val="24"/>
          <w:lang w:val="hr-HR"/>
        </w:rPr>
        <w:t>Z A K L J U Č</w:t>
      </w:r>
      <w:r w:rsidR="00F05C47" w:rsidRPr="00A56231">
        <w:rPr>
          <w:b w:val="false"/>
          <w:bCs/>
          <w:noProof/>
          <w:szCs w:val="24"/>
          <w:lang w:val="hr-HR"/>
        </w:rPr>
        <w:t xml:space="preserve"> </w:t>
      </w:r>
      <w:r w:rsidRPr="00A56231">
        <w:rPr>
          <w:b w:val="false"/>
          <w:bCs/>
          <w:noProof/>
          <w:szCs w:val="24"/>
          <w:lang w:val="hr-HR"/>
        </w:rPr>
        <w:t>A K</w:t>
      </w:r>
    </w:p>
    <w:p w:rsidRDefault="00E179EF" w:rsidP="00E179EF" w:rsidR="00E179EF" w:rsidRPr="00A56231"/>
    <w:p w:rsidRDefault="00E179EF" w:rsidP="00E179EF" w:rsidR="00E179EF" w:rsidRPr="00A56231"/>
    <w:p w:rsidRDefault="00747A5E" w:rsidP="00747A5E" w:rsidR="00747A5E" w:rsidRPr="00A56231">
      <w:pPr>
        <w:jc w:val="both"/>
      </w:pPr>
      <w:r w:rsidRPr="00A56231">
        <w:tab/>
      </w:r>
      <w:r w:rsidRPr="00A56231">
        <w:tab/>
        <w:t xml:space="preserve">Trgovački sud u Rijeci, po stečajnom sucu Veri Jelenović, u stečajnom postupku nad dužnikom </w:t>
      </w:r>
      <w:r w:rsidRPr="00A56231">
        <w:rPr>
          <w:rStyle w:val="tabletextfield"/>
        </w:rPr>
        <w:t xml:space="preserve">ELEKTROMATERIJAL dioničko društvo za trgovinu i usluge u stečaju Rijeka, </w:t>
      </w:r>
      <w:proofErr w:type="spellStart"/>
      <w:r w:rsidRPr="00A56231">
        <w:rPr>
          <w:rStyle w:val="tabletextfield"/>
        </w:rPr>
        <w:t>Cambierieva</w:t>
      </w:r>
      <w:proofErr w:type="spellEnd"/>
      <w:r w:rsidRPr="00A56231">
        <w:rPr>
          <w:rStyle w:val="tabletextfield"/>
        </w:rPr>
        <w:t xml:space="preserve"> 13</w:t>
      </w:r>
      <w:r w:rsidRPr="00A56231">
        <w:t xml:space="preserve">, OIB: 72091456912, dana </w:t>
      </w:r>
      <w:r w:rsidR="00421C4E">
        <w:t>30. listopada</w:t>
      </w:r>
      <w:r w:rsidRPr="00A56231">
        <w:t xml:space="preserve"> 2015. godine</w:t>
      </w:r>
    </w:p>
    <w:p w:rsidRDefault="00421C4E" w:rsidP="00E179EF" w:rsidR="00421C4E">
      <w:pPr>
        <w:jc w:val="center"/>
      </w:pPr>
    </w:p>
    <w:p w:rsidRDefault="00E179EF" w:rsidP="00E179EF" w:rsidR="00E179EF" w:rsidRPr="00A56231">
      <w:pPr>
        <w:jc w:val="center"/>
      </w:pPr>
      <w:r w:rsidRPr="00A56231">
        <w:t>z a k l j u č i o   j e</w:t>
      </w:r>
    </w:p>
    <w:p w:rsidRDefault="00E179EF" w:rsidP="00E179EF" w:rsidR="00E179EF" w:rsidRPr="00A56231">
      <w:pPr>
        <w:jc w:val="both"/>
      </w:pPr>
    </w:p>
    <w:p w:rsidRDefault="00E179EF" w:rsidP="00421C4E" w:rsidR="00421C4E" w:rsidRPr="00063F10">
      <w:pPr>
        <w:jc w:val="both"/>
        <w:rPr>
          <w:rStyle w:val="tabletextfield"/>
        </w:rPr>
      </w:pPr>
      <w:r w:rsidRPr="00A56231">
        <w:rPr>
          <w:bCs/>
        </w:rPr>
        <w:t>I</w:t>
      </w:r>
      <w:r w:rsidRPr="00A56231">
        <w:tab/>
        <w:t xml:space="preserve">Pozivaju se stranke i osobe koje prema stanju spisa i prema podacima iz zemljišne knjige polažu pravo da se namire iz iznosa </w:t>
      </w:r>
      <w:proofErr w:type="spellStart"/>
      <w:r w:rsidRPr="00A56231">
        <w:t>kupovnine</w:t>
      </w:r>
      <w:proofErr w:type="spellEnd"/>
      <w:r w:rsidR="00F05C47" w:rsidRPr="00A56231">
        <w:t xml:space="preserve"> postignute za nekretninu stečajnog dužnika upisanu u zemljišnim knjigama </w:t>
      </w:r>
      <w:r w:rsidR="00421C4E" w:rsidRPr="00063F10">
        <w:rPr>
          <w:rStyle w:val="tabletextfield"/>
        </w:rPr>
        <w:t>Općinskog suda u Rijeci i to:</w:t>
      </w:r>
    </w:p>
    <w:p w:rsidRDefault="00421C4E" w:rsidP="00421C4E" w:rsidR="00421C4E" w:rsidRPr="00063F10">
      <w:pPr>
        <w:jc w:val="both"/>
        <w:rPr>
          <w:rStyle w:val="tabletextfield"/>
        </w:rPr>
      </w:pPr>
    </w:p>
    <w:p w:rsidRDefault="00421C4E" w:rsidP="00421C4E" w:rsidR="00421C4E" w:rsidRPr="00063F10">
      <w:pPr>
        <w:jc w:val="both"/>
        <w:rPr>
          <w:rStyle w:val="tabletextfield"/>
        </w:rPr>
      </w:pPr>
      <w:r w:rsidRPr="00063F10">
        <w:rPr>
          <w:rStyle w:val="tabletextfield"/>
        </w:rPr>
        <w:t xml:space="preserve">-k.č.br. 1182/30 u naravi dvorište </w:t>
      </w:r>
      <w:proofErr w:type="spellStart"/>
      <w:r w:rsidRPr="00063F10">
        <w:rPr>
          <w:rStyle w:val="tabletextfield"/>
        </w:rPr>
        <w:t>Cambierieva</w:t>
      </w:r>
      <w:proofErr w:type="spellEnd"/>
      <w:r w:rsidRPr="00063F10">
        <w:rPr>
          <w:rStyle w:val="tabletextfield"/>
        </w:rPr>
        <w:t xml:space="preserve"> ulica, površine 28 m2, k.č.br. 1182/31 u naravi dvorište </w:t>
      </w:r>
      <w:proofErr w:type="spellStart"/>
      <w:r w:rsidRPr="00063F10">
        <w:rPr>
          <w:rStyle w:val="tabletextfield"/>
        </w:rPr>
        <w:t>Cambierieva</w:t>
      </w:r>
      <w:proofErr w:type="spellEnd"/>
      <w:r w:rsidRPr="00063F10">
        <w:rPr>
          <w:rStyle w:val="tabletextfield"/>
        </w:rPr>
        <w:t xml:space="preserve"> ulica, površine 47 m2, k.č.br. 1182/32 u naravi poslovna upravna zgrada, gospodarska zgrada i dvorište </w:t>
      </w:r>
      <w:proofErr w:type="spellStart"/>
      <w:r w:rsidRPr="00063F10">
        <w:rPr>
          <w:rStyle w:val="tabletextfield"/>
        </w:rPr>
        <w:t>Cambierieva</w:t>
      </w:r>
      <w:proofErr w:type="spellEnd"/>
      <w:r w:rsidRPr="00063F10">
        <w:rPr>
          <w:rStyle w:val="tabletextfield"/>
        </w:rPr>
        <w:t xml:space="preserve">, površine 449 m2, k.č.br. 1182/33 u naravi poslovna upravna zgrada i dvorište </w:t>
      </w:r>
      <w:proofErr w:type="spellStart"/>
      <w:r w:rsidRPr="00063F10">
        <w:rPr>
          <w:rStyle w:val="tabletextfield"/>
        </w:rPr>
        <w:t>Cambierieva</w:t>
      </w:r>
      <w:proofErr w:type="spellEnd"/>
      <w:r w:rsidRPr="00063F10">
        <w:rPr>
          <w:rStyle w:val="tabletextfield"/>
        </w:rPr>
        <w:t xml:space="preserve">, površine 232 m2, k.č.br. 1182/34 u naravi poslovna upravna zgrada i dvorište </w:t>
      </w:r>
      <w:proofErr w:type="spellStart"/>
      <w:r w:rsidRPr="00063F10">
        <w:rPr>
          <w:rStyle w:val="tabletextfield"/>
        </w:rPr>
        <w:t>Cambierieva</w:t>
      </w:r>
      <w:proofErr w:type="spellEnd"/>
      <w:r w:rsidRPr="00063F10">
        <w:rPr>
          <w:rStyle w:val="tabletextfield"/>
        </w:rPr>
        <w:t xml:space="preserve">, površine 485 m2, z.k.ul.br. 5003 K.O. Rijeka, </w:t>
      </w:r>
    </w:p>
    <w:p w:rsidRDefault="00421C4E" w:rsidP="00421C4E" w:rsidR="00421C4E" w:rsidRPr="00063F10">
      <w:pPr>
        <w:jc w:val="both"/>
        <w:rPr>
          <w:rStyle w:val="tabletextfield"/>
        </w:rPr>
      </w:pPr>
    </w:p>
    <w:p w:rsidRDefault="00421C4E" w:rsidP="00421C4E" w:rsidR="00421C4E" w:rsidRPr="00063F10">
      <w:pPr>
        <w:jc w:val="both"/>
        <w:rPr>
          <w:rStyle w:val="tabletextfield"/>
        </w:rPr>
      </w:pPr>
      <w:r w:rsidRPr="00063F10">
        <w:rPr>
          <w:rStyle w:val="tabletextfield"/>
        </w:rPr>
        <w:t xml:space="preserve">-k.č.br. 1182/29 u naravi ruševina i dvorište </w:t>
      </w:r>
      <w:proofErr w:type="spellStart"/>
      <w:r w:rsidRPr="00063F10">
        <w:rPr>
          <w:rStyle w:val="tabletextfield"/>
        </w:rPr>
        <w:t>Cambierieva</w:t>
      </w:r>
      <w:proofErr w:type="spellEnd"/>
      <w:r w:rsidRPr="00063F10">
        <w:rPr>
          <w:rStyle w:val="tabletextfield"/>
        </w:rPr>
        <w:t xml:space="preserve">, površine 957 m2, k.č.br. 1182/36 u naravi dvorište </w:t>
      </w:r>
      <w:proofErr w:type="spellStart"/>
      <w:r w:rsidRPr="00063F10">
        <w:rPr>
          <w:rStyle w:val="tabletextfield"/>
        </w:rPr>
        <w:t>Cambierieva</w:t>
      </w:r>
      <w:proofErr w:type="spellEnd"/>
      <w:r w:rsidRPr="00063F10">
        <w:rPr>
          <w:rStyle w:val="tabletextfield"/>
        </w:rPr>
        <w:t>, površine 32 m2, z.k.ul.br. 5416 K.O. Rijeka,</w:t>
      </w:r>
    </w:p>
    <w:p w:rsidRDefault="00421C4E" w:rsidP="00421C4E" w:rsidR="00421C4E" w:rsidRPr="00063F10">
      <w:pPr>
        <w:jc w:val="both"/>
        <w:rPr>
          <w:rStyle w:val="tabletextfield"/>
        </w:rPr>
      </w:pPr>
    </w:p>
    <w:p w:rsidRDefault="00421C4E" w:rsidP="00421C4E" w:rsidR="00E179EF" w:rsidRPr="00A56231">
      <w:pPr>
        <w:jc w:val="both"/>
      </w:pPr>
      <w:r w:rsidRPr="00063F10">
        <w:rPr>
          <w:rStyle w:val="tabletextfield"/>
        </w:rPr>
        <w:t>-k.č.br. 1182/38 u naravi dvorište, površine 527 m2, z.k.ul.br. 5419 K.O. Rijeka</w:t>
      </w:r>
      <w:r w:rsidR="00E179EF" w:rsidRPr="00A56231">
        <w:t xml:space="preserve">, da pristupe na ročište za diobu koje će se održati dana </w:t>
      </w:r>
    </w:p>
    <w:p w:rsidRDefault="00E179EF" w:rsidP="00E179EF" w:rsidR="00E179EF" w:rsidRPr="00A56231">
      <w:pPr>
        <w:jc w:val="both"/>
      </w:pPr>
    </w:p>
    <w:p w:rsidRDefault="00421C4E" w:rsidP="00E179EF" w:rsidR="00E179EF" w:rsidRPr="00A56231">
      <w:pPr>
        <w:jc w:val="center"/>
        <w:rPr>
          <w:bCs/>
        </w:rPr>
      </w:pPr>
      <w:r>
        <w:rPr>
          <w:bCs/>
        </w:rPr>
        <w:t>20. studenoga</w:t>
      </w:r>
      <w:r w:rsidR="00533217" w:rsidRPr="00A56231">
        <w:rPr>
          <w:bCs/>
        </w:rPr>
        <w:t xml:space="preserve"> </w:t>
      </w:r>
      <w:r w:rsidR="00F05C47" w:rsidRPr="00A56231">
        <w:rPr>
          <w:bCs/>
        </w:rPr>
        <w:t>201</w:t>
      </w:r>
      <w:r w:rsidR="002913AD" w:rsidRPr="00A56231">
        <w:rPr>
          <w:bCs/>
        </w:rPr>
        <w:t>5</w:t>
      </w:r>
      <w:r w:rsidR="00E179EF" w:rsidRPr="00A56231">
        <w:rPr>
          <w:bCs/>
        </w:rPr>
        <w:t xml:space="preserve">. g. u </w:t>
      </w:r>
      <w:r w:rsidR="00BB6199" w:rsidRPr="00A56231">
        <w:rPr>
          <w:bCs/>
        </w:rPr>
        <w:t>9</w:t>
      </w:r>
      <w:r w:rsidR="00E179EF" w:rsidRPr="00A56231">
        <w:rPr>
          <w:bCs/>
        </w:rPr>
        <w:t>:00 sati</w:t>
      </w:r>
    </w:p>
    <w:p w:rsidRDefault="00E179EF" w:rsidP="00E179EF" w:rsidR="00E179EF" w:rsidRPr="00A56231">
      <w:pPr>
        <w:jc w:val="center"/>
        <w:rPr>
          <w:bCs/>
        </w:rPr>
      </w:pPr>
      <w:r w:rsidRPr="00A56231">
        <w:rPr>
          <w:bCs/>
        </w:rPr>
        <w:t xml:space="preserve">u zgradi Trgovačkog suda u Rijeci, Zadarska 1-3, </w:t>
      </w:r>
      <w:r w:rsidR="00BB6199" w:rsidRPr="00A56231">
        <w:rPr>
          <w:bCs/>
        </w:rPr>
        <w:t xml:space="preserve">prvi kat, </w:t>
      </w:r>
      <w:r w:rsidRPr="00A56231">
        <w:rPr>
          <w:bCs/>
        </w:rPr>
        <w:t>s</w:t>
      </w:r>
      <w:r w:rsidR="00BB6199" w:rsidRPr="00A56231">
        <w:rPr>
          <w:bCs/>
        </w:rPr>
        <w:t xml:space="preserve">udnica </w:t>
      </w:r>
      <w:r w:rsidRPr="00A56231">
        <w:rPr>
          <w:bCs/>
        </w:rPr>
        <w:t xml:space="preserve">broj </w:t>
      </w:r>
      <w:r w:rsidR="00BB6199" w:rsidRPr="00A56231">
        <w:rPr>
          <w:bCs/>
        </w:rPr>
        <w:t>3</w:t>
      </w:r>
      <w:r w:rsidRPr="00A56231">
        <w:rPr>
          <w:bCs/>
        </w:rPr>
        <w:t>.</w:t>
      </w:r>
    </w:p>
    <w:p w:rsidRDefault="00E179EF" w:rsidP="00E179EF" w:rsidR="00E179EF" w:rsidRPr="00A56231">
      <w:pPr>
        <w:jc w:val="center"/>
        <w:rPr>
          <w:bCs/>
        </w:rPr>
      </w:pPr>
    </w:p>
    <w:p w:rsidRDefault="00E179EF" w:rsidP="00E179EF" w:rsidR="00E179EF" w:rsidRPr="00A56231">
      <w:pPr>
        <w:jc w:val="both"/>
      </w:pPr>
      <w:r w:rsidRPr="00A56231">
        <w:rPr>
          <w:bCs/>
        </w:rPr>
        <w:t xml:space="preserve">II </w:t>
      </w:r>
      <w:r w:rsidRPr="00A56231">
        <w:rPr>
          <w:bCs/>
        </w:rPr>
        <w:tab/>
      </w:r>
      <w:r w:rsidRPr="00A56231">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A56231">
      <w:pPr>
        <w:jc w:val="center"/>
        <w:rPr>
          <w:bCs/>
        </w:rPr>
      </w:pPr>
      <w:r w:rsidRPr="00A56231">
        <w:t>Rijeka</w:t>
      </w:r>
      <w:r w:rsidR="00BB6199" w:rsidRPr="00A56231">
        <w:rPr>
          <w:bCs/>
        </w:rPr>
        <w:t xml:space="preserve">, dana </w:t>
      </w:r>
      <w:r w:rsidR="00421C4E">
        <w:rPr>
          <w:bCs/>
        </w:rPr>
        <w:t>30. listopada</w:t>
      </w:r>
      <w:r w:rsidR="002913AD" w:rsidRPr="00A56231">
        <w:rPr>
          <w:bCs/>
        </w:rPr>
        <w:t xml:space="preserve"> 2015</w:t>
      </w:r>
      <w:r w:rsidRPr="00A56231">
        <w:rPr>
          <w:bCs/>
        </w:rPr>
        <w:t>. g.</w:t>
      </w:r>
    </w:p>
    <w:p w:rsidRDefault="00BB6199" w:rsidP="00E179EF" w:rsidR="00BB6199" w:rsidRPr="00A56231">
      <w:pPr>
        <w:jc w:val="both"/>
      </w:pPr>
    </w:p>
    <w:p w:rsidRDefault="00E179EF" w:rsidR="00E179EF" w:rsidRPr="00A56231">
      <w:r w:rsidRPr="00A56231">
        <w:t xml:space="preserve">                                                                                                 Stečajni sudac</w:t>
      </w:r>
    </w:p>
    <w:p w:rsidRDefault="00E179EF" w:rsidR="00E179EF" w:rsidRPr="00A56231">
      <w:pPr>
        <w:jc w:val="both"/>
      </w:pPr>
      <w:r w:rsidRPr="00A56231">
        <w:t xml:space="preserve">                                                                                           Vera Jelenović </w:t>
      </w:r>
    </w:p>
    <w:p w:rsidRDefault="00E179EF" w:rsidP="00E179EF" w:rsidR="00E179EF" w:rsidRPr="00A56231">
      <w:pPr>
        <w:jc w:val="both"/>
      </w:pPr>
    </w:p>
    <w:p w:rsidRDefault="00514852" w:rsidP="00E179EF" w:rsidR="00514852">
      <w:pPr>
        <w:jc w:val="both"/>
        <w:rPr>
          <w:bCs/>
        </w:rPr>
      </w:pPr>
    </w:p>
    <w:p w:rsidRDefault="00E179EF" w:rsidP="00E179EF" w:rsidR="00E179EF" w:rsidRPr="00A56231">
      <w:pPr>
        <w:jc w:val="both"/>
        <w:rPr>
          <w:bCs/>
        </w:rPr>
      </w:pPr>
      <w:r w:rsidRPr="00A56231">
        <w:rPr>
          <w:bCs/>
        </w:rPr>
        <w:t>UPUTA O PRAVNOM LIJEKU:</w:t>
      </w:r>
    </w:p>
    <w:p w:rsidRDefault="00E179EF" w:rsidP="00E179EF" w:rsidR="00E179EF" w:rsidRPr="00A56231">
      <w:pPr>
        <w:jc w:val="both"/>
      </w:pPr>
      <w:r w:rsidRPr="00A56231">
        <w:tab/>
        <w:t>Protiv ovog zaključka nije dopuštena žalba.</w:t>
      </w:r>
    </w:p>
    <w:p w:rsidRDefault="00BB6199" w:rsidP="00E179EF" w:rsidR="00BB6199" w:rsidRPr="00A56231">
      <w:pPr>
        <w:jc w:val="both"/>
      </w:pPr>
      <w:r w:rsidRPr="00A56231">
        <w:lastRenderedPageBreak/>
        <w:t>DNA</w:t>
      </w:r>
    </w:p>
    <w:p w:rsidRDefault="00BB6199" w:rsidP="00BB6199" w:rsidR="00BB6199" w:rsidRPr="00A56231">
      <w:pPr>
        <w:numPr>
          <w:ilvl w:val="0"/>
          <w:numId w:val="1"/>
        </w:numPr>
        <w:jc w:val="both"/>
      </w:pPr>
      <w:r w:rsidRPr="00A56231">
        <w:t xml:space="preserve">st. upravitelju </w:t>
      </w:r>
    </w:p>
    <w:p w:rsidRDefault="00421C4E" w:rsidP="00BB6199" w:rsidR="00747A5E" w:rsidRPr="00A56231">
      <w:pPr>
        <w:numPr>
          <w:ilvl w:val="0"/>
          <w:numId w:val="1"/>
        </w:numPr>
        <w:jc w:val="both"/>
      </w:pPr>
      <w:r>
        <w:t>e-</w:t>
      </w:r>
      <w:r w:rsidR="00747A5E" w:rsidRPr="00A56231">
        <w:t>oglasna ploča</w:t>
      </w:r>
    </w:p>
    <w:p w:rsidRDefault="00747A5E" w:rsidP="00747A5E" w:rsidR="00747A5E" w:rsidRPr="00A56231">
      <w:pPr>
        <w:numPr>
          <w:ilvl w:val="0"/>
          <w:numId w:val="1"/>
        </w:numPr>
        <w:jc w:val="both"/>
      </w:pPr>
      <w:proofErr w:type="spellStart"/>
      <w:r w:rsidRPr="00A56231">
        <w:t>razlučnim</w:t>
      </w:r>
      <w:proofErr w:type="spellEnd"/>
      <w:r w:rsidRPr="00A56231">
        <w:t xml:space="preserve"> vjerovnicima:</w:t>
      </w:r>
    </w:p>
    <w:p w:rsidRDefault="00421C4E" w:rsidP="00421C4E" w:rsidR="00421C4E" w:rsidRPr="00063F10">
      <w:pPr>
        <w:numPr>
          <w:ilvl w:val="0"/>
          <w:numId w:val="1"/>
        </w:numPr>
        <w:jc w:val="both"/>
      </w:pPr>
      <w:r w:rsidRPr="00063F10">
        <w:t xml:space="preserve">REPUBLIKA HRVATSKA - MINISTARSTVO FINANCIJA - POREZNA UPRAVA, PODRUČNI URED RIJEKA </w:t>
      </w:r>
      <w:proofErr w:type="spellStart"/>
      <w:r w:rsidRPr="00063F10">
        <w:t>RIJEKA</w:t>
      </w:r>
      <w:proofErr w:type="spellEnd"/>
      <w:r w:rsidRPr="00063F10">
        <w:t>, RIVA 16,</w:t>
      </w:r>
    </w:p>
    <w:p w:rsidRDefault="00421C4E" w:rsidP="00421C4E" w:rsidR="00421C4E" w:rsidRPr="00063F10">
      <w:pPr>
        <w:numPr>
          <w:ilvl w:val="0"/>
          <w:numId w:val="1"/>
        </w:numPr>
        <w:jc w:val="both"/>
      </w:pPr>
      <w:r w:rsidRPr="00063F10">
        <w:t xml:space="preserve">ELECTROLUX D. O. O. ZAGREB, SLAVONSKA AVENIJA 3, </w:t>
      </w:r>
    </w:p>
    <w:p w:rsidRDefault="00646ACA" w:rsidP="00646ACA" w:rsidR="00646ACA" w:rsidRPr="00A56231">
      <w:pPr>
        <w:ind w:firstLine="720" w:left="696"/>
        <w:jc w:val="both"/>
      </w:pPr>
    </w:p>
    <w:p w:rsidRDefault="007021E2" w:rsidP="007021E2" w:rsidR="007021E2" w:rsidRPr="00A56231">
      <w:pPr>
        <w:jc w:val="both"/>
      </w:pPr>
      <w:r w:rsidRPr="00A56231">
        <w:t xml:space="preserve">Rijeka, </w:t>
      </w:r>
      <w:r w:rsidR="00421C4E">
        <w:t>30. listopada</w:t>
      </w:r>
      <w:r w:rsidR="007F0572" w:rsidRPr="00A56231">
        <w:t xml:space="preserve"> 2015</w:t>
      </w:r>
      <w:r w:rsidRPr="00A56231">
        <w:t>. g.</w:t>
      </w:r>
    </w:p>
    <w:p w:rsidRDefault="00421C4E" w:rsidR="00421C4E" w:rsidRPr="006875A2">
      <w:pPr>
        <w:jc w:val="both"/>
      </w:pPr>
      <w:r w:rsidRPr="006875A2">
        <w:t xml:space="preserve">                                                                                                 Stečajni sudac</w:t>
      </w:r>
    </w:p>
    <w:p w:rsidRDefault="00421C4E" w:rsidR="00421C4E" w:rsidRPr="006875A2">
      <w:pPr>
        <w:jc w:val="both"/>
      </w:pPr>
      <w:r w:rsidRPr="006875A2">
        <w:t xml:space="preserve">                                                                                                 Vera Jelenović </w:t>
      </w:r>
    </w:p>
    <w:p w:rsidRDefault="00421C4E" w:rsidR="00421C4E" w:rsidRPr="006875A2">
      <w:pPr>
        <w:jc w:val="both"/>
      </w:pPr>
    </w:p>
    <w:p w:rsidRDefault="00E179EF" w:rsidP="00E179EF" w:rsidR="00E179EF" w:rsidRPr="00A56231">
      <w:pPr>
        <w:jc w:val="both"/>
      </w:pPr>
    </w:p>
    <w:p w:rsidRDefault="00DC1A05" w:rsidR="00DC1A05" w:rsidRPr="00A56231"/>
    <w:sectPr w:rsidR="00DC1A05" w:rsidRPr="00A562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2913AD"/>
    <w:rsid w:val="00421C4E"/>
    <w:rsid w:val="00514852"/>
    <w:rsid w:val="00533217"/>
    <w:rsid w:val="005955D4"/>
    <w:rsid w:val="00646ACA"/>
    <w:rsid w:val="006D2FE2"/>
    <w:rsid w:val="007021E2"/>
    <w:rsid w:val="00747A5E"/>
    <w:rsid w:val="007F0572"/>
    <w:rsid w:val="00A0264B"/>
    <w:rsid w:val="00A074DC"/>
    <w:rsid w:val="00A56231"/>
    <w:rsid w:val="00B577CA"/>
    <w:rsid w:val="00BB6199"/>
    <w:rsid w:val="00DC1A05"/>
    <w:rsid w:val="00E179EF"/>
    <w:rsid w:val="00EC14E0"/>
    <w:rsid w:val="00F05C47"/>
    <w:rsid w:val="00F56AA8"/>
    <w:rsid w:val="00F603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F60376"/>
    <w:rPr>
      <w:color w:val="808080"/>
      <w:bdr w:space="0" w:sz="0" w:color="auto" w:val="none"/>
      <w:shd w:fill="auto" w:color="auto" w:val="clear"/>
    </w:rPr>
  </w:style>
  <w:style w:customStyle="true" w:styleId="eSPISCCParagraphDefaultFont" w:type="character">
    <w:name w:val="eSPIS_CC_Paragraph Default Font"/>
    <w:basedOn w:val="Zadanifontodlomka"/>
    <w:rsid w:val="00F60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0376"/>
    <w:rPr>
      <w:bdr w:space="0" w:sz="0" w:color="auto" w:val="none"/>
      <w:shd w:fill="FFFFCC" w:color="auto" w:val="clear"/>
      <w:lang w:val="hr-HR"/>
    </w:rPr>
  </w:style>
  <w:style w:customStyle="true" w:styleId="PozadinaSvijetloCrvena" w:type="character">
    <w:name w:val="Pozadina_SvijetloCrvena"/>
    <w:basedOn w:val="eSPISCCParagraphDefaultFont"/>
    <w:rsid w:val="00F60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037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F60376"/>
    <w:rPr>
      <w:rFonts w:cs="Tahoma" w:hAnsi="Tahoma" w:ascii="Tahoma"/>
      <w:sz w:val="16"/>
      <w:szCs w:val="16"/>
    </w:rPr>
  </w:style>
  <w:style w:customStyle="true" w:styleId="TekstbaloniaChar" w:type="character">
    <w:name w:val="Tekst balončića Char"/>
    <w:basedOn w:val="Zadanifontodlomka"/>
    <w:link w:val="Tekstbalonia"/>
    <w:rsid w:val="00F60376"/>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F60376"/>
    <w:rPr>
      <w:color w:val="808080"/>
      <w:bdr w:color="auto" w:space="0" w:sz="0" w:val="none"/>
      <w:shd w:color="auto" w:fill="auto" w:val="clear"/>
    </w:rPr>
  </w:style>
  <w:style w:customStyle="1" w:styleId="eSPISCCParagraphDefaultFont" w:type="character">
    <w:name w:val="eSPIS_CC_Paragraph Default Font"/>
    <w:basedOn w:val="Zadanifontodlomka"/>
    <w:rsid w:val="00F60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0376"/>
    <w:rPr>
      <w:bdr w:color="auto" w:space="0" w:sz="0" w:val="none"/>
      <w:shd w:color="auto" w:fill="FFFFCC" w:val="clear"/>
      <w:lang w:val="hr-HR"/>
    </w:rPr>
  </w:style>
  <w:style w:customStyle="1" w:styleId="PozadinaSvijetloCrvena" w:type="character">
    <w:name w:val="Pozadina_SvijetloCrvena"/>
    <w:basedOn w:val="eSPISCCParagraphDefaultFont"/>
    <w:rsid w:val="00F60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0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F60376"/>
    <w:rPr>
      <w:rFonts w:ascii="Tahoma" w:cs="Tahoma" w:hAnsi="Tahoma"/>
      <w:sz w:val="16"/>
      <w:szCs w:val="16"/>
    </w:rPr>
  </w:style>
  <w:style w:customStyle="1" w:styleId="TekstbaloniaChar" w:type="character">
    <w:name w:val="Tekst balončića Char"/>
    <w:basedOn w:val="Zadanifontodlomka"/>
    <w:link w:val="Tekstbalonia"/>
    <w:rsid w:val="00F60376"/>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361</properties:Words>
  <properties:Characters>1821</properties:Characters>
  <properties:Lines>61</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2015-10-30T12:22:00Z</dcterms:created>
  <dc:creator>vjelenovic</dc:creator>
  <cp:lastModifiedBy>Danijela Fumić</cp:lastModifiedBy>
  <cp:lastPrinted>2015-10-30T12:22:00Z</cp:lastPrinted>
  <dcterms:modified xmlns:xsi="http://www.w3.org/2001/XMLSchema-instance" xsi:type="dcterms:W3CDTF">2015-10-30T12:24:00Z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