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1699" w14:paraId="af7169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C59AC">
        <w:t>1263</w:t>
      </w:r>
      <w:r w:rsidR="00A446AE">
        <w:t>/1</w:t>
      </w:r>
      <w:r w:rsidR="00B25F57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C59AC">
        <w:t xml:space="preserve">OPTIMUM NEGOTIUM d.o.o., Zagreb, Harambašićeva 37, OIB: </w:t>
      </w:r>
      <w:r w:rsidR="005C59AC" w:rsidRPr="00304046">
        <w:t>56293404781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B25F5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B25F57">
        <w:rPr>
          <w:lang w:val="pt-BR"/>
        </w:rPr>
        <w:t>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8530BE" w:rsidP="00D677F7" w:rsidR="008530B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530BE">
        <w:t xml:space="preserve">OPTIMUM NEGOTIUM d.o.o., Zagreb, Harambašićeva 37, OIB: </w:t>
      </w:r>
      <w:r w:rsidR="008530BE" w:rsidRPr="00304046">
        <w:t>56293404781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C59AC">
        <w:t>1263</w:t>
      </w:r>
      <w:r w:rsidR="00535D8E" w:rsidRPr="00B9015B">
        <w:t>-</w:t>
      </w:r>
      <w:r w:rsidR="00135098">
        <w:t>17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</w:t>
      </w:r>
      <w:r w:rsidR="00DA6EC3">
        <w:t xml:space="preserve"> za provedbom stečajnoga postup</w:t>
      </w:r>
      <w:r w:rsidR="00BF0DDB" w:rsidRPr="00BF0DDB">
        <w:t>ka nad dužnikom</w:t>
      </w:r>
      <w:r w:rsidRPr="00B9015B">
        <w:t xml:space="preserve"> </w:t>
      </w:r>
      <w:r w:rsidR="00380317">
        <w:t xml:space="preserve">OPTIMUM NEGOTIUM d.o.o., Zagreb, Harambašićeva 37, OIB: </w:t>
      </w:r>
      <w:r w:rsidR="00380317" w:rsidRPr="00304046">
        <w:t>56293404781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3177FE" w:rsidR="003177F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1470E">
        <w:t xml:space="preserve">OPTIMUM NEGOTIUM d.o.o., Zagreb, Harambašićeva 37, OIB: </w:t>
      </w:r>
      <w:r w:rsidR="00B1470E" w:rsidRPr="00304046">
        <w:t>56293404781</w:t>
      </w:r>
      <w:r w:rsidR="00B1470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3177FE">
        <w:t>U</w:t>
      </w:r>
      <w:r w:rsidR="003177FE" w:rsidRPr="00E974B3">
        <w:t xml:space="preserve"> prijedlogu za otvaranje stečajnog postupka </w:t>
      </w:r>
      <w:r w:rsidR="003177FE">
        <w:t xml:space="preserve">se u bitnome navodi </w:t>
      </w:r>
      <w:r w:rsidR="003177FE" w:rsidRPr="00E974B3">
        <w:t xml:space="preserve">kako </w:t>
      </w:r>
      <w:r w:rsidR="003177FE">
        <w:t xml:space="preserve">je na dan 18. travnja 2017. </w:t>
      </w:r>
      <w:r w:rsidR="003177FE" w:rsidRPr="00E974B3">
        <w:t>dužnik u Očevidniku redoslijeda osnova za plaćanje ima</w:t>
      </w:r>
      <w:r w:rsidR="003177FE">
        <w:t>o</w:t>
      </w:r>
      <w:r w:rsidR="003177FE" w:rsidRPr="00E974B3">
        <w:t xml:space="preserve"> evidentirane neizvršene osnove za plaćanje</w:t>
      </w:r>
      <w:r w:rsidR="003177FE">
        <w:t xml:space="preserve"> u neprekinutom razdoblju od 120 </w:t>
      </w:r>
      <w:r w:rsidR="003177FE" w:rsidRPr="00E974B3">
        <w:t xml:space="preserve">dana, u ukupnom iznosu od </w:t>
      </w:r>
      <w:r w:rsidR="003177FE">
        <w:t xml:space="preserve">164.323,29 </w:t>
      </w:r>
      <w:r w:rsidR="003177FE" w:rsidRPr="00E974B3">
        <w:t xml:space="preserve">kn, </w:t>
      </w:r>
      <w:r w:rsidR="003177FE">
        <w:t>te je imao 2</w:t>
      </w:r>
      <w:r w:rsidR="003177FE" w:rsidRPr="00E974B3">
        <w:t xml:space="preserve"> zaposlen</w:t>
      </w:r>
      <w:r w:rsidR="003177FE">
        <w:t>a.</w:t>
      </w:r>
    </w:p>
    <w:p w:rsidRDefault="0084388A" w:rsidP="00A17F45" w:rsidR="0084388A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3177FE">
        <w:t>3. srpnja</w:t>
      </w:r>
      <w:r w:rsidR="002B01BF">
        <w:t xml:space="preserve"> 2017., koje </w:t>
      </w:r>
      <w:r w:rsidR="003177FE">
        <w:t>je 4</w:t>
      </w:r>
      <w:r w:rsidR="003C5776">
        <w:t xml:space="preserve">. </w:t>
      </w:r>
      <w:r w:rsidR="003177FE">
        <w:t xml:space="preserve">srpnja </w:t>
      </w:r>
      <w:r w:rsidR="003C5776">
        <w:t xml:space="preserve">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3177FE">
        <w:t>20</w:t>
      </w:r>
      <w:r w:rsidR="00EB1A41">
        <w:t xml:space="preserve">. rujna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E37811">
        <w:t>Kristina Po</w:t>
      </w:r>
      <w:r w:rsidR="003177FE">
        <w:t>savec</w:t>
      </w:r>
      <w:r w:rsidR="0018461A">
        <w:t>.</w:t>
      </w:r>
      <w:r>
        <w:t xml:space="preserve"> </w:t>
      </w:r>
    </w:p>
    <w:p w:rsidRDefault="0084388A" w:rsidP="0083257E" w:rsidR="0084388A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9205FB" w:rsidP="008019C2" w:rsidR="009205FB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1E7759">
        <w:t>23</w:t>
      </w:r>
      <w:r w:rsidRPr="007F5E0F">
        <w:t xml:space="preserve">. spisa) i Očevidnika o redoslijedu plaćanja s obračunatom kamatom (list </w:t>
      </w:r>
      <w:r w:rsidR="001E7759">
        <w:t>24</w:t>
      </w:r>
      <w:r w:rsidRPr="007F5E0F">
        <w:t>.</w:t>
      </w:r>
      <w:r w:rsidR="001E7759">
        <w:t>-27.</w:t>
      </w:r>
      <w:r w:rsidRPr="007F5E0F">
        <w:t xml:space="preserve">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1E7759">
        <w:t>28</w:t>
      </w:r>
      <w:r w:rsidRPr="007F5E0F">
        <w:t xml:space="preserve">. </w:t>
      </w:r>
      <w:r w:rsidR="00C27043">
        <w:t>rujna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1E7759">
        <w:t>282</w:t>
      </w:r>
      <w:r w:rsidRPr="007F5E0F">
        <w:t xml:space="preserve"> dana, u ukupnom iznosu od </w:t>
      </w:r>
      <w:r w:rsidR="001E7759">
        <w:t>243.208,45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</w:t>
      </w:r>
      <w:r w:rsidR="0084388A">
        <w:t xml:space="preserve">  </w:t>
      </w:r>
      <w:r w:rsidR="008019C2">
        <w:t xml:space="preserve">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1E7759" w:rsidP="008019C2" w:rsidR="001E7759">
      <w:pPr>
        <w:ind w:firstLine="709"/>
        <w:jc w:val="both"/>
      </w:pPr>
    </w:p>
    <w:p w:rsidRDefault="00720D5E" w:rsidP="00720D5E" w:rsidR="00720D5E">
      <w:pPr>
        <w:pStyle w:val="Tijeloteksta"/>
        <w:ind w:firstLine="708"/>
      </w:pPr>
      <w:r>
        <w:t xml:space="preserve">Uvidom u dopis Ministarstva financija, Porezne uprave od 11. listopada 2017. (list 29. spisa) u bitnome je utvrđeno kako je uvidom u evidencije o podacima bitnim za oporezivanje utvrđeno kako dužnik ne posjeduje pokretnu, niti nepokretnu imovinu. Navedeni dopis objavljen je mrežnoj stranici e-oglasna ploča ovoga suda 31. listopada 2017., a zaključak ovoga suda od 13. listopada 2017. kojim je zastupnici po zakonu dužnika Kristini Posavec </w:t>
      </w:r>
      <w:r w:rsidRPr="00EE6FE8">
        <w:t xml:space="preserve"> </w:t>
      </w:r>
      <w:r>
        <w:t xml:space="preserve">naloženo očitovati se na navode iz navedenog dopisa </w:t>
      </w:r>
      <w:r w:rsidRPr="00EE6FE8">
        <w:t xml:space="preserve">objavljen je mrežnoj stranici e-oglasna ploča ovoga suda </w:t>
      </w:r>
      <w:r w:rsidR="0001478B">
        <w:t>13</w:t>
      </w:r>
      <w:r w:rsidRPr="00EE6FE8">
        <w:t xml:space="preserve">. </w:t>
      </w:r>
      <w:r w:rsidR="0001478B">
        <w:t>listopada</w:t>
      </w:r>
      <w:r w:rsidRPr="00EE6FE8">
        <w:t xml:space="preserve"> 2017.</w:t>
      </w:r>
    </w:p>
    <w:p w:rsidRDefault="00720D5E" w:rsidP="00720D5E" w:rsidR="00720D5E">
      <w:pPr>
        <w:pStyle w:val="Tijeloteksta"/>
        <w:ind w:firstLine="708"/>
      </w:pPr>
    </w:p>
    <w:p w:rsidRDefault="00720D5E" w:rsidP="00720D5E" w:rsidR="00720D5E">
      <w:pPr>
        <w:pStyle w:val="Tijeloteksta"/>
        <w:ind w:firstLine="708"/>
        <w:rPr>
          <w:color w:val="000000"/>
        </w:rPr>
      </w:pPr>
      <w:r>
        <w:t>Prema odredbi čl. 12. st. 1. SZ-a, s</w:t>
      </w:r>
      <w:r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Pr="00072DD6">
        <w:rPr>
          <w:color w:val="000000"/>
        </w:rPr>
        <w:t>.</w:t>
      </w:r>
    </w:p>
    <w:p w:rsidRDefault="00720D5E" w:rsidP="00720D5E" w:rsidR="00720D5E">
      <w:pPr>
        <w:pStyle w:val="Tijeloteksta"/>
        <w:ind w:firstLine="708"/>
        <w:rPr>
          <w:color w:val="000000"/>
        </w:rPr>
      </w:pPr>
    </w:p>
    <w:p w:rsidRDefault="00720D5E" w:rsidP="00720D5E" w:rsidR="00720D5E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r w:rsidR="0001478B">
        <w:t>13. listopada</w:t>
      </w:r>
      <w:r>
        <w:t xml:space="preserve"> 2017.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zaključka, odnosno od </w:t>
      </w:r>
      <w:r w:rsidR="0001478B">
        <w:rPr>
          <w:color w:val="000000"/>
        </w:rPr>
        <w:t>31. listopada</w:t>
      </w:r>
      <w:r>
        <w:rPr>
          <w:color w:val="000000"/>
        </w:rPr>
        <w:t xml:space="preserve"> 2017. kao dana objave navedenog dopisa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12. st. 1. SZ-a, smatra obavljenom. To u konkretnom slučaju znači da je </w:t>
      </w:r>
      <w:r w:rsidRPr="002216FB">
        <w:rPr>
          <w:color w:val="000000"/>
        </w:rPr>
        <w:t xml:space="preserve">zastupnica po zakonu dužnika </w:t>
      </w:r>
      <w:r w:rsidR="0001478B">
        <w:rPr>
          <w:color w:val="000000"/>
        </w:rPr>
        <w:t xml:space="preserve">Kristina Posavec </w:t>
      </w:r>
      <w:r>
        <w:rPr>
          <w:color w:val="000000"/>
        </w:rPr>
        <w:t xml:space="preserve">uredno primila navedeni zaključak </w:t>
      </w:r>
      <w:r w:rsidR="0001478B">
        <w:rPr>
          <w:color w:val="000000"/>
        </w:rPr>
        <w:t>23. listopada</w:t>
      </w:r>
      <w:r>
        <w:rPr>
          <w:color w:val="000000"/>
        </w:rPr>
        <w:t xml:space="preserve"> 2017., a navedeni dopis </w:t>
      </w:r>
      <w:r w:rsidR="00800B15">
        <w:rPr>
          <w:color w:val="000000"/>
        </w:rPr>
        <w:t xml:space="preserve">8. studenoga </w:t>
      </w:r>
      <w:r>
        <w:rPr>
          <w:color w:val="000000"/>
        </w:rPr>
        <w:t xml:space="preserve">2017. Međutim, </w:t>
      </w:r>
      <w:r w:rsidRPr="002216FB">
        <w:rPr>
          <w:color w:val="000000"/>
        </w:rPr>
        <w:t xml:space="preserve">zastupnica po zakonu dužnika </w:t>
      </w:r>
      <w:r w:rsidR="00800B15">
        <w:rPr>
          <w:color w:val="000000"/>
        </w:rPr>
        <w:t xml:space="preserve">Kristina Posavec </w:t>
      </w:r>
      <w:r>
        <w:rPr>
          <w:color w:val="000000"/>
        </w:rPr>
        <w:t xml:space="preserve">se </w:t>
      </w:r>
      <w:r>
        <w:t>nije u određenom roku, niti do danas, očitovala na navode iz navedenog dopisa u skladu s nalogom ovoga suda iz navedenog zaključka.</w:t>
      </w:r>
    </w:p>
    <w:p w:rsidRDefault="00720D5E" w:rsidP="00720D5E" w:rsidR="00720D5E">
      <w:pPr>
        <w:pStyle w:val="Tijeloteksta"/>
        <w:ind w:firstLine="708"/>
      </w:pPr>
    </w:p>
    <w:p w:rsidRDefault="00720D5E" w:rsidP="00720D5E" w:rsidR="00720D5E">
      <w:pPr>
        <w:pStyle w:val="Tijeloteksta"/>
        <w:ind w:firstLine="708"/>
      </w:pPr>
      <w:r>
        <w:t>Osim toga, sud je, na temelju odredbe čl. 11. st. 3. SZ-a, po službenoj dužnosti zatražio  provjeru podataka iz elektroničkog sustava zemljišnih knjiga i dostavu podataka o nekretninama dužnika, te je utvrdio kako dužnik nije vlasnik nekretnina</w:t>
      </w:r>
      <w:r w:rsidR="00800B15">
        <w:t xml:space="preserve"> (ispis iza lista 16. spisa)</w:t>
      </w:r>
      <w:r>
        <w:t>.</w:t>
      </w:r>
    </w:p>
    <w:p w:rsidRDefault="00720D5E" w:rsidP="00720D5E" w:rsidR="00720D5E">
      <w:pPr>
        <w:pStyle w:val="Tijeloteksta"/>
        <w:ind w:firstLine="708"/>
      </w:pPr>
    </w:p>
    <w:p w:rsidRDefault="00720D5E" w:rsidP="00720D5E" w:rsidR="00720D5E">
      <w:pPr>
        <w:pStyle w:val="Tijeloteksta"/>
        <w:ind w:firstLine="708"/>
      </w:pPr>
      <w:r>
        <w:t xml:space="preserve">Konačno, iz Uvjerenja Ministarstva unutarnjih poslova od 9. </w:t>
      </w:r>
      <w:r w:rsidR="00800B15">
        <w:t>listopada</w:t>
      </w:r>
      <w:r>
        <w:t xml:space="preserve"> 2017.</w:t>
      </w:r>
      <w:r w:rsidR="009253CA">
        <w:t xml:space="preserve"> (list 28. spisa)</w:t>
      </w:r>
      <w:r>
        <w:t>, koje je ovaj sud pribavio na temelju odredbe čl. 11. st. 3. SZ-a, proizlazi kako dužnik nije evidentiran kao vlasnik vozila.</w:t>
      </w:r>
    </w:p>
    <w:p w:rsidRDefault="00720D5E" w:rsidP="00720D5E" w:rsidR="00720D5E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lastRenderedPageBreak/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</w:t>
      </w:r>
      <w:r w:rsidR="00DA6EC3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9253CA" w:rsidP="006D72C2" w:rsidR="009253CA">
      <w:pPr>
        <w:pStyle w:val="Tijeloteksta"/>
        <w:ind w:firstLine="708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9253CA" w:rsidP="0054341C" w:rsidR="009253CA">
      <w:pPr>
        <w:ind w:firstLine="708"/>
        <w:jc w:val="both"/>
        <w:rPr>
          <w:color w:val="000000"/>
        </w:rPr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9253CA" w:rsidP="008D5709" w:rsidR="009253CA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35098">
        <w:t>22. studenoga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744C97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175E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8175E9" w:rsidP="008175E9" w:rsidR="008175E9">
      <w:pPr>
        <w:autoSpaceDE w:val="false"/>
        <w:autoSpaceDN w:val="false"/>
        <w:adjustRightInd w:val="false"/>
      </w:pPr>
      <w:r>
        <w:t>Za točnost otpravka - ovlašteni službenik</w:t>
      </w:r>
    </w:p>
    <w:p w:rsidRDefault="008175E9" w:rsidP="008175E9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175E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5C59AC">
      <w:rPr>
        <w:sz w:val="24"/>
        <w:szCs w:val="24"/>
      </w:rPr>
      <w:t>1263</w:t>
    </w:r>
    <w:r w:rsidR="00135098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78B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11220"/>
    <w:rsid w:val="00134F3A"/>
    <w:rsid w:val="00135098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1E7759"/>
    <w:rsid w:val="0021298E"/>
    <w:rsid w:val="0021388B"/>
    <w:rsid w:val="002216FB"/>
    <w:rsid w:val="00225613"/>
    <w:rsid w:val="00233208"/>
    <w:rsid w:val="00250A6E"/>
    <w:rsid w:val="00260C00"/>
    <w:rsid w:val="00263FC1"/>
    <w:rsid w:val="002817DE"/>
    <w:rsid w:val="002870E7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177FE"/>
    <w:rsid w:val="00341766"/>
    <w:rsid w:val="00380317"/>
    <w:rsid w:val="003B028A"/>
    <w:rsid w:val="003C5776"/>
    <w:rsid w:val="003D0115"/>
    <w:rsid w:val="003D40F6"/>
    <w:rsid w:val="003D483D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59A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20D5E"/>
    <w:rsid w:val="0073274A"/>
    <w:rsid w:val="00732F2C"/>
    <w:rsid w:val="00744C97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0B15"/>
    <w:rsid w:val="008019C2"/>
    <w:rsid w:val="008175E9"/>
    <w:rsid w:val="008204DE"/>
    <w:rsid w:val="0083134F"/>
    <w:rsid w:val="0083257E"/>
    <w:rsid w:val="008412B8"/>
    <w:rsid w:val="0084388A"/>
    <w:rsid w:val="008530BE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05FB"/>
    <w:rsid w:val="00923F98"/>
    <w:rsid w:val="009253CA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1470E"/>
    <w:rsid w:val="00B232B1"/>
    <w:rsid w:val="00B25F57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27043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A6EC3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37811"/>
    <w:rsid w:val="00E444EA"/>
    <w:rsid w:val="00E50DB1"/>
    <w:rsid w:val="00E525F9"/>
    <w:rsid w:val="00E6103F"/>
    <w:rsid w:val="00E757C5"/>
    <w:rsid w:val="00E76997"/>
    <w:rsid w:val="00E86664"/>
    <w:rsid w:val="00E94A37"/>
    <w:rsid w:val="00EA3D77"/>
    <w:rsid w:val="00EB1A41"/>
    <w:rsid w:val="00EC2905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St-1263/2017-24</izvorni_sadrzaj>
    <derivirana_varijabla naziv="DomainObject.Oznaka_1">St-1263/2017-24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St-1263/2017-24</izvorni_sadrzaj>
    <derivirana_varijabla naziv="DomainObject.PoslovniBrojDokumenta_1">St-1263/2017-24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8BB4D-5A3E-4287-B959-7A6125495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1220</properties:Words>
  <properties:Characters>6658</properties:Characters>
  <properties:Lines>132</properties:Lines>
  <properties:Paragraphs>31</properties:Paragraphs>
  <properties:TotalTime>211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2017-11-22T12:29:00Z</cp:lastPrinted>
  <dcterms:modified xmlns:xsi="http://www.w3.org/2001/XMLSchema-instance" xsi:type="dcterms:W3CDTF">2017-11-22T12:29:00Z</dcterms:modified>
  <cp:revision>205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