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931CEB" w:rsidRPr="00931CEB">
        <w:tc>
          <w:tcPr>
            <w:tcW w:type="dxa" w:w="2533"/>
            <w:shd w:fill="auto" w:color="auto" w:val="clear"/>
          </w:tcPr>
          <w:p w:rsidRDefault="00931CEB" w:rsidP="006E21E5" w:rsidR="00931CEB" w:rsidRPr="00931CEB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931CEB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1CEB" w:rsidP="00B27134" w:rsidR="00931CEB" w:rsidRPr="00931CEB">
            <w:pPr>
              <w:spacing w:before="120"/>
              <w:jc w:val="center"/>
              <w:rPr>
                <w:sz w:val="24"/>
                <w:szCs w:val="24"/>
              </w:rPr>
            </w:pPr>
            <w:r w:rsidRPr="00931CEB">
              <w:rPr>
                <w:sz w:val="24"/>
                <w:szCs w:val="24"/>
              </w:rPr>
              <w:t>Republika Hrvatska</w:t>
            </w:r>
          </w:p>
          <w:p w:rsidRDefault="00931CEB" w:rsidP="00C16AB4" w:rsidR="00931CEB" w:rsidRPr="00931CEB">
            <w:pPr>
              <w:jc w:val="center"/>
              <w:rPr>
                <w:sz w:val="24"/>
                <w:szCs w:val="24"/>
              </w:rPr>
            </w:pPr>
            <w:r w:rsidRPr="00931CEB">
              <w:rPr>
                <w:sz w:val="24"/>
                <w:szCs w:val="24"/>
              </w:rPr>
              <w:t>Trgovački sud u Rijeci</w:t>
            </w:r>
          </w:p>
          <w:p w:rsidRDefault="00931CEB" w:rsidP="00C11426" w:rsidR="00931CEB" w:rsidRPr="00931CEB">
            <w:pPr>
              <w:jc w:val="center"/>
              <w:rPr>
                <w:sz w:val="24"/>
                <w:szCs w:val="24"/>
              </w:rPr>
            </w:pPr>
            <w:r w:rsidRPr="00931CEB">
              <w:rPr>
                <w:sz w:val="24"/>
                <w:szCs w:val="24"/>
              </w:rPr>
              <w:t>Rijeka, Zadarska 1 i 3</w:t>
            </w:r>
          </w:p>
        </w:tc>
      </w:tr>
    </w:tbl>
    <w:p w14:textId="6ab22c0" w14:paraId="6ab22c0" w:rsidRDefault="0048180A" w:rsidP="008637C3" w:rsidR="0048180A" w:rsidRPr="00931CEB">
      <w:pPr>
        <w15:collapsed w:val="false"/>
        <w:rPr>
          <w:sz w:val="24"/>
          <w:szCs w:val="24"/>
        </w:rPr>
      </w:pPr>
    </w:p>
    <w:p w:rsidRDefault="003663A1" w:rsidP="008637C3" w:rsidR="003663A1" w:rsidRPr="00931CEB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E43FD6">
        <w:rPr>
          <w:sz w:val="24"/>
          <w:szCs w:val="24"/>
        </w:rPr>
        <w:t>7</w:t>
      </w:r>
      <w:r w:rsidR="00C224B6">
        <w:rPr>
          <w:sz w:val="24"/>
          <w:szCs w:val="24"/>
        </w:rPr>
        <w:t>73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553B68">
        <w:rPr>
          <w:sz w:val="24"/>
          <w:szCs w:val="24"/>
        </w:rPr>
        <w:t>7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C224B6">
        <w:rPr>
          <w:sz w:val="24"/>
          <w:szCs w:val="24"/>
        </w:rPr>
        <w:t>9</w:t>
      </w:r>
      <w:r w:rsidRPr="002B06A4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C224B6">
        <w:rPr>
          <w:b/>
          <w:sz w:val="24"/>
          <w:szCs w:val="24"/>
        </w:rPr>
        <w:t>S.M.I. FASADE j.d.o.o. Rijeka, Silva Milenića Lovre 4</w:t>
      </w:r>
      <w:r w:rsidR="004002CA" w:rsidRPr="00527CD3">
        <w:rPr>
          <w:b/>
          <w:sz w:val="24"/>
          <w:szCs w:val="24"/>
        </w:rPr>
        <w:t>,</w:t>
      </w:r>
      <w:r w:rsidR="00D55108" w:rsidRPr="00527CD3">
        <w:rPr>
          <w:b/>
          <w:sz w:val="24"/>
          <w:szCs w:val="24"/>
        </w:rPr>
        <w:t xml:space="preserve"> OIB</w:t>
      </w:r>
      <w:r w:rsidRPr="00527CD3">
        <w:rPr>
          <w:b/>
          <w:sz w:val="24"/>
          <w:szCs w:val="24"/>
        </w:rPr>
        <w:t xml:space="preserve">: </w:t>
      </w:r>
      <w:r w:rsidR="00C224B6">
        <w:rPr>
          <w:b/>
          <w:sz w:val="24"/>
          <w:szCs w:val="24"/>
        </w:rPr>
        <w:t>32962090564,</w:t>
      </w:r>
      <w:r w:rsidR="00C224B6" w:rsidRPr="00C224B6">
        <w:rPr>
          <w:b/>
          <w:sz w:val="24"/>
          <w:szCs w:val="24"/>
        </w:rPr>
        <w:t xml:space="preserve"> </w:t>
      </w:r>
      <w:r w:rsidR="00C224B6" w:rsidRPr="00527CD3">
        <w:rPr>
          <w:b/>
          <w:sz w:val="24"/>
          <w:szCs w:val="24"/>
        </w:rPr>
        <w:t>MBS: 040</w:t>
      </w:r>
      <w:r w:rsidR="00C224B6">
        <w:rPr>
          <w:b/>
          <w:sz w:val="24"/>
          <w:szCs w:val="24"/>
        </w:rPr>
        <w:t>357025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C224B6">
        <w:rPr>
          <w:sz w:val="24"/>
          <w:szCs w:val="24"/>
        </w:rPr>
        <w:t>15</w:t>
      </w:r>
      <w:r w:rsidR="00992A10">
        <w:rPr>
          <w:sz w:val="24"/>
          <w:szCs w:val="24"/>
        </w:rPr>
        <w:t>.</w:t>
      </w:r>
      <w:r w:rsidR="009A43A2">
        <w:rPr>
          <w:sz w:val="24"/>
          <w:szCs w:val="24"/>
        </w:rPr>
        <w:t>1</w:t>
      </w:r>
      <w:r w:rsidR="00C224B6">
        <w:rPr>
          <w:sz w:val="24"/>
          <w:szCs w:val="24"/>
        </w:rPr>
        <w:t>2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2F1A6F">
        <w:rPr>
          <w:sz w:val="24"/>
          <w:szCs w:val="24"/>
        </w:rPr>
        <w:t>7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C224B6">
        <w:rPr>
          <w:b/>
          <w:sz w:val="24"/>
          <w:szCs w:val="24"/>
        </w:rPr>
        <w:t>38</w:t>
      </w:r>
      <w:r w:rsidR="003F2CFA">
        <w:rPr>
          <w:b/>
          <w:sz w:val="24"/>
          <w:szCs w:val="24"/>
        </w:rPr>
        <w:t>.</w:t>
      </w:r>
      <w:r w:rsidR="00C224B6">
        <w:rPr>
          <w:b/>
          <w:sz w:val="24"/>
          <w:szCs w:val="24"/>
        </w:rPr>
        <w:t>794,52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C224B6">
        <w:rPr>
          <w:sz w:val="24"/>
          <w:szCs w:val="24"/>
        </w:rPr>
        <w:t>9</w:t>
      </w:r>
      <w:r w:rsidR="00162EC6">
        <w:rPr>
          <w:sz w:val="24"/>
          <w:szCs w:val="24"/>
        </w:rPr>
        <w:t xml:space="preserve">. </w:t>
      </w:r>
      <w:r w:rsidR="00C224B6">
        <w:rPr>
          <w:sz w:val="24"/>
          <w:szCs w:val="24"/>
        </w:rPr>
        <w:t>siječnj</w:t>
      </w:r>
      <w:r w:rsidR="00D7777B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1CE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E43FD6">
      <w:rPr>
        <w:sz w:val="24"/>
        <w:szCs w:val="24"/>
      </w:rPr>
      <w:t>7</w:t>
    </w:r>
    <w:r w:rsidR="00C224B6">
      <w:rPr>
        <w:sz w:val="24"/>
        <w:szCs w:val="24"/>
      </w:rPr>
      <w:t>73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700202">
      <w:rPr>
        <w:sz w:val="24"/>
        <w:szCs w:val="24"/>
      </w:rPr>
      <w:t>7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31CEB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C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C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C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C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C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C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C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C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St-773/2017</izvorni_sadrzaj>
    <derivirana_varijabla naziv="DomainObject.Predmet.OznakaBroj_1">St-773/2017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S.M.I. FASADE j.d.o.o.</izvorni_sadrzaj>
    <derivirana_varijabla naziv="DomainObject.Predmet.ProtustrankaFormated_1">  S.M.I. FASADE j.d.o.o.</derivirana_varijabla>
  </DomainObject.Predmet.ProtustrankaFormated>
  <DomainObject.Predmet.ProtustrankaFormatedOIB>
    <izvorni_sadrzaj>  S.M.I. FASADE j.d.o.o., OIB 32962090564</izvorni_sadrzaj>
    <derivirana_varijabla naziv="DomainObject.Predmet.ProtustrankaFormatedOIB_1">  S.M.I. FASADE j.d.o.o., OIB 32962090564</derivirana_varijabla>
  </DomainObject.Predmet.ProtustrankaFormatedOIB>
  <DomainObject.Predmet.ProtustrankaFormatedWithAdress>
    <izvorni_sadrzaj> S.M.I. FASADE j.d.o.o., Silva Milenića Lovre 4, 51000 Rijeka</izvorni_sadrzaj>
    <derivirana_varijabla naziv="DomainObject.Predmet.ProtustrankaFormatedWithAdress_1"> S.M.I. FASADE j.d.o.o., Silva Milenića Lovre 4, 51000 Rijeka</derivirana_varijabla>
  </DomainObject.Predmet.ProtustrankaFormatedWithAdress>
  <DomainObject.Predmet.ProtustrankaFormatedWithAdressOIB>
    <izvorni_sadrzaj> S.M.I. FASADE j.d.o.o., OIB 32962090564, Silva Milenića Lovre 4, 51000 Rijeka</izvorni_sadrzaj>
    <derivirana_varijabla naziv="DomainObject.Predmet.ProtustrankaFormatedWithAdressOIB_1"> S.M.I. FASADE j.d.o.o., OIB 32962090564, Silva Milenića Lovre 4, 51000 Rijeka</derivirana_varijabla>
  </DomainObject.Predmet.ProtustrankaFormatedWithAdressOIB>
  <DomainObject.Predmet.ProtustrankaWithAdress>
    <izvorni_sadrzaj>S.M.I. FASADE j.d.o.o. Silva Milenića Lovre 4, 51000 Rijeka</izvorni_sadrzaj>
    <derivirana_varijabla naziv="DomainObject.Predmet.ProtustrankaWithAdress_1">S.M.I. FASADE j.d.o.o. Silva Milenića Lovre 4, 51000 Rijeka</derivirana_varijabla>
  </DomainObject.Predmet.ProtustrankaWithAdress>
  <DomainObject.Predmet.ProtustrankaWithAdressOIB>
    <izvorni_sadrzaj>S.M.I. FASADE j.d.o.o., OIB 32962090564, Silva Milenića Lovre 4, 51000 Rijeka</izvorni_sadrzaj>
    <derivirana_varijabla naziv="DomainObject.Predmet.ProtustrankaWithAdressOIB_1">S.M.I. FASADE j.d.o.o., OIB 32962090564, Silva Milenića Lovre 4, 51000 Rijeka</derivirana_varijabla>
  </DomainObject.Predmet.ProtustrankaWithAdressOIB>
  <DomainObject.Predmet.ProtustrankaNazivFormated>
    <izvorni_sadrzaj>S.M.I. FASADE j.d.o.o.</izvorni_sadrzaj>
    <derivirana_varijabla naziv="DomainObject.Predmet.ProtustrankaNazivFormated_1">S.M.I. FASADE j.d.o.o.</derivirana_varijabla>
  </DomainObject.Predmet.ProtustrankaNazivFormated>
  <DomainObject.Predmet.ProtustrankaNazivFormatedOIB>
    <izvorni_sadrzaj>S.M.I. FASADE j.d.o.o., OIB 32962090564</izvorni_sadrzaj>
    <derivirana_varijabla naziv="DomainObject.Predmet.ProtustrankaNazivFormatedOIB_1">S.M.I. FASADE j.d.o.o., OIB 32962090564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S.M.I. FASADE j.d.o.o.</item>
    </izvorni_sadrzaj>
    <derivirana_varijabla naziv="DomainObject.Predmet.ProtuStrankaListFormated_1">
      <item>S.M.I. FASADE j.d.o.o.</item>
    </derivirana_varijabla>
  </DomainObject.Predmet.ProtuStrankaListFormated>
  <DomainObject.Predmet.ProtuStrankaListFormatedOIB>
    <izvorni_sadrzaj>
      <item>S.M.I. FASADE j.d.o.o., OIB 32962090564</item>
    </izvorni_sadrzaj>
    <derivirana_varijabla naziv="DomainObject.Predmet.ProtuStrankaListFormatedOIB_1">
      <item>S.M.I. FASADE j.d.o.o., OIB 32962090564</item>
    </derivirana_varijabla>
  </DomainObject.Predmet.ProtuStrankaListFormatedOIB>
  <DomainObject.Predmet.ProtuStrankaListFormatedWithAdress>
    <izvorni_sadrzaj>
      <item>S.M.I. FASADE j.d.o.o., Silva Milenića Lovre 4, 51000 Rijeka</item>
    </izvorni_sadrzaj>
    <derivirana_varijabla naziv="DomainObject.Predmet.ProtuStrankaListFormatedWithAdress_1">
      <item>S.M.I. FASADE j.d.o.o., Silva Milenića Lovre 4, 51000 Rijeka</item>
    </derivirana_varijabla>
  </DomainObject.Predmet.ProtuStrankaListFormatedWithAdress>
  <DomainObject.Predmet.ProtuStrankaListFormatedWithAdressOIB>
    <izvorni_sadrzaj>
      <item>S.M.I. FASADE j.d.o.o., OIB 32962090564, Silva Milenića Lovre 4, 51000 Rijeka</item>
    </izvorni_sadrzaj>
    <derivirana_varijabla naziv="DomainObject.Predmet.ProtuStrankaListFormatedWithAdressOIB_1">
      <item>S.M.I. FASADE j.d.o.o., OIB 32962090564, Silva Milenića Lovre 4, 51000 Rijeka</item>
    </derivirana_varijabla>
  </DomainObject.Predmet.ProtuStrankaListFormatedWithAdressOIB>
  <DomainObject.Predmet.ProtuStrankaListNazivFormated>
    <izvorni_sadrzaj>
      <item>S.M.I. FASADE j.d.o.o.</item>
    </izvorni_sadrzaj>
    <derivirana_varijabla naziv="DomainObject.Predmet.ProtuStrankaListNazivFormated_1">
      <item>S.M.I. FASADE j.d.o.o.</item>
    </derivirana_varijabla>
  </DomainObject.Predmet.ProtuStrankaListNazivFormated>
  <DomainObject.Predmet.ProtuStrankaListNazivFormatedOIB>
    <izvorni_sadrzaj>
      <item>S.M.I. FASADE j.d.o.o., OIB 32962090564</item>
    </izvorni_sadrzaj>
    <derivirana_varijabla naziv="DomainObject.Predmet.ProtuStrankaListNazivFormatedOIB_1">
      <item>S.M.I. FASADE j.d.o.o., OIB 32962090564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S.M.I. FASADE j.d.o.o.</izvorni_sadrzaj>
    <derivirana_varijabla naziv="DomainObject.Predmet.ProtustrankaIDrugi_1">S.M.I. FASADE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S.M.I. FASADE j.d.o.o., OIB 32962090564, Silva Milenića Lovre 4, 51000 Rijeka</izvorni_sadrzaj>
    <derivirana_varijabla naziv="DomainObject.Predmet.ProtustrankaIDrugiAdressOIB_1">S.M.I. FASADE j.d.o.o., OIB 32962090564, Silva Milenića Lovre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S.M.I. FASADE j.d.o.o.</item>
    </izvorni_sadrzaj>
    <derivirana_varijabla naziv="DomainObject.Predmet.SudioniciListNaziv_1">
      <item>FINA  Rijeka</item>
      <item>S.M.I. FASADE j.d.o.o.</item>
    </derivirana_varijabla>
  </DomainObject.Predmet.SudioniciListNaziv>
  <DomainObject.Predmet.SudioniciListAdressOIB>
    <izvorni_sadrzaj>
      <item>FINA  Rijeka, OIB 85821130368, Frana Kurelca 8,51000 Rijeka</item>
      <item>S.M.I. FASADE j.d.o.o., OIB 32962090564, Silva Milenića Lovre 4,51000 Rijeka</item>
    </izvorni_sadrzaj>
    <derivirana_varijabla naziv="DomainObject.Predmet.SudioniciListAdressOIB_1">
      <item>FINA  Rijeka, OIB 85821130368, Frana Kurelca 8,51000 Rijeka</item>
      <item>S.M.I. FASADE j.d.o.o., OIB 32962090564, Silva Milenića Lovre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32962090564</item>
    </izvorni_sadrzaj>
    <derivirana_varijabla naziv="DomainObject.Predmet.SudioniciListNazivOIB_1">
      <item>, OIB 85821130368</item>
      <item>, OIB 32962090564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1337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2018-01-09T10:38:00Z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2018-01-09T10:39:00Z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