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e4b7" w14:paraId="125e4b7" w:rsidRDefault="00A35B24" w:rsidP="00024905" w:rsidR="000921B3" w:rsidRPr="00081EFC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081EFC">
        <w:rPr>
          <w:szCs w:val="24"/>
        </w:rPr>
        <w:t xml:space="preserve">Posl. br. 7 </w:t>
      </w:r>
      <w:r w:rsidR="00BA0338" w:rsidRPr="00081EFC">
        <w:rPr>
          <w:szCs w:val="24"/>
        </w:rPr>
        <w:t>St.</w:t>
      </w:r>
      <w:r w:rsidR="00195EC5" w:rsidRPr="00081EFC">
        <w:rPr>
          <w:szCs w:val="24"/>
        </w:rPr>
        <w:t xml:space="preserve"> </w:t>
      </w:r>
      <w:r w:rsidR="00BE41BE">
        <w:rPr>
          <w:szCs w:val="24"/>
        </w:rPr>
        <w:t>1065</w:t>
      </w:r>
      <w:r w:rsidR="008663A7" w:rsidRPr="00081EFC">
        <w:rPr>
          <w:szCs w:val="24"/>
        </w:rPr>
        <w:t>/</w:t>
      </w:r>
      <w:r w:rsidR="00BE41BE">
        <w:rPr>
          <w:szCs w:val="24"/>
        </w:rPr>
        <w:t>16</w:t>
      </w:r>
    </w:p>
    <w:p w:rsidRDefault="00EF3B37" w:rsidR="002E6DA4" w:rsidRPr="00081EFC">
      <w:pPr>
        <w:ind w:firstLine="708" w:left="708"/>
        <w:rPr>
          <w:color w:val="000000"/>
          <w:sz w:val="24"/>
          <w:szCs w:val="24"/>
        </w:rPr>
      </w:pPr>
      <w:r w:rsidRPr="00081EFC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081EFC">
      <w:pPr>
        <w:ind w:firstLine="708" w:left="708"/>
        <w:rPr>
          <w:color w:val="000000"/>
          <w:sz w:val="24"/>
          <w:szCs w:val="24"/>
        </w:rPr>
      </w:pPr>
    </w:p>
    <w:p w:rsidRDefault="002E6DA4" w:rsidP="00914681" w:rsidR="002E6DA4" w:rsidRPr="00081EFC">
      <w:pPr>
        <w:rPr>
          <w:b/>
          <w:sz w:val="24"/>
          <w:szCs w:val="24"/>
        </w:rPr>
      </w:pPr>
      <w:r w:rsidRPr="00081EFC">
        <w:rPr>
          <w:color w:val="000000"/>
          <w:sz w:val="24"/>
          <w:szCs w:val="24"/>
        </w:rPr>
        <w:t xml:space="preserve">    </w:t>
      </w:r>
      <w:r w:rsidRPr="00081EFC">
        <w:rPr>
          <w:b/>
          <w:sz w:val="24"/>
          <w:szCs w:val="24"/>
        </w:rPr>
        <w:t>REPUBLIKA HRVATSKA</w:t>
      </w:r>
    </w:p>
    <w:p w:rsidRDefault="002E6DA4" w:rsidP="00914681" w:rsidR="002E6DA4" w:rsidRPr="00081EFC">
      <w:pPr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 xml:space="preserve">   </w:t>
      </w:r>
      <w:r w:rsidR="00914681" w:rsidRPr="00081EFC">
        <w:rPr>
          <w:b/>
          <w:sz w:val="24"/>
          <w:szCs w:val="24"/>
        </w:rPr>
        <w:t xml:space="preserve"> </w:t>
      </w:r>
      <w:r w:rsidRPr="00081EFC">
        <w:rPr>
          <w:b/>
          <w:sz w:val="24"/>
          <w:szCs w:val="24"/>
        </w:rPr>
        <w:t>TRGOVAČKI SUD U SPLITU</w:t>
      </w:r>
    </w:p>
    <w:p w:rsidRDefault="002E6DA4" w:rsidP="00914681" w:rsidR="00A77688" w:rsidRPr="00081EFC">
      <w:pPr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 xml:space="preserve">    </w:t>
      </w:r>
      <w:r w:rsidR="00F11B70" w:rsidRPr="00081EFC">
        <w:rPr>
          <w:b/>
          <w:sz w:val="24"/>
          <w:szCs w:val="24"/>
        </w:rPr>
        <w:t>Sukoišanska 6</w:t>
      </w:r>
      <w:r w:rsidRPr="00081EFC">
        <w:rPr>
          <w:b/>
          <w:sz w:val="24"/>
          <w:szCs w:val="24"/>
        </w:rPr>
        <w:t xml:space="preserve">, </w:t>
      </w:r>
      <w:r w:rsidR="00F11B70" w:rsidRPr="00081EFC">
        <w:rPr>
          <w:b/>
          <w:sz w:val="24"/>
          <w:szCs w:val="24"/>
        </w:rPr>
        <w:t>Split</w:t>
      </w:r>
    </w:p>
    <w:p w:rsidRDefault="001B2C1C" w:rsidP="0001336A" w:rsidR="001B2C1C" w:rsidRPr="00081EFC">
      <w:pPr>
        <w:rPr>
          <w:b/>
          <w:sz w:val="24"/>
          <w:szCs w:val="24"/>
        </w:rPr>
      </w:pPr>
    </w:p>
    <w:p w:rsidRDefault="007046C9" w:rsidP="0001336A" w:rsidR="007046C9" w:rsidRPr="00081EFC">
      <w:pPr>
        <w:rPr>
          <w:b/>
          <w:sz w:val="24"/>
          <w:szCs w:val="24"/>
        </w:rPr>
      </w:pPr>
    </w:p>
    <w:p w:rsidRDefault="006A2142" w:rsidP="00294DF4" w:rsidR="00D823B8" w:rsidRPr="00081EFC">
      <w:pPr>
        <w:ind w:right="-2"/>
        <w:jc w:val="center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 E P U B L I K A  H R V A T S  K A</w:t>
      </w:r>
    </w:p>
    <w:p w:rsidRDefault="00BA0338" w:rsidP="00750C46" w:rsidR="007046C9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>R J E Š E N J E</w:t>
      </w:r>
    </w:p>
    <w:p w:rsidRDefault="00BA0338" w:rsidP="0001336A" w:rsidR="00BA0338" w:rsidRPr="00081EFC">
      <w:pPr>
        <w:ind w:right="-2"/>
        <w:rPr>
          <w:b/>
          <w:sz w:val="24"/>
          <w:szCs w:val="24"/>
        </w:rPr>
      </w:pPr>
    </w:p>
    <w:p w:rsidRDefault="00294DF4" w:rsidP="001B2C1C" w:rsidR="00FA1610" w:rsidRPr="00081EFC">
      <w:pPr>
        <w:ind w:firstLine="720"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 xml:space="preserve">Trgovački sud u Splitu, po stečajnom sucu tog suda Diani Butigan Granić, kao sucu pojedincu, u stečajnom postupku nad stečajnim </w:t>
      </w:r>
      <w:r w:rsidR="001B2C1C" w:rsidRPr="00081EFC">
        <w:rPr>
          <w:sz w:val="24"/>
          <w:szCs w:val="24"/>
        </w:rPr>
        <w:t xml:space="preserve">dužnikom </w:t>
      </w:r>
      <w:r w:rsidR="00BE41BE" w:rsidRPr="00BE41BE">
        <w:rPr>
          <w:sz w:val="24"/>
          <w:szCs w:val="24"/>
        </w:rPr>
        <w:t>ŠULEPROMET društvo ograničene odgovornosti za prijevoz i trgovinu</w:t>
      </w:r>
      <w:r w:rsidR="00BE41BE">
        <w:rPr>
          <w:sz w:val="24"/>
          <w:szCs w:val="24"/>
        </w:rPr>
        <w:t>, Ivana Plemenitog Zajca 20, Split,OIB:</w:t>
      </w:r>
      <w:r w:rsidR="00BE41BE" w:rsidRPr="00BE41BE">
        <w:t xml:space="preserve"> </w:t>
      </w:r>
      <w:r w:rsidR="00BE41BE" w:rsidRPr="00BE41BE">
        <w:rPr>
          <w:sz w:val="24"/>
          <w:szCs w:val="24"/>
        </w:rPr>
        <w:t>71982859977</w:t>
      </w:r>
      <w:r w:rsidR="00BE41BE">
        <w:rPr>
          <w:sz w:val="24"/>
          <w:szCs w:val="24"/>
        </w:rPr>
        <w:t xml:space="preserve"> </w:t>
      </w:r>
      <w:r w:rsidR="00E4587F" w:rsidRPr="00081EFC">
        <w:rPr>
          <w:sz w:val="24"/>
          <w:szCs w:val="24"/>
        </w:rPr>
        <w:t xml:space="preserve">  kojeg zastupa s</w:t>
      </w:r>
      <w:r w:rsidR="00BE41BE">
        <w:rPr>
          <w:sz w:val="24"/>
          <w:szCs w:val="24"/>
        </w:rPr>
        <w:t>tečajni upravitelj Danijela Kovač</w:t>
      </w:r>
      <w:r w:rsidR="00F11B70" w:rsidRPr="00081EFC">
        <w:rPr>
          <w:sz w:val="24"/>
          <w:szCs w:val="24"/>
        </w:rPr>
        <w:t>,  nakon održanog ispitnog ročišta</w:t>
      </w:r>
      <w:r w:rsidR="001B2C1C" w:rsidRPr="00081EFC">
        <w:rPr>
          <w:sz w:val="24"/>
          <w:szCs w:val="24"/>
        </w:rPr>
        <w:t xml:space="preserve">, </w:t>
      </w:r>
      <w:r w:rsidR="00F11B70" w:rsidRPr="00081EFC">
        <w:rPr>
          <w:sz w:val="24"/>
          <w:szCs w:val="24"/>
        </w:rPr>
        <w:t xml:space="preserve"> </w:t>
      </w:r>
      <w:r w:rsidR="008C34A3" w:rsidRPr="00081EFC">
        <w:rPr>
          <w:sz w:val="24"/>
          <w:szCs w:val="24"/>
        </w:rPr>
        <w:t xml:space="preserve">dana </w:t>
      </w:r>
      <w:r w:rsidR="00BE41BE">
        <w:rPr>
          <w:sz w:val="24"/>
          <w:szCs w:val="24"/>
        </w:rPr>
        <w:t>14</w:t>
      </w:r>
      <w:r w:rsidR="002578FB" w:rsidRPr="00081EFC">
        <w:rPr>
          <w:sz w:val="24"/>
          <w:szCs w:val="24"/>
        </w:rPr>
        <w:t xml:space="preserve">. </w:t>
      </w:r>
      <w:r w:rsidR="00BE41BE">
        <w:rPr>
          <w:sz w:val="24"/>
          <w:szCs w:val="24"/>
        </w:rPr>
        <w:t>prosinca</w:t>
      </w:r>
      <w:r w:rsidR="002578FB" w:rsidRPr="00081EFC">
        <w:rPr>
          <w:sz w:val="24"/>
          <w:szCs w:val="24"/>
        </w:rPr>
        <w:t xml:space="preserve"> </w:t>
      </w:r>
      <w:r w:rsidR="00F11B70" w:rsidRPr="00081EFC">
        <w:rPr>
          <w:sz w:val="24"/>
          <w:szCs w:val="24"/>
        </w:rPr>
        <w:t>2018</w:t>
      </w:r>
      <w:r w:rsidR="008663A7" w:rsidRPr="00081EFC">
        <w:rPr>
          <w:sz w:val="24"/>
          <w:szCs w:val="24"/>
        </w:rPr>
        <w:t>.g.</w:t>
      </w:r>
    </w:p>
    <w:p w:rsidRDefault="0023483D" w:rsidP="002F6061" w:rsidR="0023483D" w:rsidRPr="00081EFC">
      <w:pPr>
        <w:ind w:firstLine="720" w:right="-2"/>
        <w:jc w:val="both"/>
        <w:rPr>
          <w:sz w:val="24"/>
          <w:szCs w:val="24"/>
        </w:rPr>
      </w:pPr>
    </w:p>
    <w:p w:rsidRDefault="001B2C1C" w:rsidP="002F6061" w:rsidR="001B2C1C" w:rsidRPr="00081EFC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081EFC">
      <w:pPr>
        <w:ind w:right="-2"/>
        <w:jc w:val="center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 i j e š i o    j e</w:t>
      </w:r>
    </w:p>
    <w:p w:rsidRDefault="001B2C1C" w:rsidP="00F06668" w:rsidR="001B2C1C" w:rsidRPr="00081EFC">
      <w:pPr>
        <w:ind w:right="-2"/>
        <w:jc w:val="center"/>
        <w:rPr>
          <w:b/>
          <w:sz w:val="24"/>
          <w:szCs w:val="24"/>
        </w:rPr>
      </w:pPr>
    </w:p>
    <w:p w:rsidRDefault="00F11B70" w:rsidP="00F06668" w:rsidR="00F11B70" w:rsidRPr="00081EFC">
      <w:pPr>
        <w:ind w:right="-2"/>
        <w:jc w:val="center"/>
        <w:rPr>
          <w:b/>
          <w:sz w:val="24"/>
          <w:szCs w:val="24"/>
        </w:rPr>
      </w:pPr>
    </w:p>
    <w:p w:rsidRDefault="00F11B70" w:rsidP="00F11B70" w:rsidR="00F11B70" w:rsidRPr="00081EFC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t xml:space="preserve">I </w:t>
      </w:r>
      <w:r w:rsidRPr="00081EFC">
        <w:rPr>
          <w:sz w:val="24"/>
          <w:szCs w:val="24"/>
        </w:rPr>
        <w:tab/>
        <w:t>Utvrđuju se osnovanim tražbine vjerovnika I višeg isplatnog reda:</w:t>
      </w:r>
    </w:p>
    <w:p w:rsidRDefault="00FE4188" w:rsidP="00FE4188" w:rsidR="00FE4188" w:rsidRPr="00FE4188">
      <w:pPr>
        <w:rPr>
          <w:sz w:val="24"/>
          <w:szCs w:val="24"/>
        </w:rPr>
      </w:pPr>
    </w:p>
    <w:tbl>
      <w:tblPr>
        <w:tblW w:type="dxa" w:w="103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88"/>
        <w:gridCol w:w="3289"/>
        <w:gridCol w:w="3119"/>
        <w:gridCol w:w="3119"/>
      </w:tblGrid>
      <w:tr w:rsidTr="0087327E" w:rsidR="00FE4188" w:rsidRPr="00FE4188">
        <w:trPr>
          <w:trHeight w:val="866"/>
        </w:trPr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Red br.prij.traž.</w:t>
            </w:r>
          </w:p>
        </w:tc>
        <w:tc>
          <w:tcPr>
            <w:tcW w:type="dxa" w:w="32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jc w:val="center"/>
              <w:rPr>
                <w:b/>
                <w:sz w:val="24"/>
                <w:szCs w:val="24"/>
              </w:rPr>
            </w:pP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rPr>
                <w:b/>
                <w:sz w:val="24"/>
                <w:szCs w:val="24"/>
              </w:rPr>
            </w:pPr>
          </w:p>
          <w:p w:rsidRDefault="00FE4188" w:rsidP="00FE4188" w:rsidR="00FE4188" w:rsidRPr="00FE4188">
            <w:pPr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Iznos priznate tražbine</w:t>
            </w:r>
          </w:p>
        </w:tc>
      </w:tr>
      <w:tr w:rsidTr="0087327E" w:rsidR="00FE4188" w:rsidRPr="00FE4188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1.</w:t>
            </w:r>
          </w:p>
        </w:tc>
        <w:tc>
          <w:tcPr>
            <w:tcW w:type="dxa" w:w="32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4188" w:rsidP="00FE4188" w:rsidR="00FE4188" w:rsidRPr="00FE4188">
            <w:pPr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REPUBLIKA HRVATSKA,Ministarstvo financija,Porezna uprava,Područni ured Split, zastupana po ŽDO Split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36.644,72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 w:rsidRPr="00FE4188">
              <w:rPr>
                <w:sz w:val="24"/>
                <w:szCs w:val="24"/>
              </w:rPr>
              <w:t>36.644,72</w:t>
            </w:r>
          </w:p>
        </w:tc>
      </w:tr>
      <w:tr w:rsidTr="0087327E" w:rsidR="00FE4188" w:rsidRPr="00FE4188">
        <w:tc>
          <w:tcPr>
            <w:tcW w:type="dxa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32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ANTE JOZIĆ, OIB:3224102106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75.000,00</w:t>
            </w: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75.000,00</w:t>
            </w:r>
          </w:p>
          <w:p w:rsidRDefault="00FE4188" w:rsidP="00FE4188" w:rsidR="00FE4188" w:rsidRPr="00FE4188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FE4188" w:rsidP="00FE4188" w:rsidR="00FE4188" w:rsidRPr="00FE4188">
      <w:pPr>
        <w:rPr>
          <w:sz w:val="24"/>
          <w:szCs w:val="24"/>
        </w:rPr>
      </w:pPr>
    </w:p>
    <w:p w:rsidRDefault="00F11B70" w:rsidP="008663A7" w:rsidR="00F11B70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>
      <w:pPr>
        <w:jc w:val="both"/>
        <w:rPr>
          <w:b/>
          <w:sz w:val="24"/>
          <w:szCs w:val="24"/>
        </w:rPr>
      </w:pPr>
    </w:p>
    <w:p w:rsidRDefault="00FF651F" w:rsidP="008663A7" w:rsidR="00FF651F" w:rsidRPr="00081EFC">
      <w:pPr>
        <w:jc w:val="both"/>
        <w:rPr>
          <w:b/>
          <w:sz w:val="24"/>
          <w:szCs w:val="24"/>
        </w:rPr>
      </w:pPr>
    </w:p>
    <w:p w:rsidRDefault="00F11B70" w:rsidP="008663A7" w:rsidR="00F11B70" w:rsidRPr="00081EFC">
      <w:pPr>
        <w:jc w:val="both"/>
        <w:rPr>
          <w:b/>
          <w:sz w:val="24"/>
          <w:szCs w:val="24"/>
        </w:rPr>
      </w:pPr>
    </w:p>
    <w:p w:rsidRDefault="00F11B70" w:rsidP="008663A7" w:rsidR="00F11B70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lastRenderedPageBreak/>
        <w:t>II</w:t>
      </w:r>
      <w:r w:rsidR="008663A7" w:rsidRPr="00081EFC">
        <w:rPr>
          <w:b/>
          <w:sz w:val="24"/>
          <w:szCs w:val="24"/>
        </w:rPr>
        <w:t xml:space="preserve"> </w:t>
      </w:r>
      <w:r w:rsidR="008663A7" w:rsidRPr="00081EFC">
        <w:rPr>
          <w:sz w:val="24"/>
          <w:szCs w:val="24"/>
        </w:rPr>
        <w:tab/>
        <w:t xml:space="preserve">Utvrđuju se osnovanim tražbine vjerovnika </w:t>
      </w:r>
      <w:r w:rsidR="005F5D5E" w:rsidRPr="00081EFC">
        <w:rPr>
          <w:sz w:val="24"/>
          <w:szCs w:val="24"/>
        </w:rPr>
        <w:t>I</w:t>
      </w:r>
      <w:r w:rsidR="008663A7" w:rsidRPr="00081EFC">
        <w:rPr>
          <w:sz w:val="24"/>
          <w:szCs w:val="24"/>
        </w:rPr>
        <w:t>I višeg isplatnog reda:</w:t>
      </w:r>
    </w:p>
    <w:p w:rsidRDefault="00FF651F" w:rsidP="008663A7" w:rsidR="00FF651F">
      <w:pPr>
        <w:jc w:val="both"/>
        <w:rPr>
          <w:sz w:val="24"/>
          <w:szCs w:val="24"/>
        </w:rPr>
      </w:pPr>
    </w:p>
    <w:p w:rsidRDefault="00FF651F" w:rsidP="008663A7" w:rsidR="00FF651F">
      <w:pPr>
        <w:jc w:val="both"/>
        <w:rPr>
          <w:sz w:val="24"/>
          <w:szCs w:val="24"/>
        </w:rPr>
      </w:pPr>
    </w:p>
    <w:p w:rsidRDefault="00FF651F" w:rsidP="00FF651F" w:rsidR="00FF651F" w:rsidRPr="00FF651F">
      <w:pPr>
        <w:rPr>
          <w:color w:val="FF0000"/>
          <w:sz w:val="24"/>
          <w:szCs w:val="24"/>
        </w:rPr>
      </w:pPr>
    </w:p>
    <w:p w:rsidRDefault="00FF651F" w:rsidP="00FF651F" w:rsidR="00FF651F" w:rsidRPr="00FF651F">
      <w:pPr>
        <w:rPr>
          <w:sz w:val="24"/>
          <w:szCs w:val="24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2684"/>
        <w:gridCol w:w="3827"/>
      </w:tblGrid>
      <w:tr w:rsidTr="00FF651F" w:rsidR="00FF651F" w:rsidRPr="00FF651F">
        <w:trPr>
          <w:trHeight w:val="728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Red.br.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Iznos  priznate tražbine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1.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651F" w:rsidP="00FF651F" w:rsidR="00FF651F" w:rsidRPr="00FF651F">
            <w:pPr>
              <w:rPr>
                <w:sz w:val="24"/>
                <w:szCs w:val="24"/>
              </w:rPr>
            </w:pPr>
          </w:p>
          <w:p w:rsidRDefault="00FF651F" w:rsidP="00FF651F" w:rsidR="00FF651F" w:rsidRPr="00FF651F">
            <w:pPr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A1 Hrvatska d.o.o.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4.340,37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4.340,37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CHROMOS BOJE I LAKOVI d.o.o.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 w:rsidRPr="00FF651F">
              <w:rPr>
                <w:sz w:val="24"/>
                <w:szCs w:val="24"/>
                <w:lang w:val="en-US"/>
              </w:rPr>
              <w:t>22.146,.69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rPr>
                <w:sz w:val="24"/>
                <w:szCs w:val="24"/>
                <w:lang w:val="en-US"/>
              </w:rPr>
            </w:pPr>
            <w:r w:rsidRPr="00FF651F">
              <w:rPr>
                <w:sz w:val="24"/>
                <w:szCs w:val="24"/>
                <w:lang w:val="en-US"/>
              </w:rPr>
              <w:t xml:space="preserve">               </w:t>
            </w:r>
            <w:r w:rsidR="00506EA2">
              <w:rPr>
                <w:sz w:val="24"/>
                <w:szCs w:val="24"/>
                <w:lang w:val="en-US"/>
              </w:rPr>
              <w:t xml:space="preserve">        </w:t>
            </w:r>
            <w:r w:rsidRPr="00FF651F">
              <w:rPr>
                <w:sz w:val="24"/>
                <w:szCs w:val="24"/>
                <w:lang w:val="en-US"/>
              </w:rPr>
              <w:t>22.146,.69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rPr>
                <w:sz w:val="24"/>
                <w:szCs w:val="24"/>
              </w:rPr>
            </w:pPr>
            <w:r w:rsidRPr="00FF651F">
              <w:rPr>
                <w:sz w:val="24"/>
                <w:szCs w:val="24"/>
              </w:rPr>
              <w:t>RH, MINISTARSTVO FINANCIJA,POREZNA UPRAVA,PODRUČNI URED SPLIT,ZASTUPANA PO ŽDO U SPLITU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 w:rsidRPr="00FF651F">
              <w:rPr>
                <w:sz w:val="24"/>
                <w:szCs w:val="24"/>
                <w:lang w:val="en-US"/>
              </w:rPr>
              <w:t>256.132,56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rPr>
                <w:sz w:val="24"/>
                <w:szCs w:val="24"/>
                <w:lang w:val="en-US"/>
              </w:rPr>
            </w:pPr>
            <w:r w:rsidRPr="00FF651F">
              <w:rPr>
                <w:sz w:val="24"/>
                <w:szCs w:val="24"/>
                <w:lang w:val="en-US"/>
              </w:rPr>
              <w:t xml:space="preserve">       </w:t>
            </w:r>
            <w:r w:rsidR="00506EA2">
              <w:rPr>
                <w:sz w:val="24"/>
                <w:szCs w:val="24"/>
                <w:lang w:val="en-US"/>
              </w:rPr>
              <w:t xml:space="preserve">                </w:t>
            </w:r>
            <w:r w:rsidRPr="00FF651F">
              <w:rPr>
                <w:sz w:val="24"/>
                <w:szCs w:val="24"/>
                <w:lang w:val="en-US"/>
              </w:rPr>
              <w:t>256.132,56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MONT COMERC d.o.o. 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396.446,89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 w:rsidRPr="00E31E83">
              <w:rPr>
                <w:sz w:val="24"/>
                <w:szCs w:val="24"/>
                <w:lang w:val="en-US"/>
              </w:rPr>
              <w:t>396.446,89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GRAD SPLIT 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12.502,56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12.502,56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TERA JESKA d.o.o.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28.451,14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28.451,14</w:t>
            </w:r>
          </w:p>
        </w:tc>
      </w:tr>
      <w:tr w:rsidTr="00FF651F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 w:rsidRPr="00E31E83">
              <w:rPr>
                <w:sz w:val="24"/>
                <w:szCs w:val="24"/>
                <w:lang w:val="en-US"/>
              </w:rPr>
              <w:t>1.806,00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1.806,6</w:t>
            </w:r>
            <w:r w:rsidRPr="00E31E83">
              <w:rPr>
                <w:sz w:val="24"/>
                <w:szCs w:val="24"/>
                <w:lang w:val="en-US"/>
              </w:rPr>
              <w:t>0</w:t>
            </w:r>
          </w:p>
          <w:p w:rsidRDefault="00FF651F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Default="00FF651F" w:rsidP="00FF651F" w:rsidR="00FF651F" w:rsidRPr="00FF651F">
      <w:pPr>
        <w:jc w:val="both"/>
        <w:rPr>
          <w:sz w:val="24"/>
          <w:szCs w:val="24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01"/>
        <w:gridCol w:w="2694"/>
        <w:gridCol w:w="3827"/>
      </w:tblGrid>
      <w:tr w:rsidTr="00506EA2" w:rsidR="00FF651F" w:rsidRPr="00FF651F">
        <w:trPr>
          <w:trHeight w:val="706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HETA ASSET RESOLUTION HRVATSKA d.o.o.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E31E83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1.806,00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1.806,60</w:t>
            </w:r>
          </w:p>
        </w:tc>
      </w:tr>
      <w:tr w:rsidTr="00506EA2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F651F" w:rsidRPr="00FF651F">
              <w:rPr>
                <w:sz w:val="24"/>
                <w:szCs w:val="24"/>
              </w:rPr>
              <w:t>.</w:t>
            </w:r>
          </w:p>
        </w:tc>
        <w:tc>
          <w:tcPr>
            <w:tcW w:type="dxa" w:w="2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HRVATSKI TELEKOM d.d.Zagreb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68.281,66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68.281,66</w:t>
            </w:r>
          </w:p>
        </w:tc>
      </w:tr>
      <w:tr w:rsidTr="00506EA2" w:rsidR="00FF651F" w:rsidRPr="00FF651F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type="dxa" w:w="2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FINANCIJSKA AGENCIJA ZAGREB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2.915,87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1E83" w:rsidP="00FF651F" w:rsidR="00FF651F" w:rsidRPr="00FF65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2.951,87</w:t>
            </w:r>
          </w:p>
        </w:tc>
      </w:tr>
    </w:tbl>
    <w:p w:rsidRDefault="00FF651F" w:rsidP="00FF651F" w:rsidR="00FF651F" w:rsidRPr="00FF651F">
      <w:pPr>
        <w:jc w:val="both"/>
        <w:rPr>
          <w:color w:val="FF0000"/>
          <w:sz w:val="24"/>
          <w:szCs w:val="24"/>
        </w:rPr>
      </w:pPr>
    </w:p>
    <w:p w:rsidRDefault="00FF651F" w:rsidP="008663A7" w:rsidR="00FF651F">
      <w:pPr>
        <w:jc w:val="both"/>
        <w:rPr>
          <w:sz w:val="24"/>
          <w:szCs w:val="24"/>
        </w:rPr>
      </w:pPr>
    </w:p>
    <w:p w:rsidRDefault="00FF651F" w:rsidP="008663A7" w:rsidR="00FF651F">
      <w:pPr>
        <w:jc w:val="both"/>
        <w:rPr>
          <w:sz w:val="24"/>
          <w:szCs w:val="24"/>
        </w:rPr>
      </w:pPr>
    </w:p>
    <w:p w:rsidRDefault="00694D89" w:rsidP="008663A7" w:rsidR="00694D89">
      <w:pPr>
        <w:jc w:val="both"/>
        <w:rPr>
          <w:sz w:val="24"/>
          <w:szCs w:val="24"/>
        </w:rPr>
      </w:pPr>
    </w:p>
    <w:p w:rsidRDefault="002477B6" w:rsidP="008663A7" w:rsidR="002477B6">
      <w:pPr>
        <w:jc w:val="both"/>
        <w:rPr>
          <w:sz w:val="24"/>
          <w:szCs w:val="24"/>
        </w:rPr>
      </w:pPr>
    </w:p>
    <w:p w:rsidRDefault="00694D89" w:rsidP="008663A7" w:rsidR="00694D89" w:rsidRPr="00081EFC">
      <w:pPr>
        <w:jc w:val="both"/>
        <w:rPr>
          <w:sz w:val="24"/>
          <w:szCs w:val="24"/>
        </w:rPr>
      </w:pPr>
    </w:p>
    <w:p w:rsidRDefault="00B2512E" w:rsidP="0023483D" w:rsidR="0023483D" w:rsidRPr="00081EFC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lastRenderedPageBreak/>
        <w:t>II</w:t>
      </w:r>
      <w:r w:rsidR="00F11B70" w:rsidRPr="00081EFC">
        <w:rPr>
          <w:b/>
          <w:sz w:val="24"/>
          <w:szCs w:val="24"/>
        </w:rPr>
        <w:t>I</w:t>
      </w:r>
      <w:r w:rsidRPr="00081EFC">
        <w:rPr>
          <w:b/>
          <w:sz w:val="24"/>
          <w:szCs w:val="24"/>
        </w:rPr>
        <w:t xml:space="preserve"> </w:t>
      </w:r>
      <w:r w:rsidRPr="00081EFC">
        <w:rPr>
          <w:sz w:val="24"/>
          <w:szCs w:val="24"/>
        </w:rPr>
        <w:tab/>
      </w:r>
      <w:r w:rsidR="00D70A10" w:rsidRPr="00081EFC">
        <w:rPr>
          <w:sz w:val="24"/>
          <w:szCs w:val="24"/>
        </w:rPr>
        <w:t xml:space="preserve">Osporavaju se </w:t>
      </w:r>
      <w:r w:rsidRPr="00081EFC">
        <w:rPr>
          <w:sz w:val="24"/>
          <w:szCs w:val="24"/>
        </w:rPr>
        <w:t xml:space="preserve">tražbine </w:t>
      </w:r>
      <w:r w:rsidR="0016016E" w:rsidRPr="00081EFC">
        <w:rPr>
          <w:sz w:val="24"/>
          <w:szCs w:val="24"/>
        </w:rPr>
        <w:t xml:space="preserve">vjerovnika </w:t>
      </w:r>
      <w:r w:rsidR="005F5D5E" w:rsidRPr="00081EFC">
        <w:rPr>
          <w:sz w:val="24"/>
          <w:szCs w:val="24"/>
        </w:rPr>
        <w:t>I</w:t>
      </w:r>
      <w:r w:rsidRPr="00081EFC">
        <w:rPr>
          <w:sz w:val="24"/>
          <w:szCs w:val="24"/>
        </w:rPr>
        <w:t>I višeg isplatnog reda</w:t>
      </w:r>
    </w:p>
    <w:p w:rsidRDefault="001B2C1C" w:rsidP="001B2C1C" w:rsidR="001B2C1C" w:rsidRPr="00081EFC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2126"/>
      </w:tblGrid>
      <w:tr w:rsidTr="001B2C1C" w:rsidR="001B2C1C" w:rsidRPr="00081EFC">
        <w:tc>
          <w:tcPr>
            <w:tcW w:type="dxa" w:w="1008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3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Osporeno kuna </w:t>
            </w:r>
          </w:p>
        </w:tc>
      </w:tr>
      <w:tr w:rsidTr="001B2C1C" w:rsidR="001B2C1C" w:rsidRPr="00081EFC">
        <w:tc>
          <w:tcPr>
            <w:tcW w:type="dxa" w:w="1008"/>
          </w:tcPr>
          <w:p w:rsidRDefault="003A2F38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1</w:t>
            </w:r>
          </w:p>
        </w:tc>
        <w:tc>
          <w:tcPr>
            <w:tcW w:type="dxa" w:w="4345"/>
          </w:tcPr>
          <w:p w:rsidRDefault="00694D89" w:rsidP="00E4587F" w:rsidR="001B2C1C" w:rsidRPr="00081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COMET d.o.o. </w:t>
            </w:r>
          </w:p>
        </w:tc>
        <w:tc>
          <w:tcPr>
            <w:tcW w:type="dxa" w:w="1843"/>
            <w:vAlign w:val="center"/>
          </w:tcPr>
          <w:p w:rsidRDefault="005A2421" w:rsidP="00F11B70" w:rsidR="001B2C1C" w:rsidRPr="00081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65.391,63</w:t>
            </w:r>
          </w:p>
        </w:tc>
        <w:tc>
          <w:tcPr>
            <w:tcW w:type="dxa" w:w="2126"/>
          </w:tcPr>
          <w:p w:rsidRDefault="005A2421" w:rsidP="00F11B70" w:rsidR="00F11B70" w:rsidRPr="00081EFC">
            <w:pPr>
              <w:jc w:val="center"/>
              <w:rPr>
                <w:sz w:val="24"/>
                <w:szCs w:val="24"/>
              </w:rPr>
            </w:pPr>
            <w:r w:rsidRPr="005A2421">
              <w:rPr>
                <w:sz w:val="24"/>
                <w:szCs w:val="24"/>
              </w:rPr>
              <w:t>65.391,63</w:t>
            </w:r>
          </w:p>
        </w:tc>
      </w:tr>
    </w:tbl>
    <w:p w:rsidRDefault="00FF061E" w:rsidP="00024905" w:rsidR="00FF061E">
      <w:pPr>
        <w:pStyle w:val="Tijeloteksta"/>
        <w:ind w:right="-2"/>
        <w:rPr>
          <w:b/>
          <w:szCs w:val="24"/>
        </w:rPr>
      </w:pPr>
    </w:p>
    <w:p w:rsidRDefault="00FF061E" w:rsidP="00024905" w:rsidR="00FF061E">
      <w:pPr>
        <w:pStyle w:val="Tijeloteksta"/>
        <w:ind w:right="-2"/>
        <w:rPr>
          <w:b/>
          <w:szCs w:val="24"/>
        </w:rPr>
      </w:pPr>
    </w:p>
    <w:p w:rsidRDefault="002477B6" w:rsidP="00024905" w:rsidR="002477B6">
      <w:pPr>
        <w:pStyle w:val="Tijeloteksta"/>
        <w:ind w:right="-2"/>
        <w:rPr>
          <w:b/>
          <w:szCs w:val="24"/>
        </w:rPr>
      </w:pPr>
    </w:p>
    <w:p w:rsidRDefault="0016016E" w:rsidP="00024905" w:rsidR="000424E3">
      <w:pPr>
        <w:pStyle w:val="Tijeloteksta"/>
        <w:ind w:right="-2"/>
        <w:rPr>
          <w:szCs w:val="24"/>
        </w:rPr>
      </w:pPr>
      <w:r w:rsidRPr="00081EFC">
        <w:rPr>
          <w:b/>
          <w:szCs w:val="24"/>
        </w:rPr>
        <w:t>I</w:t>
      </w:r>
      <w:r w:rsidR="00F11B70" w:rsidRPr="00081EFC">
        <w:rPr>
          <w:b/>
          <w:szCs w:val="24"/>
        </w:rPr>
        <w:t>V</w:t>
      </w:r>
      <w:r w:rsidR="00DB3B02" w:rsidRPr="00081EFC">
        <w:rPr>
          <w:b/>
          <w:szCs w:val="24"/>
        </w:rPr>
        <w:t>.</w:t>
      </w:r>
      <w:r w:rsidR="00024905" w:rsidRPr="00081EFC">
        <w:rPr>
          <w:b/>
          <w:szCs w:val="24"/>
        </w:rPr>
        <w:t xml:space="preserve"> </w:t>
      </w:r>
      <w:r w:rsidR="00024905" w:rsidRPr="00081EFC">
        <w:rPr>
          <w:szCs w:val="24"/>
        </w:rPr>
        <w:tab/>
      </w:r>
      <w:r w:rsidR="00F11B70" w:rsidRPr="00081EFC">
        <w:rPr>
          <w:szCs w:val="24"/>
        </w:rPr>
        <w:t>Vjerovnici</w:t>
      </w:r>
      <w:r w:rsidR="0057540A" w:rsidRPr="00081EFC">
        <w:rPr>
          <w:szCs w:val="24"/>
        </w:rPr>
        <w:t xml:space="preserve"> iz točke </w:t>
      </w:r>
      <w:r w:rsidR="00B77F36" w:rsidRPr="00081EFC">
        <w:rPr>
          <w:szCs w:val="24"/>
        </w:rPr>
        <w:t>I</w:t>
      </w:r>
      <w:r w:rsidR="00300C3E" w:rsidRPr="00081EFC">
        <w:rPr>
          <w:szCs w:val="24"/>
        </w:rPr>
        <w:t>I</w:t>
      </w:r>
      <w:r w:rsidR="00BA1346" w:rsidRPr="00081EFC">
        <w:rPr>
          <w:szCs w:val="24"/>
        </w:rPr>
        <w:t>I</w:t>
      </w:r>
      <w:r w:rsidR="00300C3E" w:rsidRPr="00081EFC">
        <w:rPr>
          <w:szCs w:val="24"/>
        </w:rPr>
        <w:t>. izreke rješenja upućuju</w:t>
      </w:r>
      <w:r w:rsidR="00024905" w:rsidRPr="00081EFC">
        <w:rPr>
          <w:szCs w:val="24"/>
        </w:rPr>
        <w:t xml:space="preserve"> se u roku 8 dana pokrenuti parnicu radi </w:t>
      </w:r>
    </w:p>
    <w:p w:rsidRDefault="00024905" w:rsidP="00024905" w:rsidR="00024905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>utvrđenja osporene tražbine.</w:t>
      </w:r>
    </w:p>
    <w:p w:rsidRDefault="00024905" w:rsidP="00024905" w:rsidR="00024905" w:rsidRPr="00081EFC">
      <w:pPr>
        <w:pStyle w:val="Tijeloteksta"/>
        <w:ind w:right="-2"/>
        <w:rPr>
          <w:szCs w:val="24"/>
        </w:rPr>
      </w:pPr>
    </w:p>
    <w:p w:rsidRDefault="00024905" w:rsidP="00024905" w:rsidR="00024905" w:rsidRPr="00081EFC">
      <w:pPr>
        <w:pStyle w:val="Tijeloteksta"/>
        <w:ind w:right="-2"/>
        <w:rPr>
          <w:szCs w:val="24"/>
        </w:rPr>
      </w:pPr>
      <w:r w:rsidRPr="00081EFC">
        <w:rPr>
          <w:b/>
          <w:szCs w:val="24"/>
        </w:rPr>
        <w:t>V</w:t>
      </w:r>
      <w:r w:rsidR="00DB3B02" w:rsidRPr="00081EFC">
        <w:rPr>
          <w:b/>
          <w:szCs w:val="24"/>
        </w:rPr>
        <w:t>.</w:t>
      </w:r>
      <w:r w:rsidRPr="00081EFC">
        <w:rPr>
          <w:b/>
          <w:szCs w:val="24"/>
        </w:rPr>
        <w:t xml:space="preserve"> </w:t>
      </w:r>
      <w:r w:rsidRPr="00081EFC">
        <w:rPr>
          <w:szCs w:val="24"/>
        </w:rPr>
        <w:tab/>
        <w:t>Ako vjerovni</w:t>
      </w:r>
      <w:r w:rsidR="00F11B70" w:rsidRPr="00081EFC">
        <w:rPr>
          <w:szCs w:val="24"/>
        </w:rPr>
        <w:t>ci</w:t>
      </w:r>
      <w:r w:rsidR="00C668F2" w:rsidRPr="00081EFC">
        <w:rPr>
          <w:szCs w:val="24"/>
        </w:rPr>
        <w:t xml:space="preserve"> </w:t>
      </w:r>
      <w:r w:rsidRPr="00081EFC">
        <w:rPr>
          <w:szCs w:val="24"/>
        </w:rPr>
        <w:t xml:space="preserve">koji </w:t>
      </w:r>
      <w:r w:rsidR="00C668F2" w:rsidRPr="00081EFC">
        <w:rPr>
          <w:szCs w:val="24"/>
        </w:rPr>
        <w:t>su</w:t>
      </w:r>
      <w:r w:rsidRPr="00081EFC">
        <w:rPr>
          <w:szCs w:val="24"/>
        </w:rPr>
        <w:t xml:space="preserve"> upućeni na parnicu ne pokren</w:t>
      </w:r>
      <w:r w:rsidR="00C668F2" w:rsidRPr="00081EFC">
        <w:rPr>
          <w:szCs w:val="24"/>
        </w:rPr>
        <w:t>u</w:t>
      </w:r>
      <w:r w:rsidRPr="00081EFC">
        <w:rPr>
          <w:szCs w:val="24"/>
        </w:rPr>
        <w:t xml:space="preserve"> pa</w:t>
      </w:r>
      <w:r w:rsidR="008C34A3" w:rsidRPr="00081EFC">
        <w:rPr>
          <w:szCs w:val="24"/>
        </w:rPr>
        <w:t>rnicu u roku određenom točkom I</w:t>
      </w:r>
      <w:r w:rsidR="00F11B70" w:rsidRPr="00081EFC">
        <w:rPr>
          <w:szCs w:val="24"/>
        </w:rPr>
        <w:t>V</w:t>
      </w:r>
      <w:r w:rsidR="00DB3B02" w:rsidRPr="00081EFC">
        <w:rPr>
          <w:szCs w:val="24"/>
        </w:rPr>
        <w:t>.</w:t>
      </w:r>
      <w:r w:rsidRPr="00081EFC">
        <w:rPr>
          <w:szCs w:val="24"/>
        </w:rPr>
        <w:t xml:space="preserve"> rješenja, smatrat će se da je odustao od prava na vođenje parnice.</w:t>
      </w:r>
      <w:r w:rsidR="0023483D" w:rsidRPr="00081EFC">
        <w:rPr>
          <w:szCs w:val="24"/>
        </w:rPr>
        <w:t xml:space="preserve"> </w:t>
      </w:r>
    </w:p>
    <w:p w:rsidRDefault="001B2C1C" w:rsidP="00024905" w:rsidR="001B2C1C" w:rsidRPr="00081EFC">
      <w:pPr>
        <w:pStyle w:val="Tijeloteksta"/>
        <w:ind w:right="-2"/>
        <w:rPr>
          <w:szCs w:val="24"/>
        </w:rPr>
      </w:pPr>
    </w:p>
    <w:p w:rsidRDefault="001B2C1C" w:rsidP="00024905" w:rsidR="001B2C1C">
      <w:pPr>
        <w:pStyle w:val="Tijeloteksta"/>
        <w:ind w:right="-2"/>
        <w:rPr>
          <w:szCs w:val="24"/>
        </w:rPr>
      </w:pPr>
    </w:p>
    <w:p w:rsidRDefault="002477B6" w:rsidP="00024905" w:rsidR="002477B6">
      <w:pPr>
        <w:pStyle w:val="Tijeloteksta"/>
        <w:ind w:right="-2"/>
        <w:rPr>
          <w:szCs w:val="24"/>
        </w:rPr>
      </w:pPr>
    </w:p>
    <w:p w:rsidRDefault="002477B6" w:rsidP="00024905" w:rsidR="002477B6">
      <w:pPr>
        <w:pStyle w:val="Tijeloteksta"/>
        <w:ind w:right="-2"/>
        <w:rPr>
          <w:szCs w:val="24"/>
        </w:rPr>
      </w:pPr>
    </w:p>
    <w:p w:rsidRDefault="002477B6" w:rsidP="00024905" w:rsidR="002477B6">
      <w:pPr>
        <w:pStyle w:val="Tijeloteksta"/>
        <w:ind w:right="-2"/>
        <w:rPr>
          <w:szCs w:val="24"/>
        </w:rPr>
      </w:pPr>
    </w:p>
    <w:p w:rsidRDefault="002477B6" w:rsidP="00024905" w:rsidR="002477B6">
      <w:pPr>
        <w:pStyle w:val="Tijeloteksta"/>
        <w:ind w:right="-2"/>
        <w:rPr>
          <w:szCs w:val="24"/>
        </w:rPr>
      </w:pPr>
    </w:p>
    <w:p w:rsidRDefault="002477B6" w:rsidP="00024905" w:rsidR="002477B6" w:rsidRPr="00081EFC">
      <w:pPr>
        <w:pStyle w:val="Tijeloteksta"/>
        <w:ind w:right="-2"/>
        <w:rPr>
          <w:szCs w:val="24"/>
        </w:rPr>
      </w:pPr>
    </w:p>
    <w:p w:rsidRDefault="007B6B4D" w:rsidP="001B2C1C" w:rsidR="001B2C1C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>Obrazloženje</w:t>
      </w:r>
    </w:p>
    <w:p w:rsidRDefault="007B6B4D" w:rsidP="007B6B4D" w:rsidR="007B6B4D" w:rsidRPr="00081EFC">
      <w:pPr>
        <w:rPr>
          <w:sz w:val="24"/>
          <w:szCs w:val="24"/>
        </w:rPr>
      </w:pPr>
    </w:p>
    <w:p w:rsidRDefault="001B2C1C" w:rsidP="007B6B4D" w:rsidR="001B2C1C" w:rsidRPr="00081EFC">
      <w:pPr>
        <w:rPr>
          <w:sz w:val="24"/>
          <w:szCs w:val="24"/>
        </w:rPr>
      </w:pPr>
    </w:p>
    <w:p w:rsidRDefault="007B6B4D" w:rsidP="007B6B4D" w:rsidR="0016016E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ab/>
        <w:t>Rješ</w:t>
      </w:r>
      <w:r w:rsidR="00F11B70" w:rsidRPr="00081EFC">
        <w:rPr>
          <w:szCs w:val="24"/>
        </w:rPr>
        <w:t xml:space="preserve">enjem Trgovačkog suda u Splitu </w:t>
      </w:r>
      <w:r w:rsidRPr="00081EFC">
        <w:rPr>
          <w:szCs w:val="24"/>
        </w:rPr>
        <w:t>posl.br.</w:t>
      </w:r>
      <w:r w:rsidR="00813B10" w:rsidRPr="00081EFC">
        <w:rPr>
          <w:szCs w:val="24"/>
        </w:rPr>
        <w:t xml:space="preserve"> 7. </w:t>
      </w:r>
      <w:r w:rsidRPr="00081EFC">
        <w:rPr>
          <w:szCs w:val="24"/>
        </w:rPr>
        <w:t xml:space="preserve">St. </w:t>
      </w:r>
      <w:r w:rsidR="005A2421">
        <w:rPr>
          <w:szCs w:val="24"/>
        </w:rPr>
        <w:t>1065/1</w:t>
      </w:r>
      <w:r w:rsidR="005F5D5E" w:rsidRPr="00081EFC">
        <w:rPr>
          <w:szCs w:val="24"/>
        </w:rPr>
        <w:t xml:space="preserve"> od </w:t>
      </w:r>
      <w:r w:rsidR="005A2421">
        <w:rPr>
          <w:szCs w:val="24"/>
        </w:rPr>
        <w:t>13</w:t>
      </w:r>
      <w:r w:rsidR="001B2C1C" w:rsidRPr="00081EFC">
        <w:rPr>
          <w:szCs w:val="24"/>
        </w:rPr>
        <w:t xml:space="preserve">. </w:t>
      </w:r>
      <w:r w:rsidR="005A2421">
        <w:rPr>
          <w:szCs w:val="24"/>
        </w:rPr>
        <w:t>rujna</w:t>
      </w:r>
      <w:r w:rsidR="001B2C1C" w:rsidRPr="00081EFC">
        <w:rPr>
          <w:szCs w:val="24"/>
        </w:rPr>
        <w:t xml:space="preserve"> </w:t>
      </w:r>
      <w:r w:rsidR="005A2421">
        <w:rPr>
          <w:szCs w:val="24"/>
        </w:rPr>
        <w:t xml:space="preserve">2018 </w:t>
      </w:r>
      <w:r w:rsidR="005F5D5E" w:rsidRPr="00081EFC">
        <w:rPr>
          <w:szCs w:val="24"/>
        </w:rPr>
        <w:t xml:space="preserve">g. </w:t>
      </w:r>
      <w:r w:rsidRPr="00081EFC">
        <w:rPr>
          <w:szCs w:val="24"/>
        </w:rPr>
        <w:t>otvoren je stečajni postupak nad stečajnim dužnikom</w:t>
      </w:r>
      <w:r w:rsidR="00EB5846" w:rsidRPr="00081EFC">
        <w:rPr>
          <w:szCs w:val="24"/>
        </w:rPr>
        <w:t xml:space="preserve"> </w:t>
      </w:r>
      <w:r w:rsidR="005A2421" w:rsidRPr="005A2421">
        <w:rPr>
          <w:szCs w:val="24"/>
        </w:rPr>
        <w:t xml:space="preserve">ŠULEPROMET društvo ograničene odgovornosti za prijevoz i trgovinu, Ivana Plemenitog Zajca 20, Split,OIB: 71982859977  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ab/>
        <w:t xml:space="preserve"> Na ispitnom ročištu održanom dana </w:t>
      </w:r>
      <w:r w:rsidR="005A2421">
        <w:rPr>
          <w:szCs w:val="24"/>
        </w:rPr>
        <w:t xml:space="preserve">10. prosinca </w:t>
      </w:r>
      <w:r w:rsidR="00F11B70" w:rsidRPr="00081EFC">
        <w:rPr>
          <w:szCs w:val="24"/>
        </w:rPr>
        <w:t>2018</w:t>
      </w:r>
      <w:r w:rsidR="00D42734" w:rsidRPr="00081EFC">
        <w:rPr>
          <w:szCs w:val="24"/>
        </w:rPr>
        <w:t xml:space="preserve">.g. </w:t>
      </w:r>
      <w:r w:rsidRPr="00081EFC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081EFC">
        <w:rPr>
          <w:szCs w:val="24"/>
        </w:rPr>
        <w:t xml:space="preserve">rješenju </w:t>
      </w:r>
      <w:r w:rsidRPr="00081EFC">
        <w:rPr>
          <w:szCs w:val="24"/>
        </w:rPr>
        <w:t xml:space="preserve">o otvaranju stečajnog postupka objavljenom na </w:t>
      </w:r>
      <w:r w:rsidR="00AF6D13" w:rsidRPr="00081EFC">
        <w:rPr>
          <w:szCs w:val="24"/>
        </w:rPr>
        <w:t>e-</w:t>
      </w:r>
      <w:r w:rsidRPr="00081EFC">
        <w:rPr>
          <w:szCs w:val="24"/>
        </w:rPr>
        <w:t xml:space="preserve">oglasnoj ploči suda </w:t>
      </w:r>
      <w:r w:rsidR="005A2421">
        <w:rPr>
          <w:szCs w:val="24"/>
        </w:rPr>
        <w:t>13</w:t>
      </w:r>
      <w:r w:rsidR="001B2C1C" w:rsidRPr="00081EFC">
        <w:rPr>
          <w:szCs w:val="24"/>
        </w:rPr>
        <w:t xml:space="preserve">. </w:t>
      </w:r>
      <w:r w:rsidR="005A2421">
        <w:rPr>
          <w:szCs w:val="24"/>
        </w:rPr>
        <w:t>rujna 2018</w:t>
      </w:r>
      <w:r w:rsidR="00D42734" w:rsidRPr="00081EFC">
        <w:rPr>
          <w:szCs w:val="24"/>
        </w:rPr>
        <w:t xml:space="preserve">.g. </w:t>
      </w:r>
      <w:r w:rsidRPr="00081EFC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</w:p>
    <w:p w:rsidRDefault="007B6B4D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</w:r>
      <w:r w:rsidR="00BA6C04" w:rsidRPr="00081EFC">
        <w:rPr>
          <w:sz w:val="24"/>
          <w:szCs w:val="24"/>
        </w:rPr>
        <w:t xml:space="preserve">Stečajni upravitelj je navedene tražbine u smislu čl. 138. Stečajnog zakona (NN 71/15, dalje u tekstu: SZ), priznao kao tražbine </w:t>
      </w:r>
      <w:r w:rsidR="00D42734" w:rsidRPr="00081EFC">
        <w:rPr>
          <w:sz w:val="24"/>
          <w:szCs w:val="24"/>
        </w:rPr>
        <w:t>II</w:t>
      </w:r>
      <w:r w:rsidR="00BA6C04" w:rsidRPr="00081EFC">
        <w:rPr>
          <w:sz w:val="24"/>
          <w:szCs w:val="24"/>
        </w:rPr>
        <w:t xml:space="preserve"> višeg isplatnog reda u iznosima kako je to navedeno u  izreci ovog rješenja.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1B2C1C" w:rsidP="003A2F38" w:rsidR="001B2C1C" w:rsidRPr="00081EFC">
      <w:pPr>
        <w:ind w:firstLine="360"/>
        <w:jc w:val="both"/>
        <w:rPr>
          <w:sz w:val="24"/>
          <w:szCs w:val="24"/>
        </w:rPr>
      </w:pPr>
      <w:r w:rsidRPr="00081EFC">
        <w:rPr>
          <w:sz w:val="24"/>
          <w:szCs w:val="24"/>
        </w:rPr>
        <w:t>Stečajni upravitelj je osporio tražbine vjerovnika i to:</w:t>
      </w:r>
    </w:p>
    <w:p w:rsidRDefault="001B2C1C" w:rsidP="001B2C1C" w:rsidR="001B2C1C" w:rsidRPr="00081EFC">
      <w:pPr>
        <w:jc w:val="both"/>
        <w:rPr>
          <w:sz w:val="24"/>
          <w:szCs w:val="24"/>
        </w:rPr>
      </w:pPr>
    </w:p>
    <w:p w:rsidRDefault="005A2421" w:rsidP="00E4587F" w:rsidR="00F11B70" w:rsidRPr="00081EFC">
      <w:pPr>
        <w:pStyle w:val="Odlomakpopisa"/>
        <w:numPr>
          <w:ilvl w:val="0"/>
          <w:numId w:val="25"/>
        </w:numPr>
        <w:ind w:right="-2"/>
        <w:jc w:val="both"/>
      </w:pPr>
      <w:r>
        <w:t xml:space="preserve">COMET </w:t>
      </w:r>
      <w:r w:rsidR="00E4587F" w:rsidRPr="00081EFC">
        <w:t xml:space="preserve">d.o.o. </w:t>
      </w:r>
      <w:r>
        <w:t>jer vjerovnik nije dostavio dokumentaciju iz koje bi se mogle ispitati osnovanosti potraživanja, te vjerovnik nema ovršnu ispravu kako je to pogrešno navedeno u tablici koja je dostavljena u spis.</w:t>
      </w:r>
    </w:p>
    <w:p w:rsidRDefault="00D42734" w:rsidP="00D42734" w:rsidR="00D42734" w:rsidRPr="00081EFC">
      <w:pPr>
        <w:jc w:val="both"/>
        <w:rPr>
          <w:sz w:val="24"/>
          <w:szCs w:val="24"/>
        </w:rPr>
      </w:pPr>
    </w:p>
    <w:p w:rsidRDefault="007B6B4D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</w:r>
      <w:r w:rsidR="00BA6C04" w:rsidRPr="00081EFC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81EFC">
      <w:pPr>
        <w:ind w:firstLine="360"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lastRenderedPageBreak/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081EFC">
      <w:pPr>
        <w:ind w:right="-2"/>
        <w:jc w:val="both"/>
        <w:rPr>
          <w:sz w:val="24"/>
          <w:szCs w:val="24"/>
        </w:rPr>
      </w:pPr>
    </w:p>
    <w:p w:rsidRDefault="00D42734" w:rsidP="007B6B4D" w:rsidR="00D42734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D70A10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 xml:space="preserve">U </w:t>
      </w:r>
      <w:r w:rsidR="00081EFC" w:rsidRPr="00081EFC">
        <w:rPr>
          <w:szCs w:val="24"/>
        </w:rPr>
        <w:t>Splitu</w:t>
      </w:r>
      <w:r w:rsidRPr="00081EFC">
        <w:rPr>
          <w:szCs w:val="24"/>
        </w:rPr>
        <w:t>,</w:t>
      </w:r>
      <w:r w:rsidR="005A2421">
        <w:rPr>
          <w:szCs w:val="24"/>
        </w:rPr>
        <w:t xml:space="preserve"> 14.</w:t>
      </w:r>
      <w:r w:rsidR="002578FB" w:rsidRPr="00081EFC">
        <w:rPr>
          <w:szCs w:val="24"/>
        </w:rPr>
        <w:t xml:space="preserve"> </w:t>
      </w:r>
      <w:r w:rsidR="005A2421">
        <w:rPr>
          <w:szCs w:val="24"/>
        </w:rPr>
        <w:t>prosinca</w:t>
      </w:r>
      <w:r w:rsidR="002578FB" w:rsidRPr="00081EFC">
        <w:rPr>
          <w:szCs w:val="24"/>
        </w:rPr>
        <w:t xml:space="preserve"> </w:t>
      </w:r>
      <w:r w:rsidR="00F11B70" w:rsidRPr="00081EFC">
        <w:rPr>
          <w:szCs w:val="24"/>
        </w:rPr>
        <w:t>2018</w:t>
      </w:r>
      <w:r w:rsidR="00D42734" w:rsidRPr="00081EFC">
        <w:rPr>
          <w:szCs w:val="24"/>
        </w:rPr>
        <w:t>.g.</w:t>
      </w:r>
    </w:p>
    <w:p w:rsidRDefault="007B6B4D" w:rsidP="007B6B4D" w:rsidR="007B6B4D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 xml:space="preserve"> </w:t>
      </w:r>
    </w:p>
    <w:p w:rsidRDefault="007151E3" w:rsidP="007151E3" w:rsidR="007151E3" w:rsidRPr="00081EFC">
      <w:pPr>
        <w:rPr>
          <w:sz w:val="24"/>
          <w:szCs w:val="24"/>
        </w:rPr>
      </w:pPr>
    </w:p>
    <w:p w:rsidRDefault="00D42734" w:rsidP="007151E3" w:rsidR="00D42734" w:rsidRPr="00081EFC">
      <w:pPr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  <w:t>Stečajni sudac:</w:t>
      </w: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  <w:t>Diana Butigan Granić</w:t>
      </w:r>
    </w:p>
    <w:p w:rsidRDefault="00D70A10" w:rsidP="007B6B4D" w:rsidR="00D70A10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D42734" w:rsidP="007B6B4D" w:rsidR="00D42734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POUKA O PRAVNOM LIJEKU</w:t>
      </w:r>
    </w:p>
    <w:p w:rsidRDefault="007B6B4D" w:rsidP="001E7492" w:rsidR="001E7492" w:rsidRPr="00081EFC">
      <w:pPr>
        <w:jc w:val="both"/>
        <w:rPr>
          <w:sz w:val="24"/>
          <w:szCs w:val="24"/>
        </w:rPr>
      </w:pPr>
      <w:r w:rsidRPr="00081EFC">
        <w:rPr>
          <w:sz w:val="24"/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081EFC">
        <w:rPr>
          <w:sz w:val="24"/>
          <w:szCs w:val="24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DN-a:</w:t>
      </w:r>
    </w:p>
    <w:p w:rsidRDefault="008273C4" w:rsidP="008273C4" w:rsidR="008273C4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>e - oglasna ploča suda</w:t>
      </w:r>
    </w:p>
    <w:p w:rsidRDefault="007B6B4D" w:rsidP="0016016E" w:rsidR="007B6B4D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>stečajnom upravitelju</w:t>
      </w:r>
      <w:r w:rsidR="008273C4" w:rsidRPr="00081EFC">
        <w:t xml:space="preserve"> -</w:t>
      </w:r>
      <w:r w:rsidR="00DB3B02" w:rsidRPr="00081EFC">
        <w:t xml:space="preserve"> e-oglasna ploča</w:t>
      </w:r>
      <w:r w:rsidR="008273C4" w:rsidRPr="00081EFC">
        <w:t xml:space="preserve"> </w:t>
      </w:r>
    </w:p>
    <w:p w:rsidRDefault="005A2421" w:rsidP="00F11B70" w:rsidR="00F11B70" w:rsidRPr="00081EFC">
      <w:pPr>
        <w:pStyle w:val="Odlomakpopisa"/>
        <w:numPr>
          <w:ilvl w:val="0"/>
          <w:numId w:val="23"/>
        </w:numPr>
        <w:ind w:right="-2"/>
        <w:jc w:val="both"/>
      </w:pPr>
      <w:r>
        <w:t>Comet  d.o.o. Neretljanskig gusara 2, Ploče</w:t>
      </w:r>
    </w:p>
    <w:p w:rsidRDefault="001B2C1C" w:rsidP="001B2C1C" w:rsidR="001B2C1C" w:rsidRPr="00081EFC">
      <w:pPr>
        <w:pStyle w:val="Odlomakpopisa"/>
        <w:ind w:right="-2"/>
        <w:jc w:val="both"/>
      </w:pPr>
    </w:p>
    <w:sectPr w:rsidSect="008C34A3" w:rsidR="001B2C1C" w:rsidRPr="00081EFC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52" w:rsidR="00010352">
      <w:r>
        <w:separator/>
      </w:r>
    </w:p>
  </w:endnote>
  <w:endnote w:id="0" w:type="continuationSeparator">
    <w:p w:rsidRDefault="00010352" w:rsidR="0001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52" w:rsidR="00010352">
      <w:r>
        <w:separator/>
      </w:r>
    </w:p>
  </w:footnote>
  <w:footnote w:id="0" w:type="continuationSeparator">
    <w:p w:rsidRDefault="00010352" w:rsidR="00010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4B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>Posl. br. 7 St.</w:t>
    </w:r>
    <w:r w:rsidR="005A2421">
      <w:rPr>
        <w:b/>
        <w:sz w:val="22"/>
        <w:szCs w:val="22"/>
      </w:rPr>
      <w:t>1065/16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3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16"/>
  </w:num>
  <w:num w:numId="8">
    <w:abstractNumId w:val="12"/>
  </w:num>
  <w:num w:numId="9">
    <w:abstractNumId w:val="22"/>
  </w:num>
  <w:num w:numId="10">
    <w:abstractNumId w:val="2"/>
  </w:num>
  <w:num w:numId="11">
    <w:abstractNumId w:val="14"/>
  </w:num>
  <w:num w:numId="12">
    <w:abstractNumId w:val="1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5"/>
  </w:num>
  <w:num w:numId="18">
    <w:abstractNumId w:val="9"/>
  </w:num>
  <w:num w:numId="19">
    <w:abstractNumId w:val="11"/>
  </w:num>
  <w:num w:numId="20">
    <w:abstractNumId w:val="19"/>
  </w:num>
  <w:num w:numId="21">
    <w:abstractNumId w:val="18"/>
  </w:num>
  <w:num w:numId="22">
    <w:abstractNumId w:val="10"/>
  </w:num>
  <w:num w:numId="23">
    <w:abstractNumId w:val="8"/>
  </w:num>
  <w:num w:numId="24">
    <w:abstractNumId w:val="4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0352"/>
    <w:rsid w:val="0001336A"/>
    <w:rsid w:val="00013B0B"/>
    <w:rsid w:val="00024905"/>
    <w:rsid w:val="000336E4"/>
    <w:rsid w:val="000336E5"/>
    <w:rsid w:val="00041222"/>
    <w:rsid w:val="000424E3"/>
    <w:rsid w:val="00043F47"/>
    <w:rsid w:val="00066BFD"/>
    <w:rsid w:val="000675E4"/>
    <w:rsid w:val="000728C1"/>
    <w:rsid w:val="00081EFC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477B6"/>
    <w:rsid w:val="00252BDF"/>
    <w:rsid w:val="00253177"/>
    <w:rsid w:val="0025657F"/>
    <w:rsid w:val="002578FB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57DEC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A2F3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06EA2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2421"/>
    <w:rsid w:val="005A7BBD"/>
    <w:rsid w:val="005B5FD8"/>
    <w:rsid w:val="005C7BA5"/>
    <w:rsid w:val="005D0032"/>
    <w:rsid w:val="005D2C65"/>
    <w:rsid w:val="005E5380"/>
    <w:rsid w:val="005E5B80"/>
    <w:rsid w:val="005F5D5E"/>
    <w:rsid w:val="006008B7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94D89"/>
    <w:rsid w:val="006A2142"/>
    <w:rsid w:val="006A3CBD"/>
    <w:rsid w:val="006B3934"/>
    <w:rsid w:val="006B6A57"/>
    <w:rsid w:val="006C1293"/>
    <w:rsid w:val="006C2E8F"/>
    <w:rsid w:val="006C3177"/>
    <w:rsid w:val="006E0A64"/>
    <w:rsid w:val="006F02E3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0D40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4681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372"/>
    <w:rsid w:val="00AB6442"/>
    <w:rsid w:val="00AC14FF"/>
    <w:rsid w:val="00AC36E6"/>
    <w:rsid w:val="00AC6502"/>
    <w:rsid w:val="00AC6CE9"/>
    <w:rsid w:val="00AD0A6C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3E7"/>
    <w:rsid w:val="00B947C5"/>
    <w:rsid w:val="00BA0338"/>
    <w:rsid w:val="00BA1346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41BE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26A2"/>
    <w:rsid w:val="00C33ABE"/>
    <w:rsid w:val="00C34D72"/>
    <w:rsid w:val="00C4100C"/>
    <w:rsid w:val="00C42A38"/>
    <w:rsid w:val="00C47CF0"/>
    <w:rsid w:val="00C50EEF"/>
    <w:rsid w:val="00C544B1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766"/>
    <w:rsid w:val="00C82935"/>
    <w:rsid w:val="00C840CC"/>
    <w:rsid w:val="00C84E83"/>
    <w:rsid w:val="00C86BC2"/>
    <w:rsid w:val="00C91FCD"/>
    <w:rsid w:val="00C93299"/>
    <w:rsid w:val="00CA79DF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5FC7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26760"/>
    <w:rsid w:val="00E31E83"/>
    <w:rsid w:val="00E3291D"/>
    <w:rsid w:val="00E349CF"/>
    <w:rsid w:val="00E4553B"/>
    <w:rsid w:val="00E4587F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11B70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B3E7F"/>
    <w:rsid w:val="00FC047E"/>
    <w:rsid w:val="00FC23BB"/>
    <w:rsid w:val="00FD07BA"/>
    <w:rsid w:val="00FE265A"/>
    <w:rsid w:val="00FE4188"/>
    <w:rsid w:val="00FE5446"/>
    <w:rsid w:val="00FE7F4C"/>
    <w:rsid w:val="00FF061E"/>
    <w:rsid w:val="00FF314E"/>
    <w:rsid w:val="00FF3E5A"/>
    <w:rsid w:val="00FF5E54"/>
    <w:rsid w:val="00FF651F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4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4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4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4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ŠULEPROMET društvo ograničene odgovornosti za prijevoz i trgovinu</izvorni_sadrzaj>
    <derivirana_varijabla naziv="DomainObject.Predmet.ProtustrankaFormated_1">  ŠULEPROMET društvo ograničene odgovornosti za prijevoz i trgovinu</derivirana_varijabla>
  </DomainObject.Predmet.ProtustrankaFormated>
  <DomainObject.Predmet.ProtustrankaFormatedOIB>
    <izvorni_sadrzaj>  ŠULEPROMET društvo ograničene odgovornosti za prijevoz i trgovinu, OIB 71982859977</izvorni_sadrzaj>
    <derivirana_varijabla naziv="DomainObject.Predmet.ProtustrankaFormatedOIB_1">  ŠULEPROMET društvo ograničene odgovornosti za prijevoz i trgovinu, OIB 71982859977</derivirana_varijabla>
  </DomainObject.Predmet.ProtustrankaFormatedOIB>
  <DomainObject.Predmet.ProtustrankaFormatedWithAdress>
    <izvorni_sadrzaj> ŠULEPROMET društvo ograničene odgovornosti za prijevoz i trgovinu, Ivana Plemenitog Zajca 20, 21000 Split</izvorni_sadrzaj>
    <derivirana_varijabla naziv="DomainObject.Predmet.ProtustrankaFormatedWithAdress_1"> ŠULEPROMET društvo ograničene odgovornosti za prijevoz i trgovinu, Ivana Plemenitog Zajca 20, 21000 Split</derivirana_varijabla>
  </DomainObject.Predmet.ProtustrankaFormatedWithAdress>
  <DomainObject.Predmet.ProtustrankaFormatedWithAdressOIB>
    <izvorni_sadrzaj> ŠULEPROMET društvo ograničene odgovornosti za prijevoz i trgovinu, OIB 71982859977, Ivana Plemenitog Zajca 20, 21000 Split</izvorni_sadrzaj>
    <derivirana_varijabla naziv="DomainObject.Predmet.ProtustrankaFormatedWithAdressOIB_1"> ŠULEPROMET društvo ograničene odgovornosti za prijevoz i trgovinu, OIB 71982859977, Ivana Plemenitog Zajca 20, 21000 Split</derivirana_varijabla>
  </DomainObject.Predmet.ProtustrankaFormatedWithAdressOIB>
  <DomainObject.Predmet.ProtustrankaWithAdress>
    <izvorni_sadrzaj>ŠULEPROMET društvo ograničene odgovornosti za prijevoz i trgovinu Ivana Plemenitog Zajca 20, 21000 Split</izvorni_sadrzaj>
    <derivirana_varijabla naziv="DomainObject.Predmet.ProtustrankaWithAdress_1">ŠULEPROMET društvo ograničene odgovornosti za prijevoz i trgovinu Ivana Plemenitog Zajca 20, 21000 Split</derivirana_varijabla>
  </DomainObject.Predmet.ProtustrankaWithAdress>
  <DomainObject.Predmet.ProtustrankaWithAdressOIB>
    <izvorni_sadrzaj>ŠULEPROMET društvo ograničene odgovornosti za prijevoz i trgovinu, OIB 71982859977, Ivana Plemenitog Zajca 20, 21000 Split</izvorni_sadrzaj>
    <derivirana_varijabla naziv="DomainObject.Predmet.ProtustrankaWithAdressOIB_1">ŠULEPROMET društvo ograničene odgovornosti za prijevoz i trgovinu, OIB 71982859977, Ivana Plemenitog Zajca 20, 21000 Split</derivirana_varijabla>
  </DomainObject.Predmet.ProtustrankaWithAdressOIB>
  <DomainObject.Predmet.ProtustrankaNazivFormated>
    <izvorni_sadrzaj>ŠULEPROMET društvo ograničene odgovornosti za prijevoz i trgovinu</izvorni_sadrzaj>
    <derivirana_varijabla naziv="DomainObject.Predmet.ProtustrankaNazivFormated_1">ŠULEPROMET društvo ograničene odgovornosti za prijevoz i trgovinu</derivirana_varijabla>
  </DomainObject.Predmet.ProtustrankaNazivFormated>
  <DomainObject.Predmet.ProtustrankaNazivFormatedOIB>
    <izvorni_sadrzaj>ŠULEPROMET društvo ograničene odgovornosti za prijevoz i trgovinu, OIB 71982859977</izvorni_sadrzaj>
    <derivirana_varijabla naziv="DomainObject.Predmet.ProtustrankaNazivFormatedOIB_1">ŠULEPROMET društvo ograničene odgovornosti za prijevoz i trgovinu, OIB 71982859977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1382844.50</izvorni_sadrzaj>
    <derivirana_varijabla naziv="DomainObject.Predmet.TrenutnaVrijednost_1">1382844.50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ŠULEPROMET društvo ograničene odgovornosti za prijevoz i trgovinu</item>
    </izvorni_sadrzaj>
    <derivirana_varijabla naziv="DomainObject.Predmet.ProtuStrankaListFormated_1">
      <item>ŠULEPROMET društvo ograničene odgovornosti za prijevoz i trgovinu</item>
    </derivirana_varijabla>
  </DomainObject.Predmet.ProtuStrankaListFormated>
  <DomainObject.Predmet.ProtuStrankaListFormatedOIB>
    <izvorni_sadrzaj>
      <item>ŠULEPROMET društvo ograničene odgovornosti za prijevoz i trgovinu, OIB 71982859977</item>
    </izvorni_sadrzaj>
    <derivirana_varijabla naziv="DomainObject.Predmet.ProtuStrankaListFormatedOIB_1">
      <item>ŠULEPROMET društvo ograničene odgovornosti za prijevoz i trgovinu, OIB 71982859977</item>
    </derivirana_varijabla>
  </DomainObject.Predmet.ProtuStrankaListFormatedOIB>
  <DomainObject.Predmet.ProtuStrankaListFormatedWithAdress>
    <izvorni_sadrzaj>
      <item>ŠULEPROMET društvo ograničene odgovornosti za prijevoz i trgovinu, Ivana Plemenitog Zajca 20, 21000 Split</item>
    </izvorni_sadrzaj>
    <derivirana_varijabla naziv="DomainObject.Predmet.ProtuStrankaListFormatedWithAdress_1">
      <item>ŠULEPROMET društvo ograničene odgovornosti za prijevoz i trgovinu, Ivana Plemenitog Zajca 20, 21000 Split</item>
    </derivirana_varijabla>
  </DomainObject.Predmet.ProtuStrankaListFormatedWithAdress>
  <DomainObject.Predmet.ProtuStrankaListFormatedWithAdressOIB>
    <izvorni_sadrzaj>
      <item>ŠULEPROMET društvo ograničene odgovornosti za prijevoz i trgovinu, OIB 71982859977, Ivana Plemenitog Zajca 20, 21000 Split</item>
    </izvorni_sadrzaj>
    <derivirana_varijabla naziv="DomainObject.Predmet.ProtuStrankaListFormatedWithAdressOIB_1">
      <item>ŠULEPROMET društvo ograničene odgovornosti za prijevoz i trgovinu, OIB 71982859977, Ivana Plemenitog Zajca 20, 21000 Split</item>
    </derivirana_varijabla>
  </DomainObject.Predmet.ProtuStrankaListFormatedWithAdressOIB>
  <DomainObject.Predmet.ProtuStrankaListNazivFormated>
    <izvorni_sadrzaj>
      <item>ŠULEPROMET društvo ograničene odgovornosti za prijevoz i trgovinu</item>
    </izvorni_sadrzaj>
    <derivirana_varijabla naziv="DomainObject.Predmet.ProtuStrankaListNazivFormated_1">
      <item>ŠULEPROMET društvo ograničene odgovornosti za prijevoz i trgovinu</item>
    </derivirana_varijabla>
  </DomainObject.Predmet.ProtuStrankaListNazivFormated>
  <DomainObject.Predmet.ProtuStrankaListNazivFormatedOIB>
    <izvorni_sadrzaj>
      <item>ŠULEPROMET društvo ograničene odgovornosti za prijevoz i trgovinu, OIB 71982859977</item>
    </izvorni_sadrzaj>
    <derivirana_varijabla naziv="DomainObject.Predmet.ProtuStrankaListNazivFormatedOIB_1">
      <item>ŠULEPROMET društvo ograničene odgovornosti za prijevoz i trgovinu, OIB 71982859977</item>
    </derivirana_varijabla>
  </DomainObject.Predmet.ProtuStrankaListNazivFormatedOIB>
  <DomainObject.Predmet.OstaliListFormated>
    <izvorni_sadrzaj>
      <item>Ivica Šušnja</item>
    </izvorni_sadrzaj>
    <derivirana_varijabla naziv="DomainObject.Predmet.OstaliListFormated_1">
      <item>Ivica Šušnja</item>
    </derivirana_varijabla>
  </DomainObject.Predmet.OstaliListFormated>
  <DomainObject.Predmet.OstaliListFormatedOIB>
    <izvorni_sadrzaj>
      <item>Ivica Šušnja, OIB 51277132518</item>
    </izvorni_sadrzaj>
    <derivirana_varijabla naziv="DomainObject.Predmet.OstaliListFormatedOIB_1">
      <item>Ivica Šušnja, OIB 51277132518</item>
    </derivirana_varijabla>
  </DomainObject.Predmet.OstaliListFormatedOIB>
  <DomainObject.Predmet.OstaliListFormatedWithAdress>
    <izvorni_sadrzaj>
      <item>Ivica Šušnja, Ivana Pl. Zajca 20, 21000 Split</item>
    </izvorni_sadrzaj>
    <derivirana_varijabla naziv="DomainObject.Predmet.OstaliListFormatedWithAdress_1">
      <item>Ivica Šušnja, Ivana Pl. Zajca 20, 21000 Split</item>
    </derivirana_varijabla>
  </DomainObject.Predmet.OstaliListFormatedWithAdress>
  <DomainObject.Predmet.OstaliListFormatedWithAdressOIB>
    <izvorni_sadrzaj>
      <item>Ivica Šušnja, OIB 51277132518, Ivana Pl. Zajca 20, 21000 Split</item>
    </izvorni_sadrzaj>
    <derivirana_varijabla naziv="DomainObject.Predmet.OstaliListFormatedWithAdressOIB_1">
      <item>Ivica Šušnja, OIB 51277132518, Ivana Pl. Zajca 20, 21000 Split</item>
    </derivirana_varijabla>
  </DomainObject.Predmet.OstaliListFormatedWithAdressOIB>
  <DomainObject.Predmet.OstaliListNazivFormated>
    <izvorni_sadrzaj>
      <item>Ivica Šušnja</item>
    </izvorni_sadrzaj>
    <derivirana_varijabla naziv="DomainObject.Predmet.OstaliListNazivFormated_1">
      <item>Ivica Šušnja</item>
    </derivirana_varijabla>
  </DomainObject.Predmet.OstaliListNazivFormated>
  <DomainObject.Predmet.OstaliListNazivFormatedOIB>
    <izvorni_sadrzaj>
      <item>Ivica Šušnja, OIB 51277132518</item>
    </izvorni_sadrzaj>
    <derivirana_varijabla naziv="DomainObject.Predmet.OstaliListNazivFormatedOIB_1">
      <item>Ivica Šušnja, OIB 51277132518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ŠULEPROMET društvo ograničene odgovornosti za prijevoz i trgovinu</izvorni_sadrzaj>
    <derivirana_varijabla naziv="DomainObject.Predmet.ProtustrankaIDrugi_1">ŠULEPROMET društvo ograničene odgovornosti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ŠULEPROMET društvo ograničene odgovornosti za prijevoz i trgovinu, OIB 71982859977, Ivana Plemenitog Zajca 20, 21000 Split</izvorni_sadrzaj>
    <derivirana_varijabla naziv="DomainObject.Predmet.ProtustrankaIDrugiAdressOIB_1">ŠULEPROMET društvo ograničene odgovornosti za prijevoz i trgovinu, OIB 71982859977, Ivana Plemenitog Zajca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ŠULEPROMET društvo ograničene odgovornosti za prijevoz i trgovinu</item>
      <item>FINANCIJSKA AGENCIJA, RC SPLIT</item>
      <item>Ivica Šušnja</item>
    </izvorni_sadrzaj>
    <derivirana_varijabla naziv="DomainObject.Predmet.SudioniciListNaziv_1">
      <item>ŠULEPROMET društvo ograničene odgovornosti za prijevoz i trgovinu</item>
      <item>FINANCIJSKA AGENCIJA, RC SPLIT</item>
      <item>Ivica Šušnja</item>
    </derivirana_varijabla>
  </DomainObject.Predmet.SudioniciListNaziv>
  <DomainObject.Predmet.SudioniciListAdressOIB>
    <izvorni_sadrzaj>
      <item>ŠULEPROMET društvo ograničene odgovornosti za prijevoz i trgovinu, OIB 71982859977, Ivana Plemenitog Zajca 20,21000 Split</item>
      <item>FINANCIJSKA AGENCIJA, RC SPLIT, OIB 85821130368, Mažuranićevo šetalište 24 b,21000 Split</item>
      <item>Ivica Šušnja, OIB 51277132518, Ivana Pl. Zajca 20,21000 Split</item>
    </izvorni_sadrzaj>
    <derivirana_varijabla naziv="DomainObject.Predmet.SudioniciListAdressOIB_1">
      <item>ŠULEPROMET društvo ograničene odgovornosti za prijevoz i trgovinu, OIB 71982859977, Ivana Plemenitog Zajca 20,21000 Split</item>
      <item>FINANCIJSKA AGENCIJA, RC SPLIT, OIB 85821130368, Mažuranićevo šetalište 24 b,21000 Split</item>
      <item>Ivica Šušnja, OIB 51277132518, Ivana Pl. Zajca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71982859977</item>
      <item>, OIB 85821130368</item>
      <item>, OIB 51277132518</item>
    </izvorni_sadrzaj>
    <derivirana_varijabla naziv="DomainObject.Predmet.SudioniciListNazivOIB_1">
      <item>, OIB 71982859977</item>
      <item>, OIB 85821130368</item>
      <item>, OIB 51277132518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St-1065/2016-23</izvorni_sadrzaj>
    <derivirana_varijabla naziv="DomainObject.PredzadnjaOdlukaIzPredmeta.Oznaka_1">St-1065/2016-23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655</properties:Words>
  <properties:Characters>3651</properties:Characters>
  <properties:Lines>243</properties:Lines>
  <properties:Paragraphs>97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2018-12-14T10:40:00Z</dcterms:created>
  <dc:creator>Ante Kačić</dc:creator>
  <cp:lastModifiedBy>Sanja Vuković</cp:lastModifiedBy>
  <cp:lastPrinted>2018-12-14T10:56:00Z</cp:lastPrinted>
  <dcterms:modified xmlns:xsi="http://www.w3.org/2001/XMLSchema-instance" xsi:type="dcterms:W3CDTF">2018-12-14T11:00:00Z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(šule promet utvrđene i osporene traž.docx)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