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7fbc" w14:paraId="30a7fb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B5791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56194">
        <w:t>4500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57910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56194">
        <w:t>CROATON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56194">
        <w:t>Sesvete</w:t>
      </w:r>
      <w:r w:rsidR="00313A40">
        <w:t xml:space="preserve">, </w:t>
      </w:r>
      <w:r w:rsidR="00D56194">
        <w:t>Sesvetska cesta 27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D56194">
        <w:t>13209291800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56194">
        <w:t>1.259.322,48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57910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B5791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56194">
      <w:rPr>
        <w:b/>
      </w:rPr>
      <w:t>4500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B0B32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57910"/>
    <w:rsid w:val="00B64234"/>
    <w:rsid w:val="00B74AD9"/>
    <w:rsid w:val="00B82F18"/>
    <w:rsid w:val="00BE567D"/>
    <w:rsid w:val="00C836B9"/>
    <w:rsid w:val="00C958E9"/>
    <w:rsid w:val="00CE7362"/>
    <w:rsid w:val="00D01B78"/>
    <w:rsid w:val="00D56194"/>
    <w:rsid w:val="00D66226"/>
    <w:rsid w:val="00DD43AA"/>
    <w:rsid w:val="00DE5A76"/>
    <w:rsid w:val="00E25D3F"/>
    <w:rsid w:val="00E62AC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AC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AC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AC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AC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AC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AC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AC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AC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4500</izvorni_sadrzaj>
    <derivirana_varijabla naziv="DomainObject.Predmet.Broj_1">4500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St-4500/2015</izvorni_sadrzaj>
    <derivirana_varijabla naziv="DomainObject.Predmet.OznakaBroj_1">St-4500/2015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CROATON d.o.o.</izvorni_sadrzaj>
    <derivirana_varijabla naziv="DomainObject.Predmet.ProtustrankaFormated_1">  CROATON d.o.o.</derivirana_varijabla>
  </DomainObject.Predmet.ProtustrankaFormated>
  <DomainObject.Predmet.ProtustrankaFormatedOIB>
    <izvorni_sadrzaj>  CROATON d.o.o., OIB 13209291800</izvorni_sadrzaj>
    <derivirana_varijabla naziv="DomainObject.Predmet.ProtustrankaFormatedOIB_1">  CROATON d.o.o., OIB 13209291800</derivirana_varijabla>
  </DomainObject.Predmet.ProtustrankaFormatedOIB>
  <DomainObject.Predmet.ProtustrankaFormatedWithAdress>
    <izvorni_sadrzaj> CROATON d.o.o., Sesvetska cesta 27, 10360 Sesvete</izvorni_sadrzaj>
    <derivirana_varijabla naziv="DomainObject.Predmet.ProtustrankaFormatedWithAdress_1"> CROATON d.o.o., Sesvetska cesta 27, 10360 Sesvete</derivirana_varijabla>
  </DomainObject.Predmet.ProtustrankaFormatedWithAdress>
  <DomainObject.Predmet.ProtustrankaFormatedWithAdressOIB>
    <izvorni_sadrzaj> CROATON d.o.o., OIB 13209291800, Sesvetska cesta 27, 10360 Sesvete</izvorni_sadrzaj>
    <derivirana_varijabla naziv="DomainObject.Predmet.ProtustrankaFormatedWithAdressOIB_1"> CROATON d.o.o., OIB 13209291800, Sesvetska cesta 27, 10360 Sesvete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CROATON d.o.o.</item>
    </izvorni_sadrzaj>
    <derivirana_varijabla naziv="DomainObject.Predmet.ProtuStrankaListFormated_1">
      <item>CROATON d.o.o.</item>
    </derivirana_varijabla>
  </DomainObject.Predmet.ProtuStrankaListFormated>
  <DomainObject.Predmet.ProtuStrankaListFormatedOIB>
    <izvorni_sadrzaj>
      <item>CROATON d.o.o., OIB 13209291800</item>
    </izvorni_sadrzaj>
    <derivirana_varijabla naziv="DomainObject.Predmet.ProtuStrankaListFormatedOIB_1">
      <item>CROATON d.o.o., OIB 13209291800</item>
    </derivirana_varijabla>
  </DomainObject.Predmet.ProtuStrankaListFormatedOIB>
  <DomainObject.Predmet.ProtuStrankaListFormatedWithAdress>
    <izvorni_sadrzaj>
      <item>CROATON d.o.o., Sesvetska cesta 27, 10360 Sesvete</item>
    </izvorni_sadrzaj>
    <derivirana_varijabla naziv="DomainObject.Predmet.ProtuStrankaListFormatedWithAdress_1">
      <item>CROATON d.o.o., Sesvetska cesta 27, 10360 Sesvete</item>
    </derivirana_varijabla>
  </DomainObject.Predmet.ProtuStrankaListFormatedWithAdress>
  <DomainObject.Predmet.ProtuStrankaListFormatedWithAdressOIB>
    <izvorni_sadrzaj>
      <item>CROATON d.o.o., OIB 13209291800, Sesvetska cesta 27, 10360 Sesvete</item>
    </izvorni_sadrzaj>
    <derivirana_varijabla naziv="DomainObject.Predmet.ProtuStrankaListFormatedWithAdressOIB_1">
      <item>CROATON d.o.o., OIB 13209291800, Sesvetska cesta 27, 10360 Sesvete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CROATON d.o.o.</item>
    </izvorni_sadrzaj>
    <derivirana_varijabla naziv="DomainObject.Predmet.SudioniciListNaziv_1">
      <item>FINA Regionalni centar Zagreb</item>
      <item>CROATON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CROATON d.o.o., OIB 13209291800, Sesvetska cesta 27,10360 Sesvete</item>
    </izvorni_sadrzaj>
    <derivirana_varijabla naziv="DomainObject.Predmet.SudioniciListAdressOIB_1">
      <item>FINA Regionalni centar Zagreb, OIB 85821130368, Trg svibanjskih žrtava 1995. 1,10000 Zagreb</item>
      <item>CROATON d.o.o., OIB 13209291800, Sesvetska cesta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13209291800</item>
    </izvorni_sadrzaj>
    <derivirana_varijabla naziv="DomainObject.Predmet.SudioniciListNazivOIB_1">
      <item>, OIB 85821130368</item>
      <item>, OIB 13209291800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2016-01-05T08:26:00Z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