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ef80" w14:paraId="687ef80" w:rsidRDefault="007019EE" w:rsidP="00DB7AC9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</w:t>
      </w:r>
      <w:r w:rsidR="00DB7AC9">
        <w:rPr>
          <w:rFonts w:hAnsi="Times New Roman" w:ascii="Times New Roman"/>
        </w:rPr>
        <w:t xml:space="preserve"> </w:t>
      </w:r>
      <w:r w:rsidR="00E86432">
        <w:rPr>
          <w:rFonts w:hAnsi="Times New Roman" w:ascii="Times New Roman"/>
        </w:rPr>
        <w:t>St-</w:t>
      </w:r>
      <w:r w:rsidR="00F43ADD">
        <w:rPr>
          <w:rFonts w:hAnsi="Times New Roman" w:ascii="Times New Roman"/>
        </w:rPr>
        <w:t>159</w:t>
      </w:r>
      <w:r w:rsidR="00E86432">
        <w:rPr>
          <w:rFonts w:hAnsi="Times New Roman" w:ascii="Times New Roman"/>
        </w:rPr>
        <w:t>/15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2A6F64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B81090" w:rsidP="00B81090" w:rsidR="0066385D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STALANA SLUŽBA </w:t>
      </w:r>
    </w:p>
    <w:p w:rsidRDefault="00B81090" w:rsidP="00B81090" w:rsidR="0082590C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Karlovac, </w:t>
      </w:r>
      <w:r w:rsidR="0082590C" w:rsidRPr="00771074">
        <w:rPr>
          <w:rFonts w:hAnsi="Times New Roman" w:ascii="Times New Roman"/>
        </w:rPr>
        <w:t xml:space="preserve">Ljudevita Šestića 4 </w:t>
      </w:r>
    </w:p>
    <w:p w:rsidRDefault="007D37C8" w:rsidP="007D37C8" w:rsidR="007D37C8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REPUBLIKA HRVATSKA</w:t>
      </w:r>
    </w:p>
    <w:p w:rsidRDefault="007D37C8" w:rsidP="00C75F6C" w:rsidR="00B81090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 J E Š E N J E 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FC2CFF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FC2CFF">
        <w:rPr>
          <w:rFonts w:hAnsi="Times New Roman" w:ascii="Times New Roman"/>
        </w:rPr>
        <w:t>Trgovački sud u Zagrebu, Stalna služba, po stečajnom sucu</w:t>
      </w:r>
      <w:r>
        <w:rPr>
          <w:rFonts w:hAnsi="Times New Roman" w:ascii="Times New Roman"/>
        </w:rPr>
        <w:t xml:space="preserve"> Vesna Fundurulić Perišin,</w:t>
      </w:r>
      <w:r w:rsidRPr="00FC2CF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po</w:t>
      </w:r>
      <w:r w:rsidRPr="00FC2CFF">
        <w:rPr>
          <w:rFonts w:hAnsi="Times New Roman" w:ascii="Times New Roman"/>
        </w:rPr>
        <w:t xml:space="preserve"> prijedlog</w:t>
      </w:r>
      <w:r>
        <w:rPr>
          <w:rFonts w:hAnsi="Times New Roman" w:ascii="Times New Roman"/>
        </w:rPr>
        <w:t>u</w:t>
      </w:r>
      <w:r w:rsidRPr="00FC2CFF">
        <w:rPr>
          <w:rFonts w:hAnsi="Times New Roman" w:ascii="Times New Roman"/>
        </w:rPr>
        <w:t xml:space="preserve"> predlagatelja GORDANA VUKOVIĆ, iz Zagreba, Palinovečka 19 c, OIB: 47818917087, koju zastupa punomoćnik Alojz Jančić, odvjetnik u Zagrebu, Čazmanska 8, za otvaranje stečajnog postupk</w:t>
      </w:r>
      <w:r>
        <w:rPr>
          <w:rFonts w:hAnsi="Times New Roman" w:ascii="Times New Roman"/>
        </w:rPr>
        <w:t xml:space="preserve">a nad dužnikom AP-ENERGY d.o.o., </w:t>
      </w:r>
      <w:r w:rsidRPr="00FC2CFF">
        <w:rPr>
          <w:rFonts w:hAnsi="Times New Roman" w:ascii="Times New Roman"/>
        </w:rPr>
        <w:t xml:space="preserve">Zagreb, Palinovečka 19 c, OIB: 34589172357,  </w:t>
      </w:r>
      <w:r>
        <w:rPr>
          <w:rFonts w:hAnsi="Times New Roman" w:ascii="Times New Roman"/>
        </w:rPr>
        <w:t>21.</w:t>
      </w:r>
      <w:r w:rsidRPr="00FC2CFF">
        <w:rPr>
          <w:rFonts w:hAnsi="Times New Roman" w:ascii="Times New Roman"/>
        </w:rPr>
        <w:t xml:space="preserve"> ožujka 201</w:t>
      </w:r>
      <w:r>
        <w:rPr>
          <w:rFonts w:hAnsi="Times New Roman" w:ascii="Times New Roman"/>
        </w:rPr>
        <w:t>6</w:t>
      </w:r>
      <w:r w:rsidRPr="00FC2CFF">
        <w:rPr>
          <w:rFonts w:hAnsi="Times New Roman" w:ascii="Times New Roman"/>
        </w:rPr>
        <w:t>.</w:t>
      </w:r>
    </w:p>
    <w:p w:rsidRDefault="005E2DE0" w:rsidP="005E2DE0" w:rsidR="005E2DE0" w:rsidRPr="005E2DE0">
      <w:pPr>
        <w:ind w:firstLine="720"/>
        <w:jc w:val="center"/>
        <w:rPr>
          <w:rFonts w:hAnsi="Times New Roman" w:ascii="Times New Roman"/>
        </w:rPr>
      </w:pPr>
      <w:r w:rsidRPr="005E2DE0">
        <w:rPr>
          <w:rFonts w:hAnsi="Times New Roman" w:ascii="Times New Roman"/>
        </w:rPr>
        <w:t>r i j e š i o  j e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121E96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121E96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1. Pokreće se prethodni postupak radi utvrđivanja uvjeta za otvaranje stečajnog postupka nad dužnikom </w:t>
      </w:r>
      <w:r w:rsidR="00874513" w:rsidRPr="00874513">
        <w:rPr>
          <w:rFonts w:hAnsi="Times New Roman" w:ascii="Times New Roman"/>
        </w:rPr>
        <w:t>AP-ENERGY d.o.o., Zagreb, Palinovečka 19 c, OIB: 34589172357</w:t>
      </w:r>
      <w:r w:rsidRPr="005E2DE0">
        <w:rPr>
          <w:rFonts w:hAnsi="Times New Roman" w:ascii="Times New Roman"/>
        </w:rPr>
        <w:t>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2. Određuje se ročište radi izjašnjenja o  prijedlogu za dan </w:t>
      </w:r>
      <w:r w:rsidR="00121E96">
        <w:rPr>
          <w:rFonts w:hAnsi="Times New Roman" w:ascii="Times New Roman"/>
        </w:rPr>
        <w:t>2. svibnja</w:t>
      </w:r>
      <w:r w:rsidR="00E86432">
        <w:rPr>
          <w:rFonts w:hAnsi="Times New Roman" w:ascii="Times New Roman"/>
        </w:rPr>
        <w:t xml:space="preserve"> 201</w:t>
      </w:r>
      <w:r w:rsidR="00121E96">
        <w:rPr>
          <w:rFonts w:hAnsi="Times New Roman" w:ascii="Times New Roman"/>
        </w:rPr>
        <w:t>6</w:t>
      </w:r>
      <w:r w:rsidRPr="005E2DE0">
        <w:rPr>
          <w:rFonts w:hAnsi="Times New Roman" w:ascii="Times New Roman"/>
        </w:rPr>
        <w:t>. u 1</w:t>
      </w:r>
      <w:r w:rsidR="00E86432">
        <w:rPr>
          <w:rFonts w:hAnsi="Times New Roman" w:ascii="Times New Roman"/>
        </w:rPr>
        <w:t>2</w:t>
      </w:r>
      <w:r w:rsidRPr="005E2DE0">
        <w:rPr>
          <w:rFonts w:hAnsi="Times New Roman" w:ascii="Times New Roman"/>
        </w:rPr>
        <w:t xml:space="preserve">,00 sati  u zgradi ovog suda u Karlovcu, </w:t>
      </w:r>
      <w:r w:rsidR="00E86432">
        <w:rPr>
          <w:rFonts w:hAnsi="Times New Roman" w:ascii="Times New Roman"/>
        </w:rPr>
        <w:t>Ljudevita Šestića 4, prizemlje, soba broj 2</w:t>
      </w:r>
      <w:r w:rsidRPr="005E2DE0">
        <w:rPr>
          <w:rFonts w:hAnsi="Times New Roman" w:ascii="Times New Roman"/>
        </w:rPr>
        <w:t>,  na koje se pozivaju dostavom ovog rješenja: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-  predlagatelj </w:t>
      </w:r>
      <w:r w:rsidR="00121E96">
        <w:rPr>
          <w:rFonts w:hAnsi="Times New Roman" w:ascii="Times New Roman"/>
        </w:rPr>
        <w:t>Gordana Vuković</w:t>
      </w:r>
    </w:p>
    <w:p w:rsidRDefault="005E2DE0" w:rsidP="005E2DE0" w:rsidR="00121E96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- dužnik </w:t>
      </w:r>
      <w:r w:rsidR="00121E96" w:rsidRPr="00121E96">
        <w:rPr>
          <w:rFonts w:hAnsi="Times New Roman" w:ascii="Times New Roman"/>
        </w:rPr>
        <w:t>AP-ENERGY d.o.o.</w:t>
      </w:r>
    </w:p>
    <w:p w:rsidRDefault="00E86432" w:rsidP="005E2DE0" w:rsidR="005E2DE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7366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direktor</w:t>
      </w:r>
      <w:r w:rsidR="005E2DE0" w:rsidRPr="005E2DE0">
        <w:rPr>
          <w:rFonts w:hAnsi="Times New Roman" w:ascii="Times New Roman"/>
        </w:rPr>
        <w:t xml:space="preserve"> dužnika </w:t>
      </w:r>
      <w:r w:rsidR="00736690">
        <w:rPr>
          <w:rFonts w:hAnsi="Times New Roman" w:ascii="Times New Roman"/>
        </w:rPr>
        <w:t>Mladen Vuković</w:t>
      </w:r>
      <w:r>
        <w:rPr>
          <w:rFonts w:hAnsi="Times New Roman" w:ascii="Times New Roman"/>
        </w:rPr>
        <w:t xml:space="preserve">, Zagreb, </w:t>
      </w:r>
      <w:r w:rsidR="00736690" w:rsidRPr="00736690">
        <w:rPr>
          <w:rFonts w:hAnsi="Times New Roman" w:ascii="Times New Roman"/>
        </w:rPr>
        <w:t>Palinovečka 19 c</w:t>
      </w:r>
    </w:p>
    <w:p w:rsidRDefault="007614A3" w:rsidP="005E2DE0" w:rsidR="007614A3" w:rsidRPr="005E2DE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FINA</w:t>
      </w:r>
    </w:p>
    <w:p w:rsidRDefault="005E2DE0" w:rsidP="00121E96" w:rsidR="005E2DE0" w:rsidRPr="005E2DE0">
      <w:pPr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center"/>
        <w:rPr>
          <w:rFonts w:hAnsi="Times New Roman" w:ascii="Times New Roman"/>
        </w:rPr>
      </w:pPr>
      <w:r w:rsidRPr="005E2DE0">
        <w:rPr>
          <w:rFonts w:hAnsi="Times New Roman" w:ascii="Times New Roman"/>
        </w:rPr>
        <w:t>Obrazloženje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Predlagatelj kao vjerovnik, podnio je ovom sudu </w:t>
      </w:r>
      <w:r w:rsidR="00A4619C">
        <w:rPr>
          <w:rFonts w:hAnsi="Times New Roman" w:ascii="Times New Roman"/>
        </w:rPr>
        <w:t>25. veljače</w:t>
      </w:r>
      <w:r w:rsidR="00E86432">
        <w:rPr>
          <w:rFonts w:hAnsi="Times New Roman" w:ascii="Times New Roman"/>
        </w:rPr>
        <w:t xml:space="preserve"> 2015</w:t>
      </w:r>
      <w:r w:rsidRPr="005E2DE0">
        <w:rPr>
          <w:rFonts w:hAnsi="Times New Roman" w:ascii="Times New Roman"/>
        </w:rPr>
        <w:t xml:space="preserve">. prijedlog za otvaranje stečajnog postupka nad dužnikom </w:t>
      </w:r>
      <w:r w:rsidR="00874513" w:rsidRPr="00874513">
        <w:rPr>
          <w:rFonts w:hAnsi="Times New Roman" w:ascii="Times New Roman"/>
        </w:rPr>
        <w:t>AP-ENERGY d.o.o., Zagreb, Palinovečka 19 c, OIB: 34589172357</w:t>
      </w:r>
      <w:r w:rsidRPr="005E2DE0">
        <w:rPr>
          <w:rFonts w:hAnsi="Times New Roman" w:ascii="Times New Roman"/>
        </w:rPr>
        <w:t>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U svom prijedlogu predlagatelj navodi da ima novčanu tražbinu u iznosu od </w:t>
      </w:r>
      <w:r w:rsidR="00A4619C">
        <w:rPr>
          <w:rFonts w:hAnsi="Times New Roman" w:ascii="Times New Roman"/>
        </w:rPr>
        <w:t>107.687,61</w:t>
      </w:r>
      <w:r w:rsidRPr="005E2DE0">
        <w:rPr>
          <w:rFonts w:hAnsi="Times New Roman" w:ascii="Times New Roman"/>
        </w:rPr>
        <w:t xml:space="preserve"> kn prema dužniku, temeljem neisplaćenih plaća </w:t>
      </w:r>
      <w:r w:rsidR="00F17E53">
        <w:rPr>
          <w:rFonts w:hAnsi="Times New Roman" w:ascii="Times New Roman"/>
        </w:rPr>
        <w:t>od lipnja 2008. do kraja 2010</w:t>
      </w:r>
      <w:r w:rsidR="00DA3A81">
        <w:rPr>
          <w:rFonts w:hAnsi="Times New Roman" w:ascii="Times New Roman"/>
        </w:rPr>
        <w:t xml:space="preserve">. </w:t>
      </w:r>
      <w:r w:rsidRPr="005E2DE0">
        <w:rPr>
          <w:rFonts w:hAnsi="Times New Roman" w:ascii="Times New Roman"/>
        </w:rPr>
        <w:t xml:space="preserve"> </w:t>
      </w:r>
    </w:p>
    <w:p w:rsidRDefault="00F17E53" w:rsidP="005E2DE0" w:rsidR="00F17E53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Dužnik ne ispunjava svoje obveze, obzirom da mu je žiro-račun blokiran, pa vjerovnik nije u mogućnosti naplatiti svoju tražbinu.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Stoga je temeljem odredbe čl. 42. Stečajnog zakona ("Narodne novine" broj 44/96, 29/99, 129/00, 123/03, 82/06, 116/10, 25/12, 133/12 – dalje SZ)  valjalo donijeti rješenje o pokretanju prethodnog postupka radi utvrđivanja uvjeta za otvaranje stečajnog postupka nad dužnikom.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Sudac je odmah odredio ročište temeljem odredbe čl. 49. st 1. SZ-a na kojem će se pozvane osobe izjasniti o prijedlogu, a što mogu učiniti i pisanim podneskom.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057755" w:rsidR="005E2DE0">
      <w:pPr>
        <w:ind w:firstLine="720"/>
        <w:jc w:val="center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U Karlovcu </w:t>
      </w:r>
      <w:r w:rsidR="00F17E53">
        <w:rPr>
          <w:rFonts w:hAnsi="Times New Roman" w:ascii="Times New Roman"/>
        </w:rPr>
        <w:t>21. ožujka</w:t>
      </w:r>
      <w:r w:rsidR="00057755">
        <w:rPr>
          <w:rFonts w:hAnsi="Times New Roman" w:ascii="Times New Roman"/>
        </w:rPr>
        <w:t xml:space="preserve"> 201</w:t>
      </w:r>
      <w:r w:rsidR="00F17E53">
        <w:rPr>
          <w:rFonts w:hAnsi="Times New Roman" w:ascii="Times New Roman"/>
        </w:rPr>
        <w:t>6</w:t>
      </w:r>
      <w:r w:rsidR="00057755">
        <w:rPr>
          <w:rFonts w:hAnsi="Times New Roman" w:ascii="Times New Roman"/>
        </w:rPr>
        <w:t>.</w:t>
      </w:r>
    </w:p>
    <w:p w:rsidRDefault="00057755" w:rsidP="00057755" w:rsidR="00057755" w:rsidRPr="005E2DE0">
      <w:pPr>
        <w:ind w:firstLine="720"/>
        <w:jc w:val="center"/>
        <w:rPr>
          <w:rFonts w:hAnsi="Times New Roman" w:ascii="Times New Roman"/>
        </w:rPr>
      </w:pPr>
    </w:p>
    <w:p w:rsidRDefault="005E2DE0" w:rsidP="00057755" w:rsidR="005E2DE0" w:rsidRPr="005E2DE0">
      <w:pPr>
        <w:ind w:firstLine="720"/>
        <w:jc w:val="right"/>
        <w:rPr>
          <w:rFonts w:hAnsi="Times New Roman" w:ascii="Times New Roman"/>
        </w:rPr>
      </w:pPr>
      <w:r w:rsidRPr="005E2DE0">
        <w:rPr>
          <w:rFonts w:hAnsi="Times New Roman" w:ascii="Times New Roman"/>
        </w:rPr>
        <w:t>SUDAC:</w:t>
      </w:r>
    </w:p>
    <w:p w:rsidRDefault="005E2DE0" w:rsidP="009C6E08" w:rsidR="009C6E08" w:rsidRPr="005E2DE0">
      <w:pPr>
        <w:ind w:firstLine="720"/>
        <w:jc w:val="right"/>
        <w:rPr>
          <w:rFonts w:hAnsi="Times New Roman" w:ascii="Times New Roman"/>
        </w:rPr>
      </w:pPr>
      <w:r w:rsidRPr="005E2DE0">
        <w:rPr>
          <w:rFonts w:hAnsi="Times New Roman" w:ascii="Times New Roman"/>
        </w:rPr>
        <w:t>Vesna Fundurulić Perišin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POUKA O PRAVNOM LIJEKU:  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Protiv ovog rješenja nije dopuštena posebna žalba.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DNA: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1. predlagatelju</w:t>
      </w:r>
    </w:p>
    <w:p w:rsidRDefault="005E2DE0" w:rsidP="005E2DE0" w:rsidR="007F0CA6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2. dužniku </w:t>
      </w:r>
      <w:r w:rsidR="00F17E53" w:rsidRPr="00F17E53">
        <w:rPr>
          <w:rFonts w:hAnsi="Times New Roman" w:ascii="Times New Roman"/>
        </w:rPr>
        <w:t>AP-ENERGY d.o.o., Zagreb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3. </w:t>
      </w:r>
      <w:r w:rsidR="00057755">
        <w:rPr>
          <w:rFonts w:hAnsi="Times New Roman" w:ascii="Times New Roman"/>
        </w:rPr>
        <w:t>direktor dužnika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4. oglasna ploča suda 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5. FINA Zagreb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771074" w:rsidR="005E2DE0" w:rsidRPr="00771074">
      <w:pPr>
        <w:ind w:firstLine="720"/>
        <w:jc w:val="both"/>
        <w:rPr>
          <w:rFonts w:hAnsi="Times New Roman" w:ascii="Times New Roman"/>
        </w:rPr>
      </w:pPr>
    </w:p>
    <w:sectPr w:rsidSect="009C6E08" w:rsidR="005E2DE0" w:rsidRPr="00771074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1C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8E" w:rsidP="002A6F64" w:rsidR="008E0EF7" w:rsidRPr="00F17E53">
    <w:pPr>
      <w:pStyle w:val="Zaglavlje"/>
      <w:jc w:val="right"/>
      <w:rPr>
        <w:rFonts w:hAnsi="Times New Roman" w:ascii="Times New Roman"/>
      </w:rPr>
    </w:pPr>
    <w:r w:rsidRPr="00F17E53">
      <w:rPr>
        <w:rFonts w:hAnsi="Times New Roman" w:ascii="Times New Roman"/>
      </w:rPr>
      <w:t xml:space="preserve">3 </w:t>
    </w:r>
    <w:r w:rsidR="00057755" w:rsidRPr="00F17E53">
      <w:rPr>
        <w:rFonts w:hAnsi="Times New Roman" w:ascii="Times New Roman"/>
      </w:rPr>
      <w:t>St-</w:t>
    </w:r>
    <w:r w:rsidR="00F17E53" w:rsidRPr="00F17E53">
      <w:rPr>
        <w:rFonts w:hAnsi="Times New Roman" w:ascii="Times New Roman"/>
      </w:rPr>
      <w:t>159</w:t>
    </w:r>
    <w:r w:rsidR="00057755" w:rsidRPr="00F17E53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13"/>
  </w:num>
  <w:num w:numId="9">
    <w:abstractNumId w:val="11"/>
  </w:num>
  <w:num w:numId="10">
    <w:abstractNumId w:val="16"/>
  </w:num>
  <w:num w:numId="11">
    <w:abstractNumId w:val="7"/>
  </w:num>
  <w:num w:numId="12">
    <w:abstractNumId w:val="1"/>
  </w:num>
  <w:num w:numId="13">
    <w:abstractNumId w:val="8"/>
  </w:num>
  <w:num w:numId="14">
    <w:abstractNumId w:val="10"/>
  </w:num>
  <w:num w:numId="15">
    <w:abstractNumId w:val="14"/>
  </w:num>
  <w:num w:numId="16">
    <w:abstractNumId w:val="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81DEC"/>
    <w:rsid w:val="000A1053"/>
    <w:rsid w:val="00121E96"/>
    <w:rsid w:val="00125AE5"/>
    <w:rsid w:val="00166116"/>
    <w:rsid w:val="001970DC"/>
    <w:rsid w:val="001B052B"/>
    <w:rsid w:val="001D5EB3"/>
    <w:rsid w:val="002236A7"/>
    <w:rsid w:val="002558C5"/>
    <w:rsid w:val="00255FF0"/>
    <w:rsid w:val="00261C03"/>
    <w:rsid w:val="00267F8D"/>
    <w:rsid w:val="002A6F64"/>
    <w:rsid w:val="002F4231"/>
    <w:rsid w:val="003025D2"/>
    <w:rsid w:val="00344AC9"/>
    <w:rsid w:val="003A572A"/>
    <w:rsid w:val="003D3567"/>
    <w:rsid w:val="003E01D6"/>
    <w:rsid w:val="004C6A3F"/>
    <w:rsid w:val="004D38B6"/>
    <w:rsid w:val="004E7699"/>
    <w:rsid w:val="0051510F"/>
    <w:rsid w:val="00544A34"/>
    <w:rsid w:val="00546775"/>
    <w:rsid w:val="00553312"/>
    <w:rsid w:val="00554A5C"/>
    <w:rsid w:val="00584AAD"/>
    <w:rsid w:val="005E2DE0"/>
    <w:rsid w:val="0063778B"/>
    <w:rsid w:val="00655313"/>
    <w:rsid w:val="0066385D"/>
    <w:rsid w:val="006A56FA"/>
    <w:rsid w:val="006A7CDD"/>
    <w:rsid w:val="006F1D14"/>
    <w:rsid w:val="007019EE"/>
    <w:rsid w:val="00736690"/>
    <w:rsid w:val="00737A4B"/>
    <w:rsid w:val="00742C7D"/>
    <w:rsid w:val="007462B8"/>
    <w:rsid w:val="007614A3"/>
    <w:rsid w:val="00771074"/>
    <w:rsid w:val="007C72DF"/>
    <w:rsid w:val="007D37C8"/>
    <w:rsid w:val="007E1EFD"/>
    <w:rsid w:val="007E4D02"/>
    <w:rsid w:val="007F0CA6"/>
    <w:rsid w:val="007F2409"/>
    <w:rsid w:val="0081479D"/>
    <w:rsid w:val="0082590C"/>
    <w:rsid w:val="00856D55"/>
    <w:rsid w:val="00874513"/>
    <w:rsid w:val="008E0EF7"/>
    <w:rsid w:val="008E64F0"/>
    <w:rsid w:val="0090745F"/>
    <w:rsid w:val="009432E4"/>
    <w:rsid w:val="009C2E2C"/>
    <w:rsid w:val="009C6E08"/>
    <w:rsid w:val="00A4619C"/>
    <w:rsid w:val="00A664E0"/>
    <w:rsid w:val="00A821FB"/>
    <w:rsid w:val="00AA5F9A"/>
    <w:rsid w:val="00AD105D"/>
    <w:rsid w:val="00AF48C8"/>
    <w:rsid w:val="00B0066A"/>
    <w:rsid w:val="00B07B8D"/>
    <w:rsid w:val="00B314E8"/>
    <w:rsid w:val="00B54F4E"/>
    <w:rsid w:val="00B700D8"/>
    <w:rsid w:val="00B81090"/>
    <w:rsid w:val="00B857D4"/>
    <w:rsid w:val="00BE2861"/>
    <w:rsid w:val="00C156FD"/>
    <w:rsid w:val="00C75F6C"/>
    <w:rsid w:val="00CB732E"/>
    <w:rsid w:val="00CD4A7C"/>
    <w:rsid w:val="00CE0256"/>
    <w:rsid w:val="00CF68C5"/>
    <w:rsid w:val="00D24C49"/>
    <w:rsid w:val="00D8185F"/>
    <w:rsid w:val="00D83C05"/>
    <w:rsid w:val="00DA3A81"/>
    <w:rsid w:val="00DA72F6"/>
    <w:rsid w:val="00DB7AC9"/>
    <w:rsid w:val="00DF4778"/>
    <w:rsid w:val="00E30101"/>
    <w:rsid w:val="00E319FB"/>
    <w:rsid w:val="00E31B6C"/>
    <w:rsid w:val="00E57739"/>
    <w:rsid w:val="00E86432"/>
    <w:rsid w:val="00EB1DC0"/>
    <w:rsid w:val="00EB688E"/>
    <w:rsid w:val="00EF4896"/>
    <w:rsid w:val="00F17E5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61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C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61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C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St-159/2015</izvorni_sadrzaj>
    <derivirana_varijabla naziv="DomainObject.Predmet.OznakaBroj_1">St-159/2015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AP-ENERGY d.o.o.</izvorni_sadrzaj>
    <derivirana_varijabla naziv="DomainObject.Predmet.ProtustrankaFormated_1">  AP-ENERGY d.o.o.</derivirana_varijabla>
  </DomainObject.Predmet.ProtustrankaFormated>
  <DomainObject.Predmet.ProtustrankaFormatedOIB>
    <izvorni_sadrzaj>  AP-ENERGY d.o.o., OIB 34589172357</izvorni_sadrzaj>
    <derivirana_varijabla naziv="DomainObject.Predmet.ProtustrankaFormatedOIB_1">  AP-ENERGY d.o.o., OIB 34589172357</derivirana_varijabla>
  </DomainObject.Predmet.ProtustrankaFormatedOIB>
  <DomainObject.Predmet.ProtustrankaFormatedWithAdress>
    <izvorni_sadrzaj> AP-ENERGY d.o.o., Palinovečka 19/c, 10000 Zagreb</izvorni_sadrzaj>
    <derivirana_varijabla naziv="DomainObject.Predmet.ProtustrankaFormatedWithAdress_1"> AP-ENERGY d.o.o., Palinovečka 19/c, 10000 Zagreb</derivirana_varijabla>
  </DomainObject.Predmet.ProtustrankaFormatedWithAdress>
  <DomainObject.Predmet.ProtustrankaFormatedWithAdressOIB>
    <izvorni_sadrzaj> AP-ENERGY d.o.o., OIB 34589172357, Palinovečka 19/c, 10000 Zagreb</izvorni_sadrzaj>
    <derivirana_varijabla naziv="DomainObject.Predmet.ProtustrankaFormatedWithAdressOIB_1"> AP-ENERGY d.o.o., OIB 34589172357, Palinovečka 19/c, 10000 Zagreb</derivirana_varijabla>
  </DomainObject.Predmet.ProtustrankaFormatedWithAdressOIB>
  <DomainObject.Predmet.ProtustrankaWithAdress>
    <izvorni_sadrzaj>AP-ENERGY d.o.o. Palinovečka 19/c, 10000 Zagreb</izvorni_sadrzaj>
    <derivirana_varijabla naziv="DomainObject.Predmet.ProtustrankaWithAdress_1">AP-ENERGY d.o.o. Palinovečka 19/c, 10000 Zagreb</derivirana_varijabla>
  </DomainObject.Predmet.ProtustrankaWithAdress>
  <DomainObject.Predmet.ProtustrankaWithAdressOIB>
    <izvorni_sadrzaj>AP-ENERGY d.o.o., OIB 34589172357, Palinovečka 19/c, 10000 Zagreb</izvorni_sadrzaj>
    <derivirana_varijabla naziv="DomainObject.Predmet.ProtustrankaWithAdressOIB_1">AP-ENERGY d.o.o., OIB 34589172357, Palinovečka 19/c, 10000 Zagreb</derivirana_varijabla>
  </DomainObject.Predmet.ProtustrankaWithAdressOIB>
  <DomainObject.Predmet.ProtustrankaNazivFormated>
    <izvorni_sadrzaj>AP-ENERGY d.o.o.</izvorni_sadrzaj>
    <derivirana_varijabla naziv="DomainObject.Predmet.ProtustrankaNazivFormated_1">AP-ENERGY d.o.o.</derivirana_varijabla>
  </DomainObject.Predmet.ProtustrankaNazivFormated>
  <DomainObject.Predmet.ProtustrankaNazivFormatedOIB>
    <izvorni_sadrzaj>AP-ENERGY d.o.o., OIB 34589172357</izvorni_sadrzaj>
    <derivirana_varijabla naziv="DomainObject.Predmet.ProtustrankaNazivFormatedOIB_1">AP-ENERGY d.o.o., OIB 34589172357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Vuković zastupanog po punomoćniku Alojz Jančik</izvorni_sadrzaj>
    <derivirana_varijabla naziv="DomainObject.Predmet.StrankaFormated_1">  Gordana Vuković zastupanog po punomoćniku Alojz Jančik</derivirana_varijabla>
  </DomainObject.Predmet.StrankaFormated>
  <DomainObject.Predmet.StrankaFormatedOIB>
    <izvorni_sadrzaj>  Gordana Vuković, OIB 47818917087 zastupanog po punomoćniku Alojz Jančik</izvorni_sadrzaj>
    <derivirana_varijabla naziv="DomainObject.Predmet.StrankaFormatedOIB_1">  Gordana Vuković, OIB 47818917087 zastupanog po punomoćniku Alojz Jančik</derivirana_varijabla>
  </DomainObject.Predmet.StrankaFormatedOIB>
  <DomainObject.Predmet.StrankaFormatedWithAdress>
    <izvorni_sadrzaj> Gordana Vuković, Palinovečka 19c, 10000 Zagreb zastupanog po punomoćniku Alojz Jančik</izvorni_sadrzaj>
    <derivirana_varijabla naziv="DomainObject.Predmet.StrankaFormatedWithAdress_1"> Gordana Vuković, Palinovečka 19c, 10000 Zagreb zastupanog po punomoćniku Alojz Jančik</derivirana_varijabla>
  </DomainObject.Predmet.StrankaFormatedWithAdress>
  <DomainObject.Predmet.StrankaFormatedWithAdressOIB>
    <izvorni_sadrzaj> Gordana Vuković, OIB 47818917087, Palinovečka 19c, 10000 Zagreb zastupanog po punomoćniku Alojz Jančik</izvorni_sadrzaj>
    <derivirana_varijabla naziv="DomainObject.Predmet.StrankaFormatedWithAdressOIB_1"> Gordana Vuković, OIB 47818917087, Palinovečka 19c, 10000 Zagreb zastupanog po punomoćniku Alojz Jančik</derivirana_varijabla>
  </DomainObject.Predmet.StrankaFormatedWithAdressOIB>
  <DomainObject.Predmet.StrankaWithAdress>
    <izvorni_sadrzaj>Gordana Vuković Palinovečka 19c,10000 Zagreb</izvorni_sadrzaj>
    <derivirana_varijabla naziv="DomainObject.Predmet.StrankaWithAdress_1">Gordana Vuković Palinovečka 19c,10000 Zagreb</derivirana_varijabla>
  </DomainObject.Predmet.StrankaWithAdress>
  <DomainObject.Predmet.StrankaWithAdressOIB>
    <izvorni_sadrzaj>Gordana Vuković, OIB 47818917087, Palinovečka 19c,10000 Zagreb</izvorni_sadrzaj>
    <derivirana_varijabla naziv="DomainObject.Predmet.StrankaWithAdressOIB_1">Gordana Vuković, OIB 47818917087, Palinovečka 19c,10000 Zagreb</derivirana_varijabla>
  </DomainObject.Predmet.StrankaWithAdressOIB>
  <DomainObject.Predmet.StrankaNazivFormated>
    <izvorni_sadrzaj>Gordana Vuković</izvorni_sadrzaj>
    <derivirana_varijabla naziv="DomainObject.Predmet.StrankaNazivFormated_1">Gordana Vuković</derivirana_varijabla>
  </DomainObject.Predmet.StrankaNazivFormated>
  <DomainObject.Predmet.StrankaNazivFormatedOIB>
    <izvorni_sadrzaj>Gordana Vuković, OIB 47818917087</izvorni_sadrzaj>
    <derivirana_varijabla naziv="DomainObject.Predmet.StrankaNazivFormatedOIB_1">Gordana Vuković, OIB 47818917087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Gordana Vuković zastupanog po punomoćniku Alojz Jančik</item>
    </izvorni_sadrzaj>
    <derivirana_varijabla naziv="DomainObject.Predmet.StrankaListFormated_1">
      <item>Gordana Vuković zastupanog po punomoćniku Alojz Jančik</item>
    </derivirana_varijabla>
  </DomainObject.Predmet.StrankaListFormated>
  <DomainObject.Predmet.StrankaListFormatedOIB>
    <izvorni_sadrzaj>
      <item>Gordana Vuković, OIB 47818917087 zastupanog po punomoćniku Alojz Jančik</item>
    </izvorni_sadrzaj>
    <derivirana_varijabla naziv="DomainObject.Predmet.StrankaListFormatedOIB_1">
      <item>Gordana Vuković, OIB 47818917087 zastupanog po punomoćniku Alojz Jančik</item>
    </derivirana_varijabla>
  </DomainObject.Predmet.StrankaListFormatedOIB>
  <DomainObject.Predmet.StrankaListFormatedWithAdress>
    <izvorni_sadrzaj>
      <item>Gordana Vuković, Palinovečka 19c, 10000 Zagreb zastupanog po punomoćniku Alojz Jančik</item>
    </izvorni_sadrzaj>
    <derivirana_varijabla naziv="DomainObject.Predmet.StrankaListFormatedWithAdress_1">
      <item>Gordana Vuković, Palinovečka 19c, 10000 Zagreb zastupanog po punomoćniku Alojz Jančik</item>
    </derivirana_varijabla>
  </DomainObject.Predmet.StrankaListFormatedWithAdress>
  <DomainObject.Predmet.StrankaListFormatedWithAdressOIB>
    <izvorni_sadrzaj>
      <item>Gordana Vuković, OIB 47818917087, Palinovečka 19c, 10000 Zagreb zastupanog po punomoćniku Alojz Jančik</item>
    </izvorni_sadrzaj>
    <derivirana_varijabla naziv="DomainObject.Predmet.StrankaListFormatedWithAdressOIB_1">
      <item>Gordana Vuković, OIB 47818917087, Palinovečka 19c, 10000 Zagreb zastupanog po punomoćniku Alojz Jančik</item>
    </derivirana_varijabla>
  </DomainObject.Predmet.StrankaListFormatedWithAdressOIB>
  <DomainObject.Predmet.StrankaListNazivFormated>
    <izvorni_sadrzaj>
      <item>Gordana Vuković</item>
    </izvorni_sadrzaj>
    <derivirana_varijabla naziv="DomainObject.Predmet.StrankaListNazivFormated_1">
      <item>Gordana Vuković</item>
    </derivirana_varijabla>
  </DomainObject.Predmet.StrankaListNazivFormated>
  <DomainObject.Predmet.StrankaListNazivFormatedOIB>
    <izvorni_sadrzaj>
      <item>Gordana Vuković, OIB 47818917087</item>
    </izvorni_sadrzaj>
    <derivirana_varijabla naziv="DomainObject.Predmet.StrankaListNazivFormatedOIB_1">
      <item>Gordana Vuković, OIB 47818917087</item>
    </derivirana_varijabla>
  </DomainObject.Predmet.StrankaListNazivFormatedOIB>
  <DomainObject.Predmet.ProtuStrankaListFormated>
    <izvorni_sadrzaj>
      <item>AP-ENERGY d.o.o.</item>
    </izvorni_sadrzaj>
    <derivirana_varijabla naziv="DomainObject.Predmet.ProtuStrankaListFormated_1">
      <item>AP-ENERGY d.o.o.</item>
    </derivirana_varijabla>
  </DomainObject.Predmet.ProtuStrankaListFormated>
  <DomainObject.Predmet.ProtuStrankaListFormatedOIB>
    <izvorni_sadrzaj>
      <item>AP-ENERGY d.o.o., OIB 34589172357</item>
    </izvorni_sadrzaj>
    <derivirana_varijabla naziv="DomainObject.Predmet.ProtuStrankaListFormatedOIB_1">
      <item>AP-ENERGY d.o.o., OIB 34589172357</item>
    </derivirana_varijabla>
  </DomainObject.Predmet.ProtuStrankaListFormatedOIB>
  <DomainObject.Predmet.ProtuStrankaListFormatedWithAdress>
    <izvorni_sadrzaj>
      <item>AP-ENERGY d.o.o., Palinovečka 19/c, 10000 Zagreb</item>
    </izvorni_sadrzaj>
    <derivirana_varijabla naziv="DomainObject.Predmet.ProtuStrankaListFormatedWithAdress_1">
      <item>AP-ENERGY d.o.o., Palinovečka 19/c, 10000 Zagreb</item>
    </derivirana_varijabla>
  </DomainObject.Predmet.ProtuStrankaListFormatedWithAdress>
  <DomainObject.Predmet.ProtuStrankaListFormatedWithAdressOIB>
    <izvorni_sadrzaj>
      <item>AP-ENERGY d.o.o., OIB 34589172357, Palinovečka 19/c, 10000 Zagreb</item>
    </izvorni_sadrzaj>
    <derivirana_varijabla naziv="DomainObject.Predmet.ProtuStrankaListFormatedWithAdressOIB_1">
      <item>AP-ENERGY d.o.o., OIB 34589172357, Palinovečka 19/c, 10000 Zagreb</item>
    </derivirana_varijabla>
  </DomainObject.Predmet.ProtuStrankaListFormatedWithAdressOIB>
  <DomainObject.Predmet.ProtuStrankaListNazivFormated>
    <izvorni_sadrzaj>
      <item>AP-ENERGY d.o.o.</item>
    </izvorni_sadrzaj>
    <derivirana_varijabla naziv="DomainObject.Predmet.ProtuStrankaListNazivFormated_1">
      <item>AP-ENERGY d.o.o.</item>
    </derivirana_varijabla>
  </DomainObject.Predmet.ProtuStrankaListNazivFormated>
  <DomainObject.Predmet.ProtuStrankaListNazivFormatedOIB>
    <izvorni_sadrzaj>
      <item>AP-ENERGY d.o.o., OIB 34589172357</item>
    </izvorni_sadrzaj>
    <derivirana_varijabla naziv="DomainObject.Predmet.ProtuStrankaListNazivFormatedOIB_1">
      <item>AP-ENERGY d.o.o., OIB 34589172357</item>
    </derivirana_varijabla>
  </DomainObject.Predmet.ProtuStrankaListNazivFormatedOIB>
  <DomainObject.Predmet.OstaliListFormated>
    <izvorni_sadrzaj>
      <item>Alojz Jančik punomoćnik sudionika u postupku Gordana Vuković</item>
    </izvorni_sadrzaj>
    <derivirana_varijabla naziv="DomainObject.Predmet.OstaliListFormated_1">
      <item>Alojz Jančik punomoćnik sudionika u postupku Gordana Vuković</item>
    </derivirana_varijabla>
  </DomainObject.Predmet.OstaliListFormated>
  <DomainObject.Predmet.OstaliListFormatedOIB>
    <izvorni_sadrzaj>
      <item>Alojz Jančik punomoćnik sudionika u postupku Gordana Vuković</item>
    </izvorni_sadrzaj>
    <derivirana_varijabla naziv="DomainObject.Predmet.OstaliListFormatedOIB_1">
      <item>Alojz Jančik punomoćnik sudionika u postupku Gordana Vuković</item>
    </derivirana_varijabla>
  </DomainObject.Predmet.OstaliListFormatedOIB>
  <DomainObject.Predmet.OstaliListFormatedWithAdress>
    <izvorni_sadrzaj>
      <item>Alojz Jančik, Čazmanska 8, 10000 Zagreb punomoćnik sudionika u postupku Gordana Vuković</item>
    </izvorni_sadrzaj>
    <derivirana_varijabla naziv="DomainObject.Predmet.OstaliListFormatedWithAdress_1">
      <item>Alojz Jančik, Čazmanska 8, 10000 Zagreb punomoćnik sudionika u postupku Gordana Vuković</item>
    </derivirana_varijabla>
  </DomainObject.Predmet.OstaliListFormatedWithAdress>
  <DomainObject.Predmet.OstaliListFormatedWithAdressOIB>
    <izvorni_sadrzaj>
      <item>Alojz Jančik, Čazmanska 8, 10000 Zagreb punomoćnik sudionika u postupku Gordana Vuković</item>
    </izvorni_sadrzaj>
    <derivirana_varijabla naziv="DomainObject.Predmet.OstaliListFormatedWithAdressOIB_1">
      <item>Alojz Jančik, Čazmanska 8, 10000 Zagreb punomoćnik sudionika u postupku Gordana Vuković</item>
    </derivirana_varijabla>
  </DomainObject.Predmet.OstaliListFormatedWithAdressOIB>
  <DomainObject.Predmet.OstaliListNazivFormated>
    <izvorni_sadrzaj>
      <item>Alojz Jančik</item>
    </izvorni_sadrzaj>
    <derivirana_varijabla naziv="DomainObject.Predmet.OstaliListNazivFormated_1">
      <item>Alojz Jančik</item>
    </derivirana_varijabla>
  </DomainObject.Predmet.OstaliListNazivFormated>
  <DomainObject.Predmet.OstaliListNazivFormatedOIB>
    <izvorni_sadrzaj>
      <item>Alojz Jančik</item>
    </izvorni_sadrzaj>
    <derivirana_varijabla naziv="DomainObject.Predmet.OstaliListNazivFormatedOIB_1">
      <item>Alojz Jančik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Vuković</izvorni_sadrzaj>
    <derivirana_varijabla naziv="DomainObject.Predmet.StrankaIDrugi_1">Gordana Vuković</derivirana_varijabla>
  </DomainObject.Predmet.StrankaIDrugi>
  <DomainObject.Predmet.ProtustrankaIDrugi>
    <izvorni_sadrzaj>AP-ENERGY d.o.o.</izvorni_sadrzaj>
    <derivirana_varijabla naziv="DomainObject.Predmet.ProtustrankaIDrugi_1">AP-ENERGY d.o.o.</derivirana_varijabla>
  </DomainObject.Predmet.ProtustrankaIDrugi>
  <DomainObject.Predmet.StrankaIDrugiAdressOIB>
    <izvorni_sadrzaj>Gordana Vuković, OIB 47818917087, Palinovečka 19c, 10000 Zagreb</izvorni_sadrzaj>
    <derivirana_varijabla naziv="DomainObject.Predmet.StrankaIDrugiAdressOIB_1">Gordana Vuković, OIB 47818917087, Palinovečka 19c, 10000 Zagreb</derivirana_varijabla>
  </DomainObject.Predmet.StrankaIDrugiAdressOIB>
  <DomainObject.Predmet.ProtustrankaIDrugiAdressOIB>
    <izvorni_sadrzaj>AP-ENERGY d.o.o., OIB 34589172357, Palinovečka 19/c, 10000 Zagreb</izvorni_sadrzaj>
    <derivirana_varijabla naziv="DomainObject.Predmet.ProtustrankaIDrugiAdressOIB_1">AP-ENERGY d.o.o., OIB 34589172357, Palinovečka 19/c,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Vuković</item>
      <item>AP-ENERGY d.o.o.</item>
      <item>Alojz Jančik</item>
    </izvorni_sadrzaj>
    <derivirana_varijabla naziv="DomainObject.Predmet.SudioniciListNaziv_1">
      <item>Gordana Vuković</item>
      <item>AP-ENERGY d.o.o.</item>
      <item>Alojz Jančik</item>
    </derivirana_varijabla>
  </DomainObject.Predmet.SudioniciListNaziv>
  <DomainObject.Predmet.SudioniciListAdressOIB>
    <izvorni_sadrzaj>
      <item>Gordana Vuković, OIB 47818917087, Palinovečka 19c,10000 Zagreb</item>
      <item>AP-ENERGY d.o.o., OIB 34589172357, Palinovečka 19/c,10000 Zagreb</item>
      <item>Alojz Jančik, Čazmanska 8,10000 Zagreb</item>
    </izvorni_sadrzaj>
    <derivirana_varijabla naziv="DomainObject.Predmet.SudioniciListAdressOIB_1">
      <item>Gordana Vuković, OIB 47818917087, Palinovečka 19c,10000 Zagreb</item>
      <item>AP-ENERGY d.o.o., OIB 34589172357, Palinovečka 19/c,10000 Zagreb</item>
      <item>Alojz Jančik, Čazmanska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47818917087</item>
      <item>, OIB 34589172357</item>
      <item>, OIB null</item>
    </izvorni_sadrzaj>
    <derivirana_varijabla naziv="DomainObject.Predmet.SudioniciListNazivOIB_1">
      <item>, OIB 47818917087</item>
      <item>, OIB 34589172357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979D4-C570-48FB-9C4C-53C343F34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334</properties:Words>
  <properties:Characters>1860</properties:Characters>
  <properties:Lines>77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2016-03-21T11:01:00Z</dcterms:created>
  <dc:creator>x</dc:creator>
  <cp:lastModifiedBy>Žana Livaja</cp:lastModifiedBy>
  <cp:lastPrinted>2016-03-23T08:00:00Z</cp:lastPrinted>
  <dcterms:modified xmlns:xsi="http://www.w3.org/2001/XMLSchema-instance" xsi:type="dcterms:W3CDTF">2016-03-23T08:01:00Z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