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d511" w14:paraId="818d51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kisud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hAnsi="Times New Roman" w:ascii="Times New Roman"/>
          <w:b/>
          <w:sz w:val="24"/>
        </w:rPr>
        <w:t>Trgovački sud u Varaždinu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E445B0">
        <w:rPr>
          <w:rFonts w:hAnsi="Times New Roman" w:ascii="Times New Roman"/>
          <w:sz w:val="24"/>
          <w:szCs w:val="24"/>
          <w:lang w:val="pl-PL"/>
        </w:rPr>
        <w:t xml:space="preserve">:      </w:t>
      </w:r>
      <w:r w:rsidR="0003501C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445B0">
        <w:rPr>
          <w:rFonts w:hAnsi="Times New Roman" w:ascii="Times New Roman"/>
          <w:b/>
          <w:sz w:val="24"/>
          <w:szCs w:val="24"/>
          <w:lang w:val="pl-PL"/>
        </w:rPr>
        <w:t>St – 387</w:t>
      </w:r>
      <w:r w:rsidR="00407BAE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3501C" w:rsidP="00702487" w:rsidR="00702487" w:rsidRPr="0018054B">
      <w:pPr>
        <w:rPr>
          <w:rFonts w:hAnsi="Book Antiqua" w:ascii="Book Antiqua"/>
          <w:b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                      </w:t>
      </w:r>
      <w:r w:rsidR="00E445B0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="00407BAE" w:rsidRPr="00407BA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445B0" w:rsidRPr="00E445B0">
        <w:rPr>
          <w:rFonts w:hAnsi="Times New Roman" w:ascii="Times New Roman"/>
          <w:b/>
          <w:sz w:val="24"/>
          <w:szCs w:val="24"/>
          <w:lang w:val="pl-PL"/>
        </w:rPr>
        <w:t>GALA</w:t>
      </w:r>
      <w:r w:rsidR="00E445B0" w:rsidRPr="00051875">
        <w:rPr>
          <w:rFonts w:cs="Arial" w:hAnsi="Arial" w:ascii="Arial"/>
          <w:b/>
          <w:sz w:val="24"/>
          <w:szCs w:val="24"/>
          <w:lang w:val="pl-PL"/>
        </w:rPr>
        <w:t xml:space="preserve"> </w:t>
      </w:r>
      <w:r w:rsidR="00407BAE" w:rsidRPr="00407BAE">
        <w:rPr>
          <w:rFonts w:hAnsi="Times New Roman" w:ascii="Times New Roman"/>
          <w:b/>
          <w:sz w:val="24"/>
          <w:szCs w:val="24"/>
          <w:lang w:val="pl-PL"/>
        </w:rPr>
        <w:t>d.o.o.</w:t>
      </w:r>
      <w:r w:rsidR="00E445B0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407BAE" w:rsidRPr="00407BAE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E445B0" w:rsidRPr="00E445B0">
        <w:rPr>
          <w:rFonts w:hAnsi="Times New Roman" w:ascii="Times New Roman"/>
          <w:b/>
          <w:sz w:val="24"/>
          <w:szCs w:val="24"/>
          <w:lang w:val="pl-PL"/>
        </w:rPr>
        <w:t>Čakovec, Mihovljanska 89</w:t>
      </w:r>
      <w:r w:rsidR="00E445B0">
        <w:rPr>
          <w:rFonts w:cs="Arial" w:hAnsi="Arial" w:ascii="Arial"/>
          <w:b/>
          <w:sz w:val="24"/>
          <w:szCs w:val="24"/>
          <w:lang w:val="pl-PL"/>
        </w:rPr>
        <w:t xml:space="preserve">, </w:t>
      </w:r>
      <w:r w:rsidR="00E445B0" w:rsidRPr="00E445B0">
        <w:rPr>
          <w:rFonts w:hAnsi="Times New Roman" w:ascii="Times New Roman"/>
          <w:b/>
          <w:sz w:val="24"/>
          <w:szCs w:val="24"/>
          <w:lang w:val="pl-PL"/>
        </w:rPr>
        <w:t>OIB: 56255748817</w:t>
      </w:r>
    </w:p>
    <w:p w:rsidRDefault="00702487" w:rsidP="00F765E8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TABLICA PRIJAVLJENIH </w:t>
      </w:r>
      <w:r w:rsidR="005A10AF">
        <w:rPr>
          <w:rFonts w:hAnsi="Times New Roman" w:ascii="Times New Roman"/>
          <w:b/>
          <w:sz w:val="24"/>
          <w:szCs w:val="24"/>
          <w:lang w:val="pl-PL"/>
        </w:rPr>
        <w:t xml:space="preserve">TRAŽBINA I RAZLUČNIH </w:t>
      </w:r>
      <w:r w:rsidRPr="00B40BEB">
        <w:rPr>
          <w:rFonts w:hAnsi="Times New Roman" w:ascii="Times New Roman"/>
          <w:b/>
          <w:sz w:val="24"/>
          <w:szCs w:val="24"/>
          <w:lang w:val="pl-PL"/>
        </w:rPr>
        <w:t xml:space="preserve"> PRAVA</w:t>
      </w:r>
    </w:p>
    <w:p w:rsidRDefault="00702487" w:rsidP="00407BAE" w:rsidR="0070248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407BAE" w:rsidP="00407BAE" w:rsidR="009F623E" w:rsidRPr="00407BA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407BAE">
        <w:rPr>
          <w:rFonts w:hAnsi="Times New Roman" w:ascii="Times New Roman"/>
          <w:b/>
          <w:sz w:val="24"/>
          <w:szCs w:val="24"/>
          <w:u w:val="single"/>
        </w:rPr>
        <w:t xml:space="preserve">II. </w:t>
      </w:r>
      <w:r w:rsidR="009F623E" w:rsidRPr="00407BAE">
        <w:rPr>
          <w:rFonts w:hAnsi="Times New Roman" w:ascii="Times New Roman"/>
          <w:b/>
          <w:sz w:val="24"/>
          <w:szCs w:val="24"/>
          <w:u w:val="single"/>
        </w:rPr>
        <w:t>VIŠI ISPLATNI  RED</w:t>
      </w:r>
    </w:p>
    <w:p w:rsidRDefault="009F623E" w:rsidP="009F623E" w:rsidR="009F623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833"/>
        <w:gridCol w:w="1561"/>
        <w:gridCol w:w="2126"/>
        <w:gridCol w:w="1560"/>
        <w:gridCol w:w="2977"/>
        <w:gridCol w:w="1416"/>
        <w:gridCol w:w="2123"/>
      </w:tblGrid>
      <w:tr w:rsidTr="00CC639E" w:rsidR="003F738E" w:rsidRPr="0018054B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505F42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02"/>
            <w:shd w:themeFillShade="F2" w:themeFill="background1" w:fill="F2F2F2" w:color="auto" w:val="clear"/>
            <w:vAlign w:val="center"/>
          </w:tcPr>
          <w:p w:rsidRDefault="00505F42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Ime i prezime/tvrtka  ili naziv vjerovnika</w:t>
            </w:r>
            <w:r w:rsidR="00BB6DFD" w:rsidRPr="00322FE7">
              <w:rPr>
                <w:rFonts w:hAnsi="Times New Roman" w:ascii="Times New Roman"/>
              </w:rPr>
              <w:t>, adresa/sjedište, OIB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prijavljene tražbine (kn)</w:t>
            </w:r>
            <w:r w:rsidRPr="00322FE7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77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497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priznate</w:t>
            </w:r>
            <w:r w:rsidR="00505F42" w:rsidRPr="00322FE7">
              <w:rPr>
                <w:rFonts w:hAnsi="Times New Roman" w:ascii="Times New Roman"/>
              </w:rPr>
              <w:t xml:space="preserve"> tražbine (kn)</w:t>
            </w:r>
          </w:p>
        </w:tc>
        <w:tc>
          <w:tcPr>
            <w:tcW w:type="pct" w:w="948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Pravna osnova priznate</w:t>
            </w:r>
            <w:r w:rsidR="00505F42" w:rsidRPr="00322FE7">
              <w:rPr>
                <w:rFonts w:hAnsi="Times New Roman" w:ascii="Times New Roman"/>
              </w:rPr>
              <w:t xml:space="preserve"> tražbine</w:t>
            </w:r>
          </w:p>
        </w:tc>
        <w:tc>
          <w:tcPr>
            <w:tcW w:type="pct" w:w="451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Iznos osporene</w:t>
            </w:r>
            <w:r w:rsidR="00505F42" w:rsidRPr="00322FE7">
              <w:rPr>
                <w:rFonts w:hAnsi="Times New Roman" w:ascii="Times New Roman"/>
              </w:rPr>
              <w:t xml:space="preserve"> tražbine</w:t>
            </w:r>
          </w:p>
          <w:p w:rsidRDefault="00505F42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6"/>
            <w:shd w:themeFillShade="F2" w:themeFill="background1" w:fill="F2F2F2" w:color="auto" w:val="clear"/>
            <w:vAlign w:val="center"/>
          </w:tcPr>
          <w:p w:rsidRDefault="00983E5F" w:rsidP="00CC639E" w:rsidR="00505F42" w:rsidRPr="00322FE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22FE7">
              <w:rPr>
                <w:rFonts w:hAnsi="Times New Roman" w:ascii="Times New Roman"/>
              </w:rPr>
              <w:t xml:space="preserve">Razlog osporavanja </w:t>
            </w:r>
            <w:r w:rsidR="00505F42" w:rsidRPr="00322FE7">
              <w:rPr>
                <w:rFonts w:hAnsi="Times New Roman" w:ascii="Times New Roman"/>
              </w:rPr>
              <w:t>tražbine</w:t>
            </w:r>
          </w:p>
        </w:tc>
      </w:tr>
      <w:tr w:rsidTr="00CC639E" w:rsidR="003F738E" w:rsidRPr="0018054B">
        <w:tc>
          <w:tcPr>
            <w:tcW w:type="pct" w:w="351"/>
          </w:tcPr>
          <w:p w:rsidRDefault="00505F42" w:rsidP="00CC639E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</w:t>
            </w:r>
          </w:p>
        </w:tc>
        <w:tc>
          <w:tcPr>
            <w:tcW w:type="pct" w:w="902"/>
          </w:tcPr>
          <w:p w:rsidRDefault="00505F42" w:rsidP="00CC639E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financija,Poreznauprava,Područni ured sjeverna Hrvatska, zastupano po ŽDO u Varaždinu</w:t>
            </w:r>
            <w:r w:rsidR="00BB6DFD" w:rsidRPr="0018054B">
              <w:rPr>
                <w:rFonts w:hAnsi="Times New Roman" w:ascii="Times New Roman"/>
              </w:rPr>
              <w:t xml:space="preserve">, Graberje </w:t>
            </w:r>
            <w:r w:rsidR="009F3CC3">
              <w:rPr>
                <w:rFonts w:hAnsi="Times New Roman" w:ascii="Times New Roman"/>
              </w:rPr>
              <w:t xml:space="preserve">1, </w:t>
            </w:r>
            <w:r w:rsidR="00BB6DFD" w:rsidRPr="0018054B">
              <w:rPr>
                <w:rFonts w:hAnsi="Times New Roman" w:ascii="Times New Roman"/>
              </w:rPr>
              <w:t xml:space="preserve"> Varaždin, OIB 52634238587</w:t>
            </w:r>
          </w:p>
        </w:tc>
        <w:tc>
          <w:tcPr>
            <w:tcW w:type="pct" w:w="497"/>
          </w:tcPr>
          <w:p w:rsidRDefault="00C55C4C" w:rsidP="00CC639E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</w:t>
            </w:r>
            <w:r w:rsidR="009E632A">
              <w:rPr>
                <w:rFonts w:hAnsi="Times New Roman" w:ascii="Times New Roman"/>
              </w:rPr>
              <w:t>117.720,79</w:t>
            </w:r>
          </w:p>
        </w:tc>
        <w:tc>
          <w:tcPr>
            <w:tcW w:type="pct" w:w="677"/>
          </w:tcPr>
          <w:p w:rsidRDefault="00944416" w:rsidP="00CC639E" w:rsidR="00505F42" w:rsidRPr="0018054B">
            <w:pPr>
              <w:pStyle w:val="Bezproreda"/>
              <w:rPr>
                <w:rFonts w:hAnsi="Times New Roman" w:ascii="Times New Roman"/>
              </w:rPr>
            </w:pPr>
            <w:r w:rsidRPr="0076158C">
              <w:rPr>
                <w:rFonts w:hAnsi="Times New Roman" w:ascii="Times New Roman"/>
                <w:sz w:val="24"/>
                <w:szCs w:val="24"/>
              </w:rPr>
              <w:t>Izlist stanja dugovanja iz informacijskog sustava Porezne uprave, ovjeren od čelnika poreznog tijela –</w:t>
            </w:r>
            <w:r>
              <w:rPr>
                <w:rFonts w:hAnsi="Times New Roman" w:ascii="Times New Roman"/>
              </w:rPr>
              <w:t xml:space="preserve"> </w:t>
            </w:r>
            <w:r w:rsidR="006F425C" w:rsidRPr="0018054B">
              <w:rPr>
                <w:rFonts w:hAnsi="Times New Roman" w:ascii="Times New Roman"/>
              </w:rPr>
              <w:t>PDV, porez na tvrtku, članarina HGK, kamate</w:t>
            </w:r>
            <w:r>
              <w:rPr>
                <w:rFonts w:hAnsi="Times New Roman" w:ascii="Times New Roman"/>
              </w:rPr>
              <w:t xml:space="preserve"> i dr</w:t>
            </w:r>
            <w:r w:rsidR="00115196">
              <w:rPr>
                <w:rFonts w:hAnsi="Times New Roman" w:ascii="Times New Roman"/>
              </w:rPr>
              <w:t>.</w:t>
            </w:r>
          </w:p>
        </w:tc>
        <w:tc>
          <w:tcPr>
            <w:tcW w:type="pct" w:w="497"/>
          </w:tcPr>
          <w:p w:rsidRDefault="009E632A" w:rsidP="00CC639E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117.720,79</w:t>
            </w:r>
          </w:p>
        </w:tc>
        <w:tc>
          <w:tcPr>
            <w:tcW w:type="pct" w:w="948"/>
          </w:tcPr>
          <w:p w:rsidRDefault="00066750" w:rsidP="00CC639E" w:rsidR="00505F42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Izvod iz poslovnih knjiga - </w:t>
            </w:r>
            <w:r w:rsidR="00983E5F" w:rsidRPr="0018054B">
              <w:rPr>
                <w:rFonts w:hAnsi="Times New Roman" w:ascii="Times New Roman"/>
              </w:rPr>
              <w:t>izlist stanja dugovanja iz informacijskog sustava Porezne uprave ovjeren od čelnika poreznog tijela</w:t>
            </w:r>
            <w:r w:rsidR="00944416">
              <w:rPr>
                <w:rFonts w:hAnsi="Times New Roman" w:ascii="Times New Roman"/>
              </w:rPr>
              <w:t>.</w:t>
            </w:r>
          </w:p>
          <w:p w:rsidRDefault="00DC2DF4" w:rsidP="00CC639E" w:rsidR="00DC2DF4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Ovršivost tražbine:Založno pravo,Rješenje o osiguranju,posl.br. Ovr-473/16 od 09.05.2016.</w:t>
            </w:r>
          </w:p>
        </w:tc>
        <w:tc>
          <w:tcPr>
            <w:tcW w:type="pct" w:w="451"/>
          </w:tcPr>
          <w:p w:rsidRDefault="005064AB" w:rsidP="00CC639E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  <w:p w:rsidRDefault="00505F42" w:rsidP="00CC639E" w:rsidR="00505F42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407BAE" w:rsidP="00CC639E" w:rsidR="00407BAE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c>
          <w:tcPr>
            <w:tcW w:type="pct" w:w="351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2.</w:t>
            </w:r>
          </w:p>
        </w:tc>
        <w:tc>
          <w:tcPr>
            <w:tcW w:type="pct" w:w="902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B2 KAPITAL d.o.o., Zagreb, Radnička cesta 41., OIB  57509775367,  zastupano po punomoćniku, Odvjetničkom </w:t>
            </w:r>
            <w:r>
              <w:rPr>
                <w:rFonts w:hAnsi="Times New Roman" w:ascii="Times New Roman"/>
              </w:rPr>
              <w:lastRenderedPageBreak/>
              <w:t xml:space="preserve">društvu Suić&amp;Škunca d.o.o. iz Zagreba, Domagojeva14. </w:t>
            </w:r>
          </w:p>
        </w:tc>
        <w:tc>
          <w:tcPr>
            <w:tcW w:type="pct" w:w="497"/>
          </w:tcPr>
          <w:p w:rsidRDefault="003E697F" w:rsidP="00587E60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9.997.629,79</w:t>
            </w:r>
          </w:p>
        </w:tc>
        <w:tc>
          <w:tcPr>
            <w:tcW w:type="pct" w:w="677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Potraživanja temeljem kredita 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9.997.629,79</w:t>
            </w:r>
          </w:p>
        </w:tc>
        <w:tc>
          <w:tcPr>
            <w:tcW w:type="pct" w:w="948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Ugovor o dugoročnom kredit</w:t>
            </w:r>
            <w:r>
              <w:rPr>
                <w:rFonts w:hAnsi="Times New Roman" w:ascii="Times New Roman"/>
              </w:rPr>
              <w:t xml:space="preserve">u </w:t>
            </w:r>
            <w:r w:rsidR="001F0194">
              <w:rPr>
                <w:rFonts w:hAnsi="Times New Roman" w:ascii="Times New Roman"/>
              </w:rPr>
              <w:t xml:space="preserve">PBZ (MBČ) </w:t>
            </w:r>
            <w:r w:rsidR="00115196">
              <w:rPr>
                <w:rFonts w:hAnsi="Times New Roman" w:ascii="Times New Roman"/>
              </w:rPr>
              <w:t xml:space="preserve">br. 31992002151 od 26.09.2008.                 </w:t>
            </w:r>
            <w:r w:rsidRPr="0018054B">
              <w:rPr>
                <w:rFonts w:hAnsi="Times New Roman" w:ascii="Times New Roman"/>
              </w:rPr>
              <w:t>Ugovor o dugoročnom kredit</w:t>
            </w:r>
            <w:r>
              <w:rPr>
                <w:rFonts w:hAnsi="Times New Roman" w:ascii="Times New Roman"/>
              </w:rPr>
              <w:t xml:space="preserve">u </w:t>
            </w:r>
            <w:r w:rsidR="001F0194">
              <w:rPr>
                <w:rFonts w:hAnsi="Times New Roman" w:ascii="Times New Roman"/>
              </w:rPr>
              <w:lastRenderedPageBreak/>
              <w:t xml:space="preserve">PBZ (MBČ) </w:t>
            </w:r>
            <w:r>
              <w:rPr>
                <w:rFonts w:hAnsi="Times New Roman" w:ascii="Times New Roman"/>
              </w:rPr>
              <w:t>br. 31992002169 od 26.09.2008</w:t>
            </w:r>
            <w:r w:rsidR="001F0194">
              <w:rPr>
                <w:rFonts w:hAnsi="Times New Roman" w:ascii="Times New Roman"/>
              </w:rPr>
              <w:t>.</w:t>
            </w:r>
            <w:r w:rsidR="00115196">
              <w:rPr>
                <w:rFonts w:hAnsi="Times New Roman" w:ascii="Times New Roman"/>
              </w:rPr>
              <w:t xml:space="preserve">               </w:t>
            </w:r>
            <w:r>
              <w:rPr>
                <w:rFonts w:hAnsi="Times New Roman" w:ascii="Times New Roman"/>
              </w:rPr>
              <w:t>Ugovor o ustupu tražbine između PBZ-a kao cedenta i B2 Kapitala kao Cesionara od 20.07.2016</w:t>
            </w:r>
            <w:r w:rsidR="00B00E6C">
              <w:rPr>
                <w:rFonts w:hAnsi="Times New Roman" w:ascii="Times New Roman"/>
              </w:rPr>
              <w:t xml:space="preserve">.g., solemniziranog po JB Jozi Rotim iz Zagreba,pod posl.br. OV-5467/16 od 25.07.2016.g. </w:t>
            </w:r>
          </w:p>
          <w:p w:rsidRDefault="00110E5B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Ispis otvorenih stavki, rješenje TS-a,Stpn-125/13 o predstečajnoj nagodbi i obračun kamata</w:t>
            </w:r>
          </w:p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OVRŠNE ISPRAVE:</w:t>
            </w:r>
          </w:p>
          <w:p w:rsidRDefault="003E697F" w:rsidP="00CC639E" w:rsidR="00B00E6C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1.</w:t>
            </w:r>
            <w:r w:rsidR="001F0194">
              <w:rPr>
                <w:rFonts w:hAnsi="Times New Roman" w:ascii="Times New Roman"/>
              </w:rPr>
              <w:t xml:space="preserve"> </w:t>
            </w:r>
            <w:r w:rsidR="00B00E6C">
              <w:rPr>
                <w:rFonts w:hAnsi="Times New Roman" w:ascii="Times New Roman"/>
              </w:rPr>
              <w:t>Ugovor o međusobnom poslovnom odnosu sa zasnivanjem založnog prava na nekretnini broj 25/2008 od 22.09.2008</w:t>
            </w:r>
            <w:r w:rsidR="00110E5B">
              <w:rPr>
                <w:rFonts w:hAnsi="Times New Roman" w:ascii="Times New Roman"/>
              </w:rPr>
              <w:t xml:space="preserve">,solemniziranog po JB Jasenki Crnčec iz Čakovca, pod posl. br. OV-18172/08 od 25.09.2008.g. </w:t>
            </w:r>
            <w:r w:rsidR="00310C91">
              <w:rPr>
                <w:rFonts w:hAnsi="Times New Roman" w:ascii="Times New Roman"/>
              </w:rPr>
              <w:t xml:space="preserve"> (zk ul.7135)</w:t>
            </w:r>
          </w:p>
          <w:p w:rsidRDefault="00110E5B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</w:t>
            </w:r>
            <w:r w:rsidR="003E697F" w:rsidRPr="0018054B">
              <w:rPr>
                <w:rFonts w:hAnsi="Times New Roman" w:ascii="Times New Roman"/>
              </w:rPr>
              <w:t>.</w:t>
            </w:r>
            <w:r w:rsidR="001F0194">
              <w:rPr>
                <w:rFonts w:hAnsi="Times New Roman" w:ascii="Times New Roman"/>
              </w:rPr>
              <w:t xml:space="preserve"> </w:t>
            </w:r>
            <w:r w:rsidR="003E697F" w:rsidRPr="0018054B">
              <w:rPr>
                <w:rFonts w:hAnsi="Times New Roman" w:ascii="Times New Roman"/>
              </w:rPr>
              <w:t>Zadužn</w:t>
            </w:r>
            <w:r>
              <w:rPr>
                <w:rFonts w:hAnsi="Times New Roman" w:ascii="Times New Roman"/>
              </w:rPr>
              <w:t>ica</w:t>
            </w:r>
            <w:r w:rsidR="001F0194">
              <w:rPr>
                <w:rFonts w:hAnsi="Times New Roman" w:ascii="Times New Roman"/>
              </w:rPr>
              <w:t>-2. kom., posl.br. OV-18175/08i OV-18176/08</w:t>
            </w:r>
            <w:r>
              <w:rPr>
                <w:rFonts w:hAnsi="Times New Roman" w:ascii="Times New Roman"/>
              </w:rPr>
              <w:t>, od dana 25.09.2008</w:t>
            </w:r>
            <w:r w:rsidR="003E697F" w:rsidRPr="0018054B">
              <w:rPr>
                <w:rFonts w:hAnsi="Times New Roman" w:ascii="Times New Roman"/>
              </w:rPr>
              <w:t>.</w:t>
            </w:r>
          </w:p>
          <w:p w:rsidRDefault="001F0194" w:rsidP="00CC639E" w:rsidR="001F019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  <w:r w:rsidRPr="0018054B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>Zadužn</w:t>
            </w:r>
            <w:r>
              <w:rPr>
                <w:rFonts w:hAnsi="Times New Roman" w:ascii="Times New Roman"/>
              </w:rPr>
              <w:t>ica-3. kom., posl.br. OV-18184/08,OV-18185/08 i  OV-18186/08, od dana 25.09.2008</w:t>
            </w:r>
            <w:r w:rsidRPr="0018054B">
              <w:rPr>
                <w:rFonts w:hAnsi="Times New Roman" w:ascii="Times New Roman"/>
              </w:rPr>
              <w:t>.</w:t>
            </w:r>
          </w:p>
          <w:p w:rsidRDefault="001F0194" w:rsidP="00CC639E" w:rsidR="001F0194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F0194" w:rsidP="00CC639E" w:rsidR="001F0194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F0194" w:rsidP="00CC639E" w:rsidR="001F0194">
            <w:pPr>
              <w:pStyle w:val="Bezproreda"/>
              <w:jc w:val="right"/>
              <w:rPr>
                <w:rFonts w:hAnsi="Times New Roman" w:ascii="Times New Roman"/>
              </w:rPr>
            </w:pPr>
          </w:p>
          <w:p w:rsidRDefault="001F0194" w:rsidP="00CC639E" w:rsidR="001F0194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CF29AD" w:rsidRPr="0018054B">
        <w:tc>
          <w:tcPr>
            <w:tcW w:type="pct" w:w="351"/>
          </w:tcPr>
          <w:p w:rsidRDefault="00CF29AD" w:rsidP="00CC639E" w:rsidR="00CF29AD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pct" w:w="902"/>
          </w:tcPr>
          <w:p w:rsidRDefault="00CF29AD" w:rsidP="00CC639E" w:rsidR="003641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SOCIETE GENERALE-SPLITSKA BANKA d.d., Split, Ruđera Boškovića 1</w:t>
            </w:r>
            <w:r w:rsidR="00364166">
              <w:rPr>
                <w:rFonts w:hAnsi="Times New Roman" w:ascii="Times New Roman"/>
              </w:rPr>
              <w:t xml:space="preserve">6., </w:t>
            </w:r>
            <w:r w:rsidR="00364166">
              <w:rPr>
                <w:rFonts w:hAnsi="Times New Roman" w:ascii="Times New Roman"/>
              </w:rPr>
              <w:lastRenderedPageBreak/>
              <w:t>OIB  69326397242,  zastupana po punomoćniku Emi Kalogjera Juranić, odvjetnici iz Zagreba, Trg B.J.Jelačića 3.</w:t>
            </w:r>
          </w:p>
          <w:p w:rsidRDefault="00364166" w:rsidP="00CC639E" w:rsidR="00CF29AD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497"/>
          </w:tcPr>
          <w:p w:rsidRDefault="00A34A14" w:rsidP="00CC639E" w:rsidR="00CF29AD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72</w:t>
            </w:r>
            <w:r w:rsidR="00364166">
              <w:rPr>
                <w:rFonts w:hAnsi="Times New Roman" w:ascii="Times New Roman"/>
              </w:rPr>
              <w:t>8.186,00</w:t>
            </w:r>
          </w:p>
        </w:tc>
        <w:tc>
          <w:tcPr>
            <w:tcW w:type="pct" w:w="677"/>
          </w:tcPr>
          <w:p w:rsidRDefault="00CF29AD" w:rsidP="00CC639E" w:rsidR="00CF29AD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Potraživanja temeljem kredita </w:t>
            </w:r>
          </w:p>
        </w:tc>
        <w:tc>
          <w:tcPr>
            <w:tcW w:type="pct" w:w="497"/>
          </w:tcPr>
          <w:p w:rsidRDefault="005B6FB6" w:rsidP="00CC639E" w:rsidR="00CF29AD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728.186,00</w:t>
            </w:r>
          </w:p>
        </w:tc>
        <w:tc>
          <w:tcPr>
            <w:tcW w:type="pct" w:w="948"/>
          </w:tcPr>
          <w:p w:rsidRDefault="000E0BE1" w:rsidP="00CC639E" w:rsidR="000E0BE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Sporazum o osiguranju novčane tražbine zasnivanjem založnog prava na nekretnini, </w:t>
            </w:r>
            <w:r>
              <w:rPr>
                <w:rFonts w:hAnsi="Times New Roman" w:ascii="Times New Roman"/>
              </w:rPr>
              <w:lastRenderedPageBreak/>
              <w:t>posl.br. OU-299/09-1 od 29.12.2009.g.  (zk ul.3849)</w:t>
            </w:r>
          </w:p>
          <w:p w:rsidRDefault="000E0BE1" w:rsidP="00CC639E" w:rsidR="00CF29AD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Izjava o ustupu tražbine između PSA Financial-a kao ustupitelja i SG-Splitska banka  kao </w:t>
            </w:r>
            <w:r w:rsidR="00115196">
              <w:rPr>
                <w:rFonts w:hAnsi="Times New Roman" w:ascii="Times New Roman"/>
              </w:rPr>
              <w:t>primatelja od 01.02.2016.</w:t>
            </w:r>
            <w:r w:rsidR="00CF29AD">
              <w:rPr>
                <w:rFonts w:hAnsi="Times New Roman" w:ascii="Times New Roman"/>
              </w:rPr>
              <w:t>,</w:t>
            </w:r>
            <w:r w:rsidR="00115196">
              <w:rPr>
                <w:rFonts w:hAnsi="Times New Roman" w:ascii="Times New Roman"/>
              </w:rPr>
              <w:t xml:space="preserve">    ovjerenog  po JBMarini Dabelić iz Zagreba,</w:t>
            </w:r>
            <w:r w:rsidR="000D5523">
              <w:rPr>
                <w:rFonts w:hAnsi="Times New Roman" w:ascii="Times New Roman"/>
              </w:rPr>
              <w:t xml:space="preserve"> </w:t>
            </w:r>
            <w:r w:rsidR="00115196">
              <w:rPr>
                <w:rFonts w:hAnsi="Times New Roman" w:ascii="Times New Roman"/>
              </w:rPr>
              <w:t>pod posl.br. OV-5596/16 od 30.05</w:t>
            </w:r>
            <w:r w:rsidR="00CF29AD">
              <w:rPr>
                <w:rFonts w:hAnsi="Times New Roman" w:ascii="Times New Roman"/>
              </w:rPr>
              <w:t>.2016.g.</w:t>
            </w:r>
            <w:r w:rsidR="00115196">
              <w:rPr>
                <w:rFonts w:hAnsi="Times New Roman" w:ascii="Times New Roman"/>
              </w:rPr>
              <w:t>.</w:t>
            </w:r>
            <w:r w:rsidR="00CF29AD">
              <w:rPr>
                <w:rFonts w:hAnsi="Times New Roman" w:ascii="Times New Roman"/>
              </w:rPr>
              <w:t xml:space="preserve"> Ispis otvorenih stavki, rješenje TS-a,Stpn-125/13 o predstečajnoj nagodbi i obračun kamata</w:t>
            </w:r>
          </w:p>
        </w:tc>
        <w:tc>
          <w:tcPr>
            <w:tcW w:type="pct" w:w="451"/>
          </w:tcPr>
          <w:p w:rsidRDefault="00CF29AD" w:rsidP="00CC639E" w:rsidR="00CF29AD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CF29AD" w:rsidP="00CC639E" w:rsidR="00CF29AD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115196" w:rsidRPr="0018054B">
        <w:tc>
          <w:tcPr>
            <w:tcW w:type="pct" w:w="351"/>
          </w:tcPr>
          <w:p w:rsidRDefault="00115196" w:rsidP="00CC639E" w:rsidR="00115196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lastRenderedPageBreak/>
              <w:t>4.</w:t>
            </w:r>
          </w:p>
        </w:tc>
        <w:tc>
          <w:tcPr>
            <w:tcW w:type="pct" w:w="902"/>
          </w:tcPr>
          <w:p w:rsidRDefault="00711045" w:rsidP="00CC639E" w:rsidR="0011519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ZAGREBAČKA BANKA d.d., Zagreb, Trg bana.Josipa Jelačića 10., OIB  92963223473</w:t>
            </w:r>
            <w:r w:rsidR="002341CF">
              <w:rPr>
                <w:rFonts w:hAnsi="Times New Roman" w:ascii="Times New Roman"/>
              </w:rPr>
              <w:t xml:space="preserve">, </w:t>
            </w:r>
            <w:r w:rsidR="00115196">
              <w:rPr>
                <w:rFonts w:hAnsi="Times New Roman" w:ascii="Times New Roman"/>
              </w:rPr>
              <w:t>zastupana po punomoćniku</w:t>
            </w:r>
            <w:r w:rsidR="002341CF">
              <w:rPr>
                <w:rFonts w:hAnsi="Times New Roman" w:ascii="Times New Roman"/>
              </w:rPr>
              <w:t>, odvjetniku</w:t>
            </w:r>
            <w:r w:rsidR="00115196">
              <w:rPr>
                <w:rFonts w:hAnsi="Times New Roman" w:ascii="Times New Roman"/>
              </w:rPr>
              <w:t xml:space="preserve"> </w:t>
            </w:r>
            <w:r w:rsidR="002341CF">
              <w:rPr>
                <w:rFonts w:hAnsi="Times New Roman" w:ascii="Times New Roman"/>
              </w:rPr>
              <w:t>Branimiru Škurla i ostalim</w:t>
            </w:r>
            <w:r w:rsidR="00115196">
              <w:rPr>
                <w:rFonts w:hAnsi="Times New Roman" w:ascii="Times New Roman"/>
              </w:rPr>
              <w:t xml:space="preserve"> odvjetnici</w:t>
            </w:r>
            <w:r w:rsidR="002341CF">
              <w:rPr>
                <w:rFonts w:hAnsi="Times New Roman" w:ascii="Times New Roman"/>
              </w:rPr>
              <w:t xml:space="preserve">ma iz Odvjetničkog društva Bekina,Škurla, Durmiš i Spajić d.o.o. </w:t>
            </w:r>
            <w:r w:rsidR="00115196">
              <w:rPr>
                <w:rFonts w:hAnsi="Times New Roman" w:ascii="Times New Roman"/>
              </w:rPr>
              <w:t xml:space="preserve"> iz Zagreba, </w:t>
            </w:r>
            <w:r w:rsidR="002341CF">
              <w:rPr>
                <w:rFonts w:hAnsi="Times New Roman" w:ascii="Times New Roman"/>
              </w:rPr>
              <w:t>Preradovićeva 24.</w:t>
            </w:r>
          </w:p>
          <w:p w:rsidRDefault="00115196" w:rsidP="00CC639E" w:rsidR="00115196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497"/>
          </w:tcPr>
          <w:p w:rsidRDefault="002341CF" w:rsidP="00CC639E" w:rsidR="00115196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677"/>
          </w:tcPr>
          <w:p w:rsidRDefault="00115196" w:rsidP="00CC639E" w:rsidR="00115196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 xml:space="preserve">Potraživanja temeljem kredita </w:t>
            </w:r>
          </w:p>
        </w:tc>
        <w:tc>
          <w:tcPr>
            <w:tcW w:type="pct" w:w="497"/>
          </w:tcPr>
          <w:p w:rsidRDefault="002341CF" w:rsidP="00CC639E" w:rsidR="00115196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948"/>
          </w:tcPr>
          <w:p w:rsidRDefault="001B4AE3" w:rsidP="00CC639E" w:rsidR="001B4A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kratkoročnom</w:t>
            </w:r>
            <w:r w:rsidRPr="0018054B">
              <w:rPr>
                <w:rFonts w:hAnsi="Times New Roman" w:ascii="Times New Roman"/>
              </w:rPr>
              <w:t xml:space="preserve"> kredit</w:t>
            </w:r>
            <w:r>
              <w:rPr>
                <w:rFonts w:hAnsi="Times New Roman" w:ascii="Times New Roman"/>
              </w:rPr>
              <w:t xml:space="preserve">u br. 3216860497 od 03.07.2009 i I.Dodatak Ugovoru o 05.07.2010.    </w:t>
            </w:r>
          </w:p>
          <w:p w:rsidRDefault="001B4AE3" w:rsidP="00CC639E" w:rsidR="00115196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Ugovor o založnom pravu na nekretnini,solemniziran po JB Jasenki Crnčec iz Čakovca, pod posl. br. OV-7225/10 od 05.07.2010.g.,upisan u zemljišne knjige upisom broj Z-4565/10 od 06.07.2010. </w:t>
            </w:r>
            <w:r w:rsidR="000D5523">
              <w:rPr>
                <w:rFonts w:hAnsi="Times New Roman" w:ascii="Times New Roman"/>
              </w:rPr>
              <w:t xml:space="preserve">    (zk ul.3849).                 </w:t>
            </w:r>
            <w:r>
              <w:rPr>
                <w:rFonts w:hAnsi="Times New Roman" w:ascii="Times New Roman"/>
              </w:rPr>
              <w:t xml:space="preserve"> </w:t>
            </w:r>
            <w:r w:rsidR="002341CF">
              <w:rPr>
                <w:rFonts w:hAnsi="Times New Roman" w:ascii="Times New Roman"/>
              </w:rPr>
              <w:t>Izvadak iz poslovnih knjiga  s</w:t>
            </w:r>
            <w:r w:rsidR="000D5523">
              <w:rPr>
                <w:rFonts w:hAnsi="Times New Roman" w:ascii="Times New Roman"/>
              </w:rPr>
              <w:t>a</w:t>
            </w:r>
            <w:r w:rsidR="002341CF">
              <w:rPr>
                <w:rFonts w:hAnsi="Times New Roman" w:ascii="Times New Roman"/>
              </w:rPr>
              <w:t xml:space="preserve"> </w:t>
            </w:r>
            <w:r w:rsidR="00115196">
              <w:rPr>
                <w:rFonts w:hAnsi="Times New Roman" w:ascii="Times New Roman"/>
              </w:rPr>
              <w:t>obračun</w:t>
            </w:r>
            <w:r w:rsidR="002341CF">
              <w:rPr>
                <w:rFonts w:hAnsi="Times New Roman" w:ascii="Times New Roman"/>
              </w:rPr>
              <w:t>om</w:t>
            </w:r>
            <w:r w:rsidR="00115196">
              <w:rPr>
                <w:rFonts w:hAnsi="Times New Roman" w:ascii="Times New Roman"/>
              </w:rPr>
              <w:t xml:space="preserve"> kamata</w:t>
            </w:r>
          </w:p>
        </w:tc>
        <w:tc>
          <w:tcPr>
            <w:tcW w:type="pct" w:w="451"/>
          </w:tcPr>
          <w:p w:rsidRDefault="00C55C4C" w:rsidP="00CC639E" w:rsidR="00115196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115196" w:rsidP="00CC639E" w:rsidR="00115196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rPr>
          <w:trHeight w:val="525"/>
        </w:trPr>
        <w:tc>
          <w:tcPr>
            <w:tcW w:type="pct" w:w="351"/>
          </w:tcPr>
          <w:p w:rsidRDefault="00CC639E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902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TRIGLAV OSIGURANJE d.d., Zagreb, Antuna Heinza 4.  OIB  29743547503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2.261,23</w:t>
            </w:r>
          </w:p>
        </w:tc>
        <w:tc>
          <w:tcPr>
            <w:tcW w:type="pct" w:w="677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Premija osiguranja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2.261,23</w:t>
            </w:r>
          </w:p>
        </w:tc>
        <w:tc>
          <w:tcPr>
            <w:tcW w:type="pct" w:w="948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Ispis otvorenih stavki, rješenje TS-a,Stpn-125/13 o predstečajnoj nagodbi i obračun kamata</w:t>
            </w:r>
          </w:p>
        </w:tc>
        <w:tc>
          <w:tcPr>
            <w:tcW w:type="pct" w:w="451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76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</w:p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c>
          <w:tcPr>
            <w:tcW w:type="pct" w:w="351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902"/>
          </w:tcPr>
          <w:p w:rsidRDefault="003E697F" w:rsidP="0021001C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ALLIANZ ZAGREB d.d.,Zagreb, Heinzelova 70, OIB 23759810849</w:t>
            </w:r>
            <w:r w:rsidR="0021001C">
              <w:rPr>
                <w:rFonts w:hAnsi="Times New Roman" w:ascii="Times New Roman"/>
              </w:rPr>
              <w:t xml:space="preserve">,  zastupan </w:t>
            </w:r>
            <w:r w:rsidR="0021001C">
              <w:rPr>
                <w:rFonts w:hAnsi="Times New Roman" w:ascii="Times New Roman"/>
              </w:rPr>
              <w:lastRenderedPageBreak/>
              <w:t>po punomoćniku,odvjetniku Marijanu Hanžeković i ostalim odvjetnicima iz  Odvjetničkog društva Hanžeković &amp; Partneri d.o.o.   Zagreba,Radnička cesta 22.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 4.675,84</w:t>
            </w:r>
          </w:p>
        </w:tc>
        <w:tc>
          <w:tcPr>
            <w:tcW w:type="pct" w:w="677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Premija osiguranja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4.675,84</w:t>
            </w:r>
          </w:p>
        </w:tc>
        <w:tc>
          <w:tcPr>
            <w:tcW w:type="pct" w:w="948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Ispis otvorenih stavki, rješenje TS-a,Stpn-125/13 o predstečajnoj nagodbi i </w:t>
            </w:r>
            <w:r>
              <w:rPr>
                <w:rFonts w:hAnsi="Times New Roman" w:ascii="Times New Roman"/>
              </w:rPr>
              <w:lastRenderedPageBreak/>
              <w:t>obračun kamata</w:t>
            </w:r>
          </w:p>
        </w:tc>
        <w:tc>
          <w:tcPr>
            <w:tcW w:type="pct" w:w="451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0,00</w:t>
            </w:r>
          </w:p>
        </w:tc>
        <w:tc>
          <w:tcPr>
            <w:tcW w:type="pct" w:w="676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c>
          <w:tcPr>
            <w:tcW w:type="pct" w:w="351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7.</w:t>
            </w:r>
          </w:p>
        </w:tc>
        <w:tc>
          <w:tcPr>
            <w:tcW w:type="pct" w:w="902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HRT-Hrvatska Radiotelevizija, javna ustanova, Zagreb, Prisavlje 3, OIB 68419124305</w:t>
            </w:r>
            <w:r w:rsidR="0021001C">
              <w:rPr>
                <w:rFonts w:hAnsi="Times New Roman" w:ascii="Times New Roman"/>
              </w:rPr>
              <w:t xml:space="preserve">,   zastupana po punomoćniku,  odvjetnicima iz  Odvjetničkog društva Leko &amp; Partneri d.o.o. </w:t>
            </w:r>
            <w:r w:rsidR="00136EC2">
              <w:rPr>
                <w:rFonts w:hAnsi="Times New Roman" w:ascii="Times New Roman"/>
              </w:rPr>
              <w:t xml:space="preserve"> iz</w:t>
            </w:r>
            <w:r w:rsidR="0021001C">
              <w:rPr>
                <w:rFonts w:hAnsi="Times New Roman" w:ascii="Times New Roman"/>
              </w:rPr>
              <w:t xml:space="preserve">  Zagreba,Mihanovićeva 14.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3.288,62</w:t>
            </w:r>
          </w:p>
        </w:tc>
        <w:tc>
          <w:tcPr>
            <w:tcW w:type="pct" w:w="677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RTV pristojbe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3.288,62</w:t>
            </w:r>
          </w:p>
        </w:tc>
        <w:tc>
          <w:tcPr>
            <w:tcW w:type="pct" w:w="948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Ispis otvorenih stavki, rješenje TS-a,Stpn-125/13 o predstečajnoj nagodbi,preslik računa.</w:t>
            </w:r>
          </w:p>
        </w:tc>
        <w:tc>
          <w:tcPr>
            <w:tcW w:type="pct" w:w="451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rPr>
          <w:trHeight w:val="630"/>
        </w:trPr>
        <w:tc>
          <w:tcPr>
            <w:tcW w:type="pct" w:w="351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902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HRVATSKI TELEKOM d.d.,  Roberta Frangeša Mihanovića 9, Zagreb, OIB 81793146560</w:t>
            </w: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4.024,10</w:t>
            </w:r>
          </w:p>
        </w:tc>
        <w:tc>
          <w:tcPr>
            <w:tcW w:type="pct" w:w="677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Telekomunikacijske usluge</w:t>
            </w:r>
          </w:p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97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4.024,10</w:t>
            </w:r>
          </w:p>
        </w:tc>
        <w:tc>
          <w:tcPr>
            <w:tcW w:type="pct" w:w="948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Specifikacija potraživanja, izvodi iz poslovnih knjiga</w:t>
            </w:r>
          </w:p>
        </w:tc>
        <w:tc>
          <w:tcPr>
            <w:tcW w:type="pct" w:w="451"/>
          </w:tcPr>
          <w:p w:rsidRDefault="003E697F" w:rsidP="00CC639E" w:rsidR="003E697F" w:rsidRPr="0018054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3E697F" w:rsidP="00CC639E" w:rsidR="003E697F" w:rsidRPr="0018054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rPr>
          <w:trHeight w:val="924"/>
        </w:trPr>
        <w:tc>
          <w:tcPr>
            <w:tcW w:type="pct" w:w="351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pct" w:w="902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Međimurske Vode d.o.o., Čakovec,Matice Hrvatske 10, OIB 81394716246</w:t>
            </w:r>
          </w:p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97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1.082,47</w:t>
            </w:r>
          </w:p>
        </w:tc>
        <w:tc>
          <w:tcPr>
            <w:tcW w:type="pct" w:w="677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korištenje voda</w:t>
            </w:r>
          </w:p>
        </w:tc>
        <w:tc>
          <w:tcPr>
            <w:tcW w:type="pct" w:w="497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1.082,47</w:t>
            </w:r>
          </w:p>
        </w:tc>
        <w:tc>
          <w:tcPr>
            <w:tcW w:type="pct" w:w="948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iz otvorenih stavki, obračun kamata</w:t>
            </w:r>
          </w:p>
        </w:tc>
        <w:tc>
          <w:tcPr>
            <w:tcW w:type="pct" w:w="451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rPr>
          <w:trHeight w:val="1005"/>
        </w:trPr>
        <w:tc>
          <w:tcPr>
            <w:tcW w:type="pct" w:w="351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</w:t>
            </w:r>
          </w:p>
        </w:tc>
        <w:tc>
          <w:tcPr>
            <w:tcW w:type="pct" w:w="902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HEP-Opskrba d.o.o., Zagreb, Ulica grada Vukovara 37, OIB 63073332379</w:t>
            </w:r>
          </w:p>
        </w:tc>
        <w:tc>
          <w:tcPr>
            <w:tcW w:type="pct" w:w="497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3.333,02</w:t>
            </w:r>
          </w:p>
        </w:tc>
        <w:tc>
          <w:tcPr>
            <w:tcW w:type="pct" w:w="677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isporučenu električnu energiju</w:t>
            </w:r>
          </w:p>
        </w:tc>
        <w:tc>
          <w:tcPr>
            <w:tcW w:type="pct" w:w="497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3.333,02</w:t>
            </w:r>
          </w:p>
        </w:tc>
        <w:tc>
          <w:tcPr>
            <w:tcW w:type="pct" w:w="948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Ispis otvorenih stavki, rješenje TS-a,Stpn-125/13 o predstečajnoj nagodbi,preslik računa.</w:t>
            </w:r>
          </w:p>
        </w:tc>
        <w:tc>
          <w:tcPr>
            <w:tcW w:type="pct" w:w="451"/>
          </w:tcPr>
          <w:p w:rsidRDefault="003E697F" w:rsidP="00CC639E" w:rsidR="003E697F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76"/>
          </w:tcPr>
          <w:p w:rsidRDefault="003E697F" w:rsidP="00CC639E" w:rsidR="003E697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C639E" w:rsidR="003E697F" w:rsidRPr="0018054B">
        <w:tc>
          <w:tcPr>
            <w:tcW w:type="pct" w:w="351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902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</w:rPr>
            </w:pPr>
            <w:r w:rsidRPr="00916F94">
              <w:rPr>
                <w:rFonts w:hAnsi="Times New Roman" w:ascii="Times New Roman"/>
                <w:b/>
              </w:rPr>
              <w:t>UKUPNO</w:t>
            </w:r>
          </w:p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</w:rPr>
            </w:pPr>
          </w:p>
          <w:p w:rsidRDefault="004C5316" w:rsidP="004C5316" w:rsidR="003E697F" w:rsidRPr="00916F94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11.869.243,39</w:t>
            </w:r>
          </w:p>
        </w:tc>
        <w:tc>
          <w:tcPr>
            <w:tcW w:type="pct" w:w="677"/>
            <w:shd w:themeFillShade="F2" w:themeFill="background1" w:fill="F2F2F2" w:color="auto" w:val="clear"/>
          </w:tcPr>
          <w:p w:rsidRDefault="003E697F" w:rsidP="00CC639E" w:rsidR="003E697F" w:rsidRPr="00916F94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  <w:tc>
          <w:tcPr>
            <w:tcW w:type="pct" w:w="497"/>
            <w:shd w:themeFillShade="F2" w:themeFill="background1" w:fill="F2F2F2" w:color="auto" w:val="clear"/>
          </w:tcPr>
          <w:p w:rsidRDefault="004C5316" w:rsidP="00CC639E" w:rsidR="003E697F" w:rsidRPr="00916F94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  <w:r>
              <w:rPr>
                <w:rFonts w:hAnsi="Times New Roman" w:ascii="Times New Roman"/>
                <w:b/>
                <w:color w:themeShade="F2" w:themeColor="background1" w:val="F2F2F2"/>
              </w:rPr>
              <w:t>11.869.243,39</w:t>
            </w:r>
          </w:p>
          <w:p w:rsidRDefault="00B075B4" w:rsidP="00CC639E" w:rsidR="003E697F" w:rsidRPr="00916F94">
            <w:pPr>
              <w:pStyle w:val="Bezproreda"/>
              <w:jc w:val="center"/>
              <w:rPr>
                <w:rFonts w:hAnsi="Times New Roman" w:ascii="Times New Roman"/>
                <w:b/>
                <w:color w:themeShade="F2" w:themeColor="background1" w:val="F2F2F2"/>
              </w:rPr>
            </w:pPr>
            <w:r>
              <w:rPr>
                <w:rFonts w:hAnsi="Times New Roman" w:ascii="Times New Roman"/>
                <w:b/>
              </w:rPr>
              <w:t>11.869.243,39</w:t>
            </w:r>
            <w:r w:rsidR="00BB1275">
              <w:rPr>
                <w:rFonts w:hAnsi="Times New Roman" w:ascii="Times New Roman"/>
                <w:b/>
                <w:color w:themeShade="F2" w:themeColor="background1" w:val="F2F2F2"/>
              </w:rPr>
              <w:t>11</w:t>
            </w:r>
          </w:p>
        </w:tc>
        <w:tc>
          <w:tcPr>
            <w:tcW w:type="pct" w:w="948"/>
            <w:shd w:themeFillShade="F2" w:themeFill="background1" w:fill="F2F2F2" w:color="auto" w:val="clear"/>
          </w:tcPr>
          <w:p w:rsidRDefault="00B075B4" w:rsidP="00CC639E" w:rsidR="003E697F" w:rsidRPr="00322FE7">
            <w:pPr>
              <w:pStyle w:val="Bezproreda"/>
              <w:rPr>
                <w:rFonts w:hAnsi="Times New Roman" w:ascii="Times New Roman"/>
                <w:color w:themeShade="F2" w:themeColor="background1" w:val="F2F2F2"/>
              </w:rPr>
            </w:pPr>
            <w:r>
              <w:rPr>
                <w:rFonts w:hAnsi="Times New Roman" w:ascii="Times New Roman"/>
                <w:color w:themeShade="F2" w:themeColor="background1" w:val="F2F2F2"/>
              </w:rPr>
              <w:t>4444</w:t>
            </w:r>
            <w:r w:rsidR="00693BF2">
              <w:rPr>
                <w:rFonts w:hAnsi="Times New Roman" w:ascii="Times New Roman"/>
                <w:color w:themeShade="F2" w:themeColor="background1" w:val="F2F2F2"/>
              </w:rPr>
              <w:t>tetetettrtrtrtrtrtrtrrt</w:t>
            </w:r>
          </w:p>
        </w:tc>
        <w:tc>
          <w:tcPr>
            <w:tcW w:type="pct" w:w="451"/>
            <w:shd w:themeFillShade="F2" w:themeFill="background1" w:fill="F2F2F2" w:color="auto" w:val="clear"/>
          </w:tcPr>
          <w:p w:rsidRDefault="003E697F" w:rsidP="00CC639E" w:rsidR="003E697F" w:rsidRPr="00E7597F">
            <w:pPr>
              <w:pStyle w:val="Bezproreda"/>
              <w:jc w:val="right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  <w:p w:rsidRDefault="00693BF2" w:rsidP="00693BF2" w:rsidR="00693BF2" w:rsidRPr="00693BF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themeShade="F2" w:themeColor="background1" w:val="F2F2F2"/>
              </w:rPr>
              <w:t>21.875,0</w:t>
            </w:r>
            <w:r w:rsidR="003E697F" w:rsidRPr="00E7597F">
              <w:rPr>
                <w:rFonts w:hAnsi="Times New Roman" w:ascii="Times New Roman"/>
                <w:b/>
                <w:color w:themeShade="F2" w:themeColor="background1" w:val="F2F2F2"/>
              </w:rPr>
              <w:t>0,0,0,</w:t>
            </w:r>
            <w:r w:rsidR="003E697F" w:rsidRPr="00E7597F">
              <w:rPr>
                <w:rFonts w:hAnsi="Times New Roman" w:ascii="Times New Roman"/>
                <w:b/>
              </w:rPr>
              <w:t>0,00</w:t>
            </w:r>
          </w:p>
        </w:tc>
        <w:tc>
          <w:tcPr>
            <w:tcW w:type="pct" w:w="676"/>
            <w:shd w:themeFillShade="F2" w:themeFill="background1" w:fill="F2F2F2" w:color="auto" w:val="clear"/>
          </w:tcPr>
          <w:p w:rsidRDefault="003E697F" w:rsidP="00CC639E" w:rsidR="003E697F" w:rsidRPr="00E7597F">
            <w:pPr>
              <w:pStyle w:val="Bezproreda"/>
              <w:rPr>
                <w:rFonts w:hAnsi="Times New Roman" w:ascii="Times New Roman"/>
                <w:b/>
                <w:color w:themeShade="F2" w:themeColor="background1" w:val="F2F2F2"/>
              </w:rPr>
            </w:pPr>
          </w:p>
        </w:tc>
      </w:tr>
    </w:tbl>
    <w:p w:rsidRDefault="00DA7C25" w:rsidP="00702487" w:rsidR="00DA7C25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18054B">
      <w:pPr>
        <w:jc w:val="center"/>
        <w:rPr>
          <w:rFonts w:hAnsi="Times New Roman" w:ascii="Times New Roman"/>
          <w:b/>
          <w:sz w:val="24"/>
          <w:u w:val="single"/>
        </w:rPr>
      </w:pPr>
      <w:r w:rsidRPr="0018054B">
        <w:rPr>
          <w:rFonts w:hAnsi="Times New Roman" w:ascii="Times New Roman"/>
          <w:b/>
          <w:sz w:val="24"/>
          <w:u w:val="single"/>
        </w:rPr>
        <w:t xml:space="preserve"> TABLICA RAZLUČNIH PRAVA</w:t>
      </w:r>
    </w:p>
    <w:p w:rsidRDefault="00702487" w:rsidP="00702487" w:rsidR="00702487" w:rsidRPr="003E50AE">
      <w:pPr>
        <w:jc w:val="center"/>
        <w:rPr>
          <w:rFonts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3"/>
        <w:gridCol w:w="2691"/>
        <w:gridCol w:w="2411"/>
        <w:gridCol w:w="1984"/>
        <w:gridCol w:w="3400"/>
        <w:gridCol w:w="4110"/>
      </w:tblGrid>
      <w:tr w:rsidTr="00876159" w:rsidR="003E50AE" w:rsidRPr="003E50AE">
        <w:tc>
          <w:tcPr>
            <w:tcW w:type="pct" w:w="351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 xml:space="preserve">Redni broj </w:t>
            </w:r>
          </w:p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Ime i prezime/ tvrtka ili naziv razlučnog vjerovnika, adresa / sjedište, OIB</w:t>
            </w:r>
          </w:p>
        </w:tc>
        <w:tc>
          <w:tcPr>
            <w:tcW w:type="pct" w:w="768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632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083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1309"/>
            <w:shd w:themeFillShade="F2" w:themeFill="background1" w:fill="F2F2F2" w:color="auto" w:val="clear"/>
            <w:vAlign w:val="center"/>
          </w:tcPr>
          <w:p w:rsidRDefault="003E50AE" w:rsidP="00876159" w:rsidR="003E50AE" w:rsidRPr="003E50A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E50AE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876159" w:rsidR="003E50AE" w:rsidRPr="003E50AE">
        <w:tc>
          <w:tcPr>
            <w:tcW w:type="pct" w:w="351"/>
          </w:tcPr>
          <w:p w:rsidRDefault="003E50AE" w:rsidP="00876159" w:rsidR="003E50AE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3E50AE" w:rsidP="00876159" w:rsidR="003E50AE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7"/>
          </w:tcPr>
          <w:p w:rsidRDefault="00317D45" w:rsidP="00876159" w:rsidR="003E50AE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B2 KAPITAL d.o.o., Zagreb, Radnička cesta 41., OIB  57509775367,  zastupano po punomoćniku, Odvjetničkom društvu Suić&amp;Škunca d.o.o. iz Zagreba, Domagojeva14.</w:t>
            </w:r>
          </w:p>
        </w:tc>
        <w:tc>
          <w:tcPr>
            <w:tcW w:type="pct" w:w="768"/>
          </w:tcPr>
          <w:p w:rsidRDefault="00297C14" w:rsidP="00876159" w:rsidR="003E50AE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</w:t>
            </w:r>
            <w:r w:rsidR="00F43086" w:rsidRPr="00003874">
              <w:rPr>
                <w:rFonts w:hAnsi="Times New Roman" w:ascii="Times New Roman"/>
                <w:u w:val="single"/>
              </w:rPr>
              <w:t>KRETNINE</w:t>
            </w:r>
            <w:r w:rsidR="007C49EE" w:rsidRPr="00003874">
              <w:rPr>
                <w:rFonts w:hAnsi="Times New Roman" w:ascii="Times New Roman"/>
                <w:u w:val="single"/>
              </w:rPr>
              <w:t xml:space="preserve"> - </w:t>
            </w:r>
            <w:r w:rsidR="003E50AE" w:rsidRPr="00003874">
              <w:rPr>
                <w:rFonts w:hAnsi="Times New Roman" w:ascii="Times New Roman"/>
              </w:rPr>
              <w:t>Zemljišne kn</w:t>
            </w:r>
            <w:r w:rsidR="00693BF2" w:rsidRPr="00003874">
              <w:rPr>
                <w:rFonts w:hAnsi="Times New Roman" w:ascii="Times New Roman"/>
              </w:rPr>
              <w:t>jige Općinskog suda u Čakovcu</w:t>
            </w:r>
          </w:p>
          <w:p w:rsidRDefault="00EC7493" w:rsidP="00876159" w:rsidR="00EC7493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876159" w:rsidR="00EC7493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876159" w:rsidR="00EC7493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E7597F" w:rsidP="00876159" w:rsidR="00E7597F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996FF6" w:rsidP="00876159" w:rsidR="00996FF6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EC7493" w:rsidP="00876159" w:rsidR="00EC7493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</w:p>
        </w:tc>
        <w:tc>
          <w:tcPr>
            <w:tcW w:type="pct" w:w="632"/>
          </w:tcPr>
          <w:p w:rsidRDefault="00317D45" w:rsidP="00876159" w:rsidR="003E50AE" w:rsidRPr="00003874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9.997.629,79</w:t>
            </w:r>
          </w:p>
        </w:tc>
        <w:tc>
          <w:tcPr>
            <w:tcW w:type="pct" w:w="1083"/>
          </w:tcPr>
          <w:p w:rsidRDefault="003E50AE" w:rsidP="00876159" w:rsidR="003E50AE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ZALOŽNO PRAVO NA NEKRETNINAMA</w:t>
            </w:r>
          </w:p>
          <w:p w:rsidRDefault="00003874" w:rsidP="00876159" w:rsidR="00E7597F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Ugovor o međusobnom poslovnom odnosu sa zasnivanjem založnog prava na nekretnini broj 25/2008 od 22.09.2008,solemniziran po JB Jasenki Crnčec iz Čakovca, pod posl. br. OV-18172/08 od 25.09.2008.g.  </w:t>
            </w:r>
          </w:p>
          <w:p w:rsidRDefault="00996FF6" w:rsidP="00876159" w:rsidR="00996FF6" w:rsidRPr="00003874">
            <w:pPr>
              <w:pStyle w:val="Bezproreda"/>
              <w:rPr>
                <w:rFonts w:hAnsi="Times New Roman" w:ascii="Times New Roman"/>
              </w:rPr>
            </w:pPr>
          </w:p>
          <w:p w:rsidRDefault="003E50AE" w:rsidP="00876159" w:rsidR="003E50AE" w:rsidRPr="0000387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9"/>
          </w:tcPr>
          <w:p w:rsidRDefault="003E50AE" w:rsidP="00876159" w:rsidR="003E50AE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NEKRETNINE</w:t>
            </w:r>
          </w:p>
          <w:p w:rsidRDefault="003E50AE" w:rsidP="00876159" w:rsidR="0029737B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-</w:t>
            </w:r>
            <w:r w:rsidR="00820CA0" w:rsidRPr="00003874">
              <w:rPr>
                <w:rFonts w:hAnsi="Times New Roman" w:ascii="Times New Roman"/>
              </w:rPr>
              <w:t xml:space="preserve"> </w:t>
            </w:r>
            <w:r w:rsidR="00317D45" w:rsidRPr="00003874">
              <w:rPr>
                <w:rFonts w:hAnsi="Times New Roman" w:ascii="Times New Roman"/>
              </w:rPr>
              <w:t xml:space="preserve"> Nekretnina – Poslovno-stambena građevina i zemljište, Mihovljanska 89., Čakovec, upisano u zemljišne knjige Općinskog suda u Čakovcu, zk.čest.br. 286/1/1, zk.ul.7135, k.o. Čakovec, Etaža (E-1) - Poslovni prostor broj 1. u prizemlju i na katu p</w:t>
            </w:r>
            <w:r w:rsidR="00C53D43">
              <w:rPr>
                <w:rFonts w:hAnsi="Times New Roman" w:ascii="Times New Roman"/>
              </w:rPr>
              <w:t>oslovno-stambene građevine (E-1),      -</w:t>
            </w:r>
            <w:r w:rsidR="00B36F51" w:rsidRPr="00003874">
              <w:rPr>
                <w:rFonts w:hAnsi="Times New Roman" w:ascii="Times New Roman"/>
              </w:rPr>
              <w:t>Nekretnina – Poslovno-stambena građevina i zemljište, Mihovljanska 89., Čakovec, upisano u zemljišne knjige Općinskog suda u Čakovcu, zk.čest.br. 286/1/1, zk.ul.7135, k.o. Čakovec, Etaža (E-2) -Poslovni prostor broj 2. u prizemlju i na katu poslovno-stambene građevine (E-2)</w:t>
            </w:r>
            <w:r w:rsidR="00C53D43">
              <w:rPr>
                <w:rFonts w:hAnsi="Times New Roman" w:ascii="Times New Roman"/>
              </w:rPr>
              <w:t xml:space="preserve">,                                                                  </w:t>
            </w:r>
            <w:r w:rsidR="00B36F51" w:rsidRPr="00003874">
              <w:rPr>
                <w:rFonts w:hAnsi="Times New Roman" w:ascii="Times New Roman"/>
              </w:rPr>
              <w:t>- Nekretnina – Poslovno-stambena građevina i zemljište, Mihovljanska 89., Čakovec, upisano u zemljišne knjige Općinskog suda u Čakovcu, zk.čest.br. 286/1/1, zk.ul.7135, k.o. Čakovec, Etaža (E-3) -Stan u prizemlju i na katu poslovno-stambene građevine (E-3)</w:t>
            </w:r>
            <w:r w:rsidR="00876159">
              <w:rPr>
                <w:rFonts w:hAnsi="Times New Roman" w:ascii="Times New Roman"/>
              </w:rPr>
              <w:t>.</w:t>
            </w:r>
          </w:p>
        </w:tc>
      </w:tr>
      <w:tr w:rsidTr="00876159" w:rsidR="00003874" w:rsidRPr="00B40BEB">
        <w:trPr>
          <w:trHeight w:val="1785"/>
        </w:trPr>
        <w:tc>
          <w:tcPr>
            <w:tcW w:type="pct" w:w="351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2.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SOCIETE GENERALE-SPLITSKA BANKA d.d., Split, Ruđera Boškovića 16., OIB  69326397242,  zastupana po punomoćniku Emi Kalogjera Juranić, odvjetnici iz Zagreba, Trg </w:t>
            </w:r>
            <w:r w:rsidRPr="00003874">
              <w:rPr>
                <w:rFonts w:hAnsi="Times New Roman" w:ascii="Times New Roman"/>
              </w:rPr>
              <w:lastRenderedPageBreak/>
              <w:t>B.J.Jelačića 3.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768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lastRenderedPageBreak/>
              <w:t xml:space="preserve">NEKRETNINE - </w:t>
            </w:r>
            <w:r w:rsidRPr="00003874">
              <w:rPr>
                <w:rFonts w:hAnsi="Times New Roman" w:ascii="Times New Roman"/>
              </w:rPr>
              <w:t>Zemljišne knjige Općinskog suda u Čakovcu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2"/>
            <w:shd w:fill="auto" w:color="auto" w:val="clear"/>
          </w:tcPr>
          <w:p w:rsidRDefault="00003874" w:rsidP="00876159" w:rsidR="00003874" w:rsidRPr="00003874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           728.186,00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83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Sporazum o osiguranju novčane tražbine zasnivanjem založnog prava na nekretnini, posl.br. OU-299/09-1 od 29.12.2009.g.</w:t>
            </w:r>
          </w:p>
          <w:p w:rsidRDefault="00003874" w:rsidP="00876159" w:rsidR="00003874" w:rsidRPr="00003874">
            <w:pPr>
              <w:spacing w:lineRule="auto" w:line="360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Uknjižba  temeljem Ustupanja </w:t>
            </w:r>
            <w:r w:rsidRPr="00003874">
              <w:rPr>
                <w:rFonts w:hAnsi="Times New Roman" w:ascii="Times New Roman"/>
              </w:rPr>
              <w:lastRenderedPageBreak/>
              <w:t>založnog prava na nekretninama (Z-7380/09),Sporazum o prijenosu založnih prava od 03.02.2016 g.</w:t>
            </w:r>
          </w:p>
        </w:tc>
        <w:tc>
          <w:tcPr>
            <w:tcW w:type="pct" w:w="1309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lastRenderedPageBreak/>
              <w:t>NEKRETNINE</w:t>
            </w:r>
          </w:p>
          <w:p w:rsidRDefault="00003874" w:rsidP="00C53D43" w:rsidR="00003874" w:rsidRPr="00C53D43">
            <w:pPr>
              <w:spacing w:lineRule="auto" w:line="360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Nekretnine-livada Zvernjak upisane kod Općinskog suda u Čakovcu, u  zk. ul. broj: 3849, k.o. Čakovec, zk čest.br. 287/2,  </w:t>
            </w:r>
            <w:r w:rsidRPr="00003874">
              <w:rPr>
                <w:rFonts w:hAnsi="Times New Roman" w:ascii="Times New Roman"/>
              </w:rPr>
              <w:lastRenderedPageBreak/>
              <w:t xml:space="preserve">površina 383 čhv, u ulici Mihovljanska , Čakovec. </w:t>
            </w:r>
          </w:p>
        </w:tc>
      </w:tr>
      <w:tr w:rsidTr="00876159" w:rsidR="00003874" w:rsidRPr="00B40BEB">
        <w:trPr>
          <w:trHeight w:val="1200"/>
        </w:trPr>
        <w:tc>
          <w:tcPr>
            <w:tcW w:type="pct" w:w="351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lastRenderedPageBreak/>
              <w:t>3.</w:t>
            </w:r>
          </w:p>
        </w:tc>
        <w:tc>
          <w:tcPr>
            <w:tcW w:type="pct" w:w="857"/>
            <w:shd w:fill="auto" w:color="auto" w:val="clear"/>
          </w:tcPr>
          <w:p w:rsidRDefault="00DA7C25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ZAGREBAČKA BANKA d.d., Zagreb, Trg bana.Josipa Jelačića 10., OIB  92963223473, zastupana po punomoćniku, odvjetniku Branimiru Škurla i ostalim odvjetnicima iz Odvjetničkog društva Bekina,Škurla, Durmiš i Spajić d.o.o.  iz Zagreba, Preradovićeva 24.</w:t>
            </w:r>
          </w:p>
        </w:tc>
        <w:tc>
          <w:tcPr>
            <w:tcW w:type="pct" w:w="768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 xml:space="preserve">NEKRETNINE - </w:t>
            </w:r>
            <w:r w:rsidRPr="00003874">
              <w:rPr>
                <w:rFonts w:hAnsi="Times New Roman" w:ascii="Times New Roman"/>
              </w:rPr>
              <w:t>Zemljišne knjige Općinskog suda u Čakovcu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</w:p>
        </w:tc>
        <w:tc>
          <w:tcPr>
            <w:tcW w:type="pct" w:w="632"/>
            <w:shd w:fill="auto" w:color="auto" w:val="clear"/>
          </w:tcPr>
          <w:p w:rsidRDefault="00DA7C25" w:rsidP="00876159" w:rsidR="00003874" w:rsidRPr="00003874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1.007.041,53</w:t>
            </w:r>
          </w:p>
        </w:tc>
        <w:tc>
          <w:tcPr>
            <w:tcW w:type="pct" w:w="1083"/>
            <w:shd w:fill="auto" w:color="auto" w:val="clear"/>
          </w:tcPr>
          <w:p w:rsidRDefault="00DA7C25" w:rsidP="00876159" w:rsidR="00003874" w:rsidRPr="00003874">
            <w:pPr>
              <w:spacing w:lineRule="auto" w:line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Ugovor o založnom pravu na nekretnini,solemniziran po JB Jasenki Crnčec iz Čakovca, pod posl. br. OV-7225/10 od 05.07.2010.g.,upisan u zemljišne knjige upisom broj Z-4565/10 od 06.07.2010.     </w:t>
            </w:r>
          </w:p>
        </w:tc>
        <w:tc>
          <w:tcPr>
            <w:tcW w:type="pct" w:w="1309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NEKRETNINE</w:t>
            </w:r>
          </w:p>
          <w:p w:rsidRDefault="00003874" w:rsidP="00876159" w:rsidR="00003874" w:rsidRPr="00003874">
            <w:pPr>
              <w:spacing w:lineRule="auto" w:line="360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 xml:space="preserve">Nekretnine-livada Zvernjak upisane kod Općinskog suda u Čakovcu, u  zk. ul. broj: 3849, k.o. Čakovec, zk čest.br. 287/2,  površina 383 čhv, u ulici Mihovljanska , Čakovec. </w:t>
            </w:r>
          </w:p>
        </w:tc>
      </w:tr>
      <w:tr w:rsidTr="00876159" w:rsidR="00003874" w:rsidRPr="00B40BEB">
        <w:trPr>
          <w:trHeight w:val="2070"/>
        </w:trPr>
        <w:tc>
          <w:tcPr>
            <w:tcW w:type="pct" w:w="351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4.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7"/>
            <w:shd w:fill="auto" w:color="auto" w:val="clear"/>
          </w:tcPr>
          <w:p w:rsidRDefault="00DA7C25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 w:rsidRPr="0018054B">
              <w:rPr>
                <w:rFonts w:hAnsi="Times New Roman" w:ascii="Times New Roman"/>
              </w:rPr>
              <w:t>RH- Ministarstvo financija,Porezna</w:t>
            </w:r>
            <w:r w:rsidR="00DE3501">
              <w:rPr>
                <w:rFonts w:hAnsi="Times New Roman" w:ascii="Times New Roman"/>
              </w:rPr>
              <w:t xml:space="preserve"> </w:t>
            </w:r>
            <w:r w:rsidRPr="0018054B">
              <w:rPr>
                <w:rFonts w:hAnsi="Times New Roman" w:ascii="Times New Roman"/>
              </w:rPr>
              <w:t xml:space="preserve">uprava,Područni ured sjeverna Hrvatska, zastupano po ŽDO u Varaždinu, Graberje </w:t>
            </w:r>
            <w:r>
              <w:rPr>
                <w:rFonts w:hAnsi="Times New Roman" w:ascii="Times New Roman"/>
              </w:rPr>
              <w:t xml:space="preserve">1, </w:t>
            </w:r>
            <w:r w:rsidRPr="0018054B">
              <w:rPr>
                <w:rFonts w:hAnsi="Times New Roman" w:ascii="Times New Roman"/>
              </w:rPr>
              <w:t xml:space="preserve"> Varaždin, OIB 52634238587</w:t>
            </w:r>
          </w:p>
        </w:tc>
        <w:tc>
          <w:tcPr>
            <w:tcW w:type="pct" w:w="768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 xml:space="preserve">NEKRETNINE - </w:t>
            </w:r>
            <w:r w:rsidRPr="00003874">
              <w:rPr>
                <w:rFonts w:hAnsi="Times New Roman" w:ascii="Times New Roman"/>
              </w:rPr>
              <w:t>Zemljišne knjige Općinskog suda u Čakovcu</w:t>
            </w:r>
          </w:p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</w:p>
        </w:tc>
        <w:tc>
          <w:tcPr>
            <w:tcW w:type="pct" w:w="632"/>
            <w:shd w:fill="auto" w:color="auto" w:val="clear"/>
          </w:tcPr>
          <w:p w:rsidRDefault="00DA7C25" w:rsidP="00876159" w:rsidR="00003874" w:rsidRPr="0000387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117.720,79</w:t>
            </w:r>
          </w:p>
        </w:tc>
        <w:tc>
          <w:tcPr>
            <w:tcW w:type="pct" w:w="1083"/>
            <w:shd w:fill="auto" w:color="auto" w:val="clear"/>
          </w:tcPr>
          <w:p w:rsidRDefault="00DA7C25" w:rsidP="00876159" w:rsidR="00003874" w:rsidRPr="00003874">
            <w:pPr>
              <w:spacing w:lineRule="auto" w:line="360"/>
              <w:rPr>
                <w:rFonts w:hAnsi="Times New Roman" w:ascii="Times New Roman"/>
              </w:rPr>
            </w:pPr>
            <w:r w:rsidRPr="00DA7C25">
              <w:rPr>
                <w:rFonts w:hAnsi="Times New Roman" w:ascii="Times New Roman"/>
                <w:szCs w:val="24"/>
              </w:rPr>
              <w:t>Rješenjem Općinskog suda u Čakovcu,izvršena je uknjižba založng prava po Rješenju o osiguranju br.OVR-473/1</w:t>
            </w:r>
            <w:r>
              <w:rPr>
                <w:rFonts w:hAnsi="Times New Roman" w:ascii="Times New Roman"/>
                <w:szCs w:val="24"/>
              </w:rPr>
              <w:t>6</w:t>
            </w:r>
            <w:r w:rsidRPr="00DA7C25">
              <w:rPr>
                <w:rFonts w:hAnsi="Times New Roman" w:ascii="Times New Roman"/>
              </w:rPr>
              <w:t xml:space="preserve">,upisano u zemljišne knjige upisom broj Z-4371/16 od 13.07.2016. g.    </w:t>
            </w:r>
          </w:p>
        </w:tc>
        <w:tc>
          <w:tcPr>
            <w:tcW w:type="pct" w:w="1309"/>
            <w:shd w:fill="auto" w:color="auto" w:val="clear"/>
          </w:tcPr>
          <w:p w:rsidRDefault="00003874" w:rsidP="00876159" w:rsidR="00003874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NEKRETNINE</w:t>
            </w:r>
          </w:p>
          <w:p w:rsidRDefault="00003874" w:rsidP="00876159" w:rsidR="00876159" w:rsidRPr="00003874">
            <w:pPr>
              <w:spacing w:lineRule="auto" w:line="360"/>
              <w:rPr>
                <w:rFonts w:hAnsi="Times New Roman" w:ascii="Times New Roman"/>
              </w:rPr>
            </w:pPr>
            <w:r w:rsidRPr="00003874">
              <w:rPr>
                <w:rFonts w:hAnsi="Times New Roman" w:ascii="Times New Roman"/>
              </w:rPr>
              <w:t>Nekretnine-livada Zvernjak upisane kod Općinskog suda u Čakovcu, u  zk. ul. broj: 3849, k.o. Čakovec, zk čest.br. 287/2,  površina 383 čhv, u ulici Mihovljanska , Čakovec.</w:t>
            </w:r>
          </w:p>
        </w:tc>
      </w:tr>
      <w:tr w:rsidTr="00876159" w:rsidR="000F0077" w:rsidRPr="00B40BEB">
        <w:trPr>
          <w:trHeight w:val="2070"/>
        </w:trPr>
        <w:tc>
          <w:tcPr>
            <w:tcW w:type="pct" w:w="351"/>
            <w:shd w:fill="auto" w:color="auto" w:val="clear"/>
          </w:tcPr>
          <w:p w:rsidRDefault="000F0077" w:rsidP="00876159" w:rsidR="000F0077" w:rsidRPr="0000387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5. </w:t>
            </w:r>
          </w:p>
        </w:tc>
        <w:tc>
          <w:tcPr>
            <w:tcW w:type="pct" w:w="857"/>
            <w:shd w:fill="auto" w:color="auto" w:val="clear"/>
          </w:tcPr>
          <w:p w:rsidRDefault="000F0077" w:rsidP="00876159" w:rsidR="000F0077" w:rsidRPr="001805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HYPO ALPE-ADRIA-BANK d,d,, OIB 14036333877, Zagreb, Slavonska avenija 6</w:t>
            </w:r>
          </w:p>
        </w:tc>
        <w:tc>
          <w:tcPr>
            <w:tcW w:type="pct" w:w="768"/>
            <w:shd w:fill="auto" w:color="auto" w:val="clear"/>
          </w:tcPr>
          <w:p w:rsidRDefault="000F0077" w:rsidP="000F0077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 xml:space="preserve">NEKRETNINE - </w:t>
            </w:r>
            <w:r w:rsidRPr="00003874">
              <w:rPr>
                <w:rFonts w:hAnsi="Times New Roman" w:ascii="Times New Roman"/>
              </w:rPr>
              <w:t>Zemljišne knjige Općinskog suda u Čakovcu</w:t>
            </w:r>
          </w:p>
          <w:p w:rsidRDefault="000F0077" w:rsidP="00876159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</w:p>
        </w:tc>
        <w:tc>
          <w:tcPr>
            <w:tcW w:type="pct" w:w="632"/>
            <w:shd w:fill="auto" w:color="auto" w:val="clear"/>
          </w:tcPr>
          <w:p w:rsidRDefault="000F0077" w:rsidP="00876159" w:rsidR="000F0077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83"/>
            <w:shd w:fill="auto" w:color="auto" w:val="clear"/>
          </w:tcPr>
          <w:p w:rsidRDefault="000F0077" w:rsidP="000F0077" w:rsidR="000F0077" w:rsidRPr="00DA7C25">
            <w:pPr>
              <w:spacing w:lineRule="auto" w:line="36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Rješenjem Općinskog suda u Čakovcu od 25.03.2014. g. broj Ovr-1554/10-56, Ovr-472/14, temeljem rješenja o ovrsi broj Ovr-2675/11 od 10.02.</w:t>
            </w:r>
            <w:r w:rsidR="00554541">
              <w:rPr>
                <w:rFonts w:hAnsi="Times New Roman" w:ascii="Times New Roman"/>
                <w:szCs w:val="24"/>
              </w:rPr>
              <w:t xml:space="preserve"> 2012. g. </w:t>
            </w:r>
            <w:r>
              <w:rPr>
                <w:rFonts w:hAnsi="Times New Roman" w:ascii="Times New Roman"/>
                <w:szCs w:val="24"/>
              </w:rPr>
              <w:t xml:space="preserve">provedeno pod brojem Z-835/12 </w:t>
            </w:r>
          </w:p>
        </w:tc>
        <w:tc>
          <w:tcPr>
            <w:tcW w:type="pct" w:w="1309"/>
            <w:shd w:fill="auto" w:color="auto" w:val="clear"/>
          </w:tcPr>
          <w:p w:rsidRDefault="000F0077" w:rsidP="000F0077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  <w:u w:val="single"/>
              </w:rPr>
              <w:t>NEKRETNINE</w:t>
            </w:r>
          </w:p>
          <w:p w:rsidRDefault="000F0077" w:rsidP="000F0077" w:rsidR="000F0077" w:rsidRPr="00003874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003874">
              <w:rPr>
                <w:rFonts w:hAnsi="Times New Roman" w:ascii="Times New Roman"/>
              </w:rPr>
              <w:t>Nekretnine-livada Zvernjak upisane kod Općinskog suda u Čakovcu, u  zk. ul. broj: 3849, k.o. Čakovec, zk čest.br. 287/2,  površina 383 čhv, u ulici Mihovljanska , Čakovec.</w:t>
            </w:r>
          </w:p>
        </w:tc>
      </w:tr>
      <w:tr w:rsidTr="00876159" w:rsidR="00003874" w:rsidRPr="00B40BEB">
        <w:tc>
          <w:tcPr>
            <w:tcW w:type="pct" w:w="351"/>
            <w:shd w:themeFillShade="F2" w:themeFill="background1" w:fill="F2F2F2" w:color="auto" w:val="clear"/>
          </w:tcPr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57"/>
            <w:shd w:themeFillShade="F2" w:themeFill="background1" w:fill="F2F2F2" w:color="auto" w:val="clear"/>
          </w:tcPr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866C0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768"/>
            <w:shd w:themeFillShade="F2" w:themeFill="background1" w:fill="F2F2F2" w:color="auto" w:val="clear"/>
          </w:tcPr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32"/>
            <w:shd w:themeFillShade="F2" w:themeFill="background1" w:fill="F2F2F2" w:color="auto" w:val="clear"/>
          </w:tcPr>
          <w:p w:rsidRDefault="00DA7C25" w:rsidP="00876159" w:rsidR="00003874" w:rsidRPr="004866C0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11.850.5</w:t>
            </w:r>
            <w:r w:rsidR="004E3226">
              <w:rPr>
                <w:rFonts w:hAnsi="Times New Roman" w:ascii="Times New Roman"/>
                <w:b/>
                <w:sz w:val="24"/>
                <w:szCs w:val="24"/>
              </w:rPr>
              <w:t>78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,11</w:t>
            </w:r>
          </w:p>
          <w:p w:rsidRDefault="00003874" w:rsidP="00876159" w:rsidR="00003874" w:rsidRPr="004866C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083"/>
            <w:shd w:themeFillShade="F2" w:themeFill="background1" w:fill="F2F2F2" w:color="auto" w:val="clear"/>
          </w:tcPr>
          <w:p w:rsidRDefault="00003874" w:rsidP="00876159" w:rsidR="000038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09"/>
            <w:shd w:themeFillShade="F2" w:themeFill="background1" w:fill="F2F2F2" w:color="auto" w:val="clear"/>
          </w:tcPr>
          <w:p w:rsidRDefault="00003874" w:rsidP="00876159" w:rsidR="000038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A00C4" w:rsidP="002B2F98" w:rsidR="00EA00C4">
      <w:pPr>
        <w:rPr>
          <w:rFonts w:hAnsi="Times New Roman" w:ascii="Times New Roman"/>
          <w:sz w:val="24"/>
        </w:rPr>
      </w:pPr>
    </w:p>
    <w:sectPr w:rsidSect="009C1ABE" w:rsidR="00EA00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A2" w:rsidP="00702487" w:rsidR="00B17DA2">
      <w:pPr>
        <w:spacing w:after="0"/>
      </w:pPr>
      <w:r>
        <w:separator/>
      </w:r>
    </w:p>
  </w:endnote>
  <w:endnote w:id="0" w:type="continuationSeparator">
    <w:p w:rsidRDefault="00B17DA2" w:rsidP="00702487" w:rsidR="00B17D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8B4" w:rsidR="00C758B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946516"/>
      <w:docPartObj>
        <w:docPartGallery w:val="Page Numbers (Bottom of Page)"/>
        <w:docPartUnique/>
      </w:docPartObj>
    </w:sdtPr>
    <w:sdtEndPr/>
    <w:sdtContent>
      <w:p w:rsidRDefault="004A3E61" w:rsidR="0021001C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C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21001C" w:rsidR="002100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8B4" w:rsidR="00C758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A2" w:rsidP="00702487" w:rsidR="00B17DA2">
      <w:pPr>
        <w:spacing w:after="0"/>
      </w:pPr>
      <w:r>
        <w:separator/>
      </w:r>
    </w:p>
  </w:footnote>
  <w:footnote w:id="0" w:type="continuationSeparator">
    <w:p w:rsidRDefault="00B17DA2" w:rsidP="00702487" w:rsidR="00B17DA2">
      <w:pPr>
        <w:spacing w:after="0"/>
      </w:pPr>
      <w:r>
        <w:continuationSeparator/>
      </w:r>
    </w:p>
  </w:footnote>
  <w:footnote w:id="1">
    <w:p w:rsidRDefault="0021001C" w:rsidP="00983E5F" w:rsidR="0021001C" w:rsidRPr="009F623E">
      <w:pPr>
        <w:pStyle w:val="Tekstfusnote"/>
        <w:rPr>
          <w:rFonts w:hAnsi="Times New Roman" w:ascii="Times New Roman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8B4" w:rsidR="00C75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8B4" w:rsidR="00C758B4">
    <w:pPr>
      <w:pStyle w:val="Zaglavlje"/>
    </w:pPr>
    <w:r>
      <w:t>Čakovec, 05. svibnja 2017. godine                                                                                                                                             Stečajna upraviteljica</w:t>
    </w:r>
  </w:p>
  <w:p w:rsidRDefault="00C758B4" w:rsidR="00C758B4">
    <w:pPr>
      <w:pStyle w:val="Zaglavlje"/>
    </w:pPr>
    <w:r>
      <w:t xml:space="preserve">                                                                                                                                                                                                              Lidija Lesar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8B4" w:rsidR="00C758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33060"/>
    <w:multiLevelType w:val="hybridMultilevel"/>
    <w:tmpl w:val="15082070"/>
    <w:lvl w:tplc="406003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4A2E1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6A3796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10E0"/>
    <w:rsid w:val="00003874"/>
    <w:rsid w:val="00027314"/>
    <w:rsid w:val="0003501C"/>
    <w:rsid w:val="00036E2D"/>
    <w:rsid w:val="00060FC4"/>
    <w:rsid w:val="00066750"/>
    <w:rsid w:val="000863DD"/>
    <w:rsid w:val="000D5523"/>
    <w:rsid w:val="000E0BE1"/>
    <w:rsid w:val="000F0077"/>
    <w:rsid w:val="001023FE"/>
    <w:rsid w:val="00110E5B"/>
    <w:rsid w:val="00115196"/>
    <w:rsid w:val="0013585E"/>
    <w:rsid w:val="00136EC2"/>
    <w:rsid w:val="001454AB"/>
    <w:rsid w:val="00146F4A"/>
    <w:rsid w:val="0018054B"/>
    <w:rsid w:val="00184AD8"/>
    <w:rsid w:val="001976DC"/>
    <w:rsid w:val="001A4617"/>
    <w:rsid w:val="001B4AE3"/>
    <w:rsid w:val="001D3666"/>
    <w:rsid w:val="001E7A56"/>
    <w:rsid w:val="001F0194"/>
    <w:rsid w:val="00205CEA"/>
    <w:rsid w:val="0021001C"/>
    <w:rsid w:val="002124DC"/>
    <w:rsid w:val="002341CF"/>
    <w:rsid w:val="00235E23"/>
    <w:rsid w:val="0028289A"/>
    <w:rsid w:val="0029737B"/>
    <w:rsid w:val="00297C14"/>
    <w:rsid w:val="002A4D44"/>
    <w:rsid w:val="002B2F98"/>
    <w:rsid w:val="002B6582"/>
    <w:rsid w:val="002D274B"/>
    <w:rsid w:val="002D3701"/>
    <w:rsid w:val="002D7EFD"/>
    <w:rsid w:val="00310C91"/>
    <w:rsid w:val="00317D45"/>
    <w:rsid w:val="00322FE7"/>
    <w:rsid w:val="00324770"/>
    <w:rsid w:val="00350AC1"/>
    <w:rsid w:val="00364166"/>
    <w:rsid w:val="00364978"/>
    <w:rsid w:val="003A0248"/>
    <w:rsid w:val="003E2A7B"/>
    <w:rsid w:val="003E50AE"/>
    <w:rsid w:val="003E697F"/>
    <w:rsid w:val="003F738E"/>
    <w:rsid w:val="0040509E"/>
    <w:rsid w:val="00407BAE"/>
    <w:rsid w:val="00411272"/>
    <w:rsid w:val="0046044A"/>
    <w:rsid w:val="004724AE"/>
    <w:rsid w:val="00472873"/>
    <w:rsid w:val="004866C0"/>
    <w:rsid w:val="004927B7"/>
    <w:rsid w:val="004A3E61"/>
    <w:rsid w:val="004C5316"/>
    <w:rsid w:val="004C6FA5"/>
    <w:rsid w:val="004D281E"/>
    <w:rsid w:val="004D4858"/>
    <w:rsid w:val="004D5486"/>
    <w:rsid w:val="004D5DB9"/>
    <w:rsid w:val="004E3226"/>
    <w:rsid w:val="004F056A"/>
    <w:rsid w:val="004F29DF"/>
    <w:rsid w:val="00505F42"/>
    <w:rsid w:val="005064AB"/>
    <w:rsid w:val="005134B1"/>
    <w:rsid w:val="0052293D"/>
    <w:rsid w:val="00540C98"/>
    <w:rsid w:val="00554541"/>
    <w:rsid w:val="005812B2"/>
    <w:rsid w:val="00587E60"/>
    <w:rsid w:val="005A10AF"/>
    <w:rsid w:val="005B6FB6"/>
    <w:rsid w:val="006424C7"/>
    <w:rsid w:val="006525E5"/>
    <w:rsid w:val="00662213"/>
    <w:rsid w:val="006679A8"/>
    <w:rsid w:val="00693BF2"/>
    <w:rsid w:val="006A1905"/>
    <w:rsid w:val="006F425C"/>
    <w:rsid w:val="006F73F4"/>
    <w:rsid w:val="00702487"/>
    <w:rsid w:val="00711045"/>
    <w:rsid w:val="0072727A"/>
    <w:rsid w:val="00746E89"/>
    <w:rsid w:val="0075183B"/>
    <w:rsid w:val="0076158C"/>
    <w:rsid w:val="00761A83"/>
    <w:rsid w:val="00791F80"/>
    <w:rsid w:val="007A4B86"/>
    <w:rsid w:val="007C49EE"/>
    <w:rsid w:val="007C77A2"/>
    <w:rsid w:val="007E4066"/>
    <w:rsid w:val="007E48C2"/>
    <w:rsid w:val="008179CA"/>
    <w:rsid w:val="00820CA0"/>
    <w:rsid w:val="00827929"/>
    <w:rsid w:val="0083402E"/>
    <w:rsid w:val="008512FB"/>
    <w:rsid w:val="00852A9E"/>
    <w:rsid w:val="00876159"/>
    <w:rsid w:val="00880B07"/>
    <w:rsid w:val="00884C00"/>
    <w:rsid w:val="008A1A82"/>
    <w:rsid w:val="008A2E21"/>
    <w:rsid w:val="008B0562"/>
    <w:rsid w:val="00915926"/>
    <w:rsid w:val="00916F94"/>
    <w:rsid w:val="00943489"/>
    <w:rsid w:val="00944416"/>
    <w:rsid w:val="00983E5F"/>
    <w:rsid w:val="00996FF6"/>
    <w:rsid w:val="009C1ABE"/>
    <w:rsid w:val="009D4BAB"/>
    <w:rsid w:val="009E516E"/>
    <w:rsid w:val="009E632A"/>
    <w:rsid w:val="009E7B18"/>
    <w:rsid w:val="009F0AFF"/>
    <w:rsid w:val="009F3CC3"/>
    <w:rsid w:val="009F623E"/>
    <w:rsid w:val="009F7DCF"/>
    <w:rsid w:val="00A03CB3"/>
    <w:rsid w:val="00A06CA9"/>
    <w:rsid w:val="00A132A4"/>
    <w:rsid w:val="00A1536D"/>
    <w:rsid w:val="00A34A14"/>
    <w:rsid w:val="00A5481E"/>
    <w:rsid w:val="00A60F4C"/>
    <w:rsid w:val="00A72BCF"/>
    <w:rsid w:val="00A75B9C"/>
    <w:rsid w:val="00A95982"/>
    <w:rsid w:val="00AA4BDC"/>
    <w:rsid w:val="00AB64A6"/>
    <w:rsid w:val="00AD3BEA"/>
    <w:rsid w:val="00AE11AF"/>
    <w:rsid w:val="00B001E4"/>
    <w:rsid w:val="00B00E6C"/>
    <w:rsid w:val="00B04883"/>
    <w:rsid w:val="00B075B4"/>
    <w:rsid w:val="00B12999"/>
    <w:rsid w:val="00B17DA2"/>
    <w:rsid w:val="00B27378"/>
    <w:rsid w:val="00B36F51"/>
    <w:rsid w:val="00B56916"/>
    <w:rsid w:val="00B775EF"/>
    <w:rsid w:val="00BA2B11"/>
    <w:rsid w:val="00BB109E"/>
    <w:rsid w:val="00BB1275"/>
    <w:rsid w:val="00BB6DFD"/>
    <w:rsid w:val="00BC170E"/>
    <w:rsid w:val="00BF758A"/>
    <w:rsid w:val="00C46C10"/>
    <w:rsid w:val="00C53737"/>
    <w:rsid w:val="00C53D43"/>
    <w:rsid w:val="00C55C4C"/>
    <w:rsid w:val="00C61F72"/>
    <w:rsid w:val="00C758B4"/>
    <w:rsid w:val="00CC639E"/>
    <w:rsid w:val="00CC7809"/>
    <w:rsid w:val="00CD7401"/>
    <w:rsid w:val="00CE0B1F"/>
    <w:rsid w:val="00CF29AD"/>
    <w:rsid w:val="00CF7200"/>
    <w:rsid w:val="00D72CEF"/>
    <w:rsid w:val="00D75A6B"/>
    <w:rsid w:val="00DA63A2"/>
    <w:rsid w:val="00DA7C25"/>
    <w:rsid w:val="00DB6C6C"/>
    <w:rsid w:val="00DC2DF4"/>
    <w:rsid w:val="00DD3369"/>
    <w:rsid w:val="00DE3501"/>
    <w:rsid w:val="00E122A3"/>
    <w:rsid w:val="00E1662B"/>
    <w:rsid w:val="00E445B0"/>
    <w:rsid w:val="00E47E62"/>
    <w:rsid w:val="00E657AD"/>
    <w:rsid w:val="00E7597F"/>
    <w:rsid w:val="00E851F2"/>
    <w:rsid w:val="00EA00C4"/>
    <w:rsid w:val="00EB23D8"/>
    <w:rsid w:val="00EB5EF7"/>
    <w:rsid w:val="00EC5D23"/>
    <w:rsid w:val="00EC7493"/>
    <w:rsid w:val="00F01AE3"/>
    <w:rsid w:val="00F15EF5"/>
    <w:rsid w:val="00F27A6B"/>
    <w:rsid w:val="00F43086"/>
    <w:rsid w:val="00F54D74"/>
    <w:rsid w:val="00F641D3"/>
    <w:rsid w:val="00F716E9"/>
    <w:rsid w:val="00F765E8"/>
    <w:rsid w:val="00F974D9"/>
    <w:rsid w:val="00F97A3D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cs="Segoe UI" w:eastAsia="Calibri" w:hAnsi="Segoe UI" w:ascii="Segoe UI"/>
      <w:sz w:val="18"/>
      <w:szCs w:val="18"/>
      <w:lang w:eastAsia="en-US"/>
    </w:rPr>
  </w:style>
  <w:style w:customStyle="true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76D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76DC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297C14"/>
    <w:pPr>
      <w:overflowPunct w:val="false"/>
      <w:autoSpaceDE w:val="false"/>
      <w:autoSpaceDN w:val="false"/>
      <w:adjustRightInd w:val="false"/>
      <w:spacing w:after="0"/>
      <w:ind w:left="720"/>
      <w:contextualSpacing/>
      <w:textAlignment w:val="baseline"/>
    </w:pPr>
    <w:rPr>
      <w:rFonts w:eastAsia="Times New Roman" w:hAnsi="Times New Roman" w:ascii="Times New Roman"/>
      <w:sz w:val="20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297C14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rsid w:val="00297C14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rsid w:val="00297C14"/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customStyle="true" w:styleId="Naslov5Char" w:type="character">
    <w:name w:val="Naslov 5 Char"/>
    <w:basedOn w:val="Zadanifontodlomka"/>
    <w:link w:val="Naslov5"/>
    <w:uiPriority w:val="9"/>
    <w:rsid w:val="00297C14"/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customStyle="true" w:styleId="Naslov6Char" w:type="character">
    <w:name w:val="Naslov 6 Char"/>
    <w:basedOn w:val="Zadanifontodlomka"/>
    <w:link w:val="Naslov6"/>
    <w:uiPriority w:val="9"/>
    <w:rsid w:val="00297C14"/>
    <w:rPr>
      <w:rFonts w:cstheme="majorBidi" w:eastAsiaTheme="majorEastAsia" w:hAnsiTheme="majorHAnsi" w:asciiTheme="majorHAnsi"/>
      <w:i/>
      <w:iCs/>
      <w:color w:themeShade="7F" w:themeColor="accent1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5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C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CE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CE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CE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617"/>
    <w:rPr>
      <w:rFonts w:ascii="Segoe UI" w:cs="Segoe UI" w:eastAsia="Calibri" w:hAnsi="Segoe UI"/>
      <w:sz w:val="18"/>
      <w:szCs w:val="18"/>
      <w:lang w:eastAsia="en-US"/>
    </w:rPr>
  </w:style>
  <w:style w:customStyle="1" w:styleId="Sidrofusnote" w:type="character">
    <w:name w:val="Sidro fusnote"/>
    <w:rsid w:val="00540C98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76D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76D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76DC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297C14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rsid w:val="00297C14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rsid w:val="00297C14"/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customStyle="1" w:styleId="Naslov5Char" w:type="character">
    <w:name w:val="Naslov 5 Char"/>
    <w:basedOn w:val="Zadanifontodlomka"/>
    <w:link w:val="Naslov5"/>
    <w:uiPriority w:val="9"/>
    <w:rsid w:val="00297C14"/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customStyle="1" w:styleId="Naslov6Char" w:type="character">
    <w:name w:val="Naslov 6 Char"/>
    <w:basedOn w:val="Zadanifontodlomka"/>
    <w:link w:val="Naslov6"/>
    <w:uiPriority w:val="9"/>
    <w:rsid w:val="00297C14"/>
    <w:rPr>
      <w:rFonts w:asciiTheme="majorHAnsi" w:cstheme="majorBidi" w:eastAsiaTheme="majorEastAsia" w:hAnsiTheme="majorHAnsi"/>
      <w:i/>
      <w:iCs/>
      <w:color w:themeColor="accent1" w:themeShade="7F" w:val="243F60"/>
      <w:lang w:eastAsia="en-US"/>
    </w:rPr>
  </w:style>
  <w:style w:styleId="Hiperveza" w:type="character">
    <w:name w:val="Hyperlink"/>
    <w:basedOn w:val="Zadanifontodlomka"/>
    <w:uiPriority w:val="99"/>
    <w:unhideWhenUsed/>
    <w:rsid w:val="0041127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5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C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CE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CE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CE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St-387/2016-20</izvorni_sadrzaj>
    <derivirana_varijabla naziv="DomainObject.Oznaka_1">St-387/2016-20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67962-9894-4EDD-BBDB-127378543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1160</properties:Words>
  <properties:Characters>7790</properties:Characters>
  <properties:Lines>482</properties:Lines>
  <properties:Paragraphs>141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2017-05-08T20:19:00Z</dcterms:created>
  <dc:creator>ADMINIBM</dc:creator>
  <cp:lastModifiedBy>Lea Rogina</cp:lastModifiedBy>
  <cp:lastPrinted>2017-05-06T21:15:00Z</cp:lastPrinted>
  <dcterms:modified xmlns:xsi="http://www.w3.org/2001/XMLSchema-instance" xsi:type="dcterms:W3CDTF">2017-05-12T07:15:00Z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St-387/2016-20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