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f268" w14:paraId="f4bf268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0F4932">
        <w:t>-</w:t>
      </w:r>
      <w:r w:rsidR="00F72A09">
        <w:t>4453</w:t>
      </w:r>
      <w:r w:rsidR="00E01953" w:rsidRPr="007C6AC4">
        <w:t>/</w:t>
      </w:r>
      <w:r w:rsidR="00F72A09">
        <w:t>16</w:t>
      </w:r>
      <w:r w:rsidR="00E01953" w:rsidRPr="007C6AC4">
        <w:t>-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F72A09">
        <w:t>IVKOM</w:t>
      </w:r>
      <w:r w:rsidR="00F72A09" w:rsidRPr="00403FA6">
        <w:t xml:space="preserve"> d.o.o., Sesvete, </w:t>
      </w:r>
      <w:r w:rsidR="00F72A09" w:rsidRPr="00707925">
        <w:t>Benčaka Josipa 17</w:t>
      </w:r>
      <w:r w:rsidR="00F72A09" w:rsidRPr="00403FA6">
        <w:t>, OIB:</w:t>
      </w:r>
      <w:r w:rsidR="00F72A09" w:rsidRPr="00707925">
        <w:t>26786751084</w:t>
      </w:r>
      <w:r w:rsidR="004D7BFC">
        <w:t>,</w:t>
      </w:r>
      <w:r w:rsidR="00A43631" w:rsidRPr="007C6AC4">
        <w:t xml:space="preserve"> za sklapanje predstečajne nagodbe, dana </w:t>
      </w:r>
      <w:r w:rsidR="00F72A09">
        <w:t>15</w:t>
      </w:r>
      <w:r w:rsidR="008E6857" w:rsidRPr="007C6AC4">
        <w:t xml:space="preserve">. </w:t>
      </w:r>
      <w:r w:rsidR="00F72A09">
        <w:t>veljače</w:t>
      </w:r>
      <w:r w:rsidR="008E6857" w:rsidRPr="007C6AC4">
        <w:t xml:space="preserve"> </w:t>
      </w:r>
      <w:r w:rsidR="00F72A09">
        <w:t>2017</w:t>
      </w:r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F333E3" w:rsidP="00070F82" w:rsidR="00F333E3">
      <w:pPr>
        <w:jc w:val="both"/>
      </w:pPr>
      <w:r w:rsidRPr="007C6AC4">
        <w:t>I.</w:t>
      </w:r>
      <w:r w:rsidRPr="007C6AC4">
        <w:tab/>
        <w:t>Odobrava se sklopljena predstečajna nagodba između dužnika</w:t>
      </w:r>
      <w:r w:rsidR="00F72A09">
        <w:t xml:space="preserve"> IVKOM</w:t>
      </w:r>
      <w:r w:rsidR="00F72A09" w:rsidRPr="00403FA6">
        <w:t xml:space="preserve"> d.o.o., Sesvete, </w:t>
      </w:r>
      <w:r w:rsidR="00F72A09" w:rsidRPr="00707925">
        <w:t>Benčaka Josipa 17</w:t>
      </w:r>
      <w:r w:rsidR="00F72A09" w:rsidRPr="00403FA6">
        <w:t xml:space="preserve">, OIB: </w:t>
      </w:r>
      <w:r w:rsidR="00F72A09" w:rsidRPr="00707925">
        <w:t>26786751084</w:t>
      </w:r>
      <w:r w:rsidR="000F4932">
        <w:t>,</w:t>
      </w:r>
      <w:r w:rsidR="000F4932" w:rsidRPr="007C6AC4">
        <w:t xml:space="preserve"> </w:t>
      </w:r>
      <w:r w:rsidRPr="007C6AC4">
        <w:t>i vjerovnika predstečajne nagodbe čije su tražbine utvrđene:</w:t>
      </w:r>
    </w:p>
    <w:p w:rsidRDefault="00F72A09" w:rsidP="00070F82" w:rsidR="00F72A09">
      <w:pPr>
        <w:jc w:val="both"/>
      </w:pP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</w:t>
      </w:r>
      <w:r>
        <w:rPr>
          <w:rFonts w:cs="Times New Roman" w:hAnsi="Times New Roman" w:ascii="Times New Roman"/>
        </w:rPr>
        <w:tab/>
        <w:t>FINA, U</w:t>
      </w:r>
      <w:r w:rsidRPr="00E92C51">
        <w:rPr>
          <w:rFonts w:cs="Times New Roman" w:hAnsi="Times New Roman" w:ascii="Times New Roman"/>
        </w:rPr>
        <w:t xml:space="preserve">lica grada Vukovara 70, 10000, Zagreb, OIB:85821130368 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 w:rsidRPr="00E92C51">
        <w:rPr>
          <w:rFonts w:cs="Times New Roman" w:hAnsi="Times New Roman" w:ascii="Times New Roman"/>
        </w:rPr>
        <w:t>2.</w:t>
      </w:r>
      <w:r w:rsidRPr="00E92C51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RH,</w:t>
      </w:r>
      <w:r w:rsidRPr="00E92C51">
        <w:rPr>
          <w:rFonts w:cs="Times New Roman" w:hAnsi="Times New Roman" w:ascii="Times New Roman"/>
        </w:rPr>
        <w:t>MINISTARSTVO FINANCIJA, KATANČIĆEVA 5, 10000, ZAGREB, OIB:18683136487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 w:rsidRPr="00E92C51">
        <w:rPr>
          <w:rFonts w:cs="Times New Roman" w:hAnsi="Times New Roman" w:ascii="Times New Roman"/>
        </w:rPr>
        <w:t>3.</w:t>
      </w:r>
      <w:r w:rsidRPr="00E92C51">
        <w:rPr>
          <w:rFonts w:cs="Times New Roman" w:hAnsi="Times New Roman" w:ascii="Times New Roman"/>
        </w:rPr>
        <w:tab/>
        <w:t>ZAGREBAČKI HOLDING d.o.o., Ulica grada Vukovara 41, 10000, Zagreb, OIB:85584865987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</w:t>
      </w:r>
      <w:r w:rsidRPr="00E92C51">
        <w:rPr>
          <w:rFonts w:cs="Times New Roman" w:hAnsi="Times New Roman" w:ascii="Times New Roman"/>
        </w:rPr>
        <w:t>.</w:t>
      </w:r>
      <w:r w:rsidRPr="00E92C51">
        <w:rPr>
          <w:rFonts w:cs="Times New Roman" w:hAnsi="Times New Roman" w:ascii="Times New Roman"/>
        </w:rPr>
        <w:tab/>
        <w:t>PRIVREDNA BANKA ZAGREB d.d., Radnička cesta 50, 10000, Zagreb, OIB:02535697732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Pr="00E92C51">
        <w:rPr>
          <w:rFonts w:cs="Times New Roman" w:hAnsi="Times New Roman" w:ascii="Times New Roman"/>
        </w:rPr>
        <w:t>.</w:t>
      </w:r>
      <w:r w:rsidRPr="00E92C51">
        <w:rPr>
          <w:rFonts w:cs="Times New Roman" w:hAnsi="Times New Roman" w:ascii="Times New Roman"/>
        </w:rPr>
        <w:tab/>
        <w:t>RAIFFEISENBANK AUSTRIJA d.d., Magazinska cesta 69, 10000, Zagreb, OIB:53056966535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</w:t>
      </w:r>
      <w:r w:rsidRPr="00E92C51">
        <w:rPr>
          <w:rFonts w:cs="Times New Roman" w:hAnsi="Times New Roman" w:ascii="Times New Roman"/>
        </w:rPr>
        <w:t>.</w:t>
      </w:r>
      <w:r w:rsidRPr="00E92C51">
        <w:rPr>
          <w:rFonts w:cs="Times New Roman" w:hAnsi="Times New Roman" w:ascii="Times New Roman"/>
        </w:rPr>
        <w:tab/>
        <w:t>ANA IVANČIĆ,  Josipa Benčaka 17, 10360 Sesvete, OIB: 16992150531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</w:t>
      </w:r>
      <w:r w:rsidRPr="00E92C51">
        <w:rPr>
          <w:rFonts w:cs="Times New Roman" w:hAnsi="Times New Roman" w:ascii="Times New Roman"/>
        </w:rPr>
        <w:t>.</w:t>
      </w:r>
      <w:r w:rsidRPr="00E92C51">
        <w:rPr>
          <w:rFonts w:cs="Times New Roman" w:hAnsi="Times New Roman" w:ascii="Times New Roman"/>
        </w:rPr>
        <w:tab/>
        <w:t>HRVATSKI TELEKOM d.d, Roberta Frangeša Mihanovića 9, 10000 Zagreb, OIB:81793146560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Pr="00E92C51">
        <w:rPr>
          <w:rFonts w:cs="Times New Roman" w:hAnsi="Times New Roman" w:ascii="Times New Roman"/>
        </w:rPr>
        <w:t>.</w:t>
      </w:r>
      <w:r w:rsidRPr="00E92C51">
        <w:rPr>
          <w:rFonts w:cs="Times New Roman" w:hAnsi="Times New Roman" w:ascii="Times New Roman"/>
        </w:rPr>
        <w:tab/>
        <w:t>ISKON Internet d.d., Garićgradska 18, 10000 Zagreb, OIB: 36779353407</w:t>
      </w:r>
    </w:p>
    <w:p w:rsidRDefault="00F72A09" w:rsidP="00F72A09" w:rsidR="00F72A09" w:rsidRPr="00E92C51">
      <w:pPr>
        <w:pStyle w:val="Bezproreda10"/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9</w:t>
      </w:r>
      <w:r w:rsidRPr="00E92C51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Pr="00E92C51">
        <w:rPr>
          <w:rFonts w:cs="Times New Roman" w:hAnsi="Times New Roman" w:ascii="Times New Roman"/>
        </w:rPr>
        <w:t>IVAN IVANČIĆ, Josipa Benčaka 17, 10360 Sesvete, OIB: 69096317142</w:t>
      </w:r>
    </w:p>
    <w:p w:rsidRDefault="007C6AC4" w:rsidP="00F333E3" w:rsidR="007C6AC4" w:rsidRPr="007C6AC4">
      <w:pPr>
        <w:jc w:val="both"/>
      </w:pPr>
    </w:p>
    <w:p w:rsidRDefault="004C46AF" w:rsidP="00070F82" w:rsidR="00070F82" w:rsidRPr="006F7C6C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r w:rsidR="00F72A09">
        <w:t>IVKOM</w:t>
      </w:r>
      <w:r w:rsidR="00F72A09" w:rsidRPr="00403FA6">
        <w:t xml:space="preserve"> d.o.o., Sesvete, </w:t>
      </w:r>
      <w:r w:rsidR="00F72A09" w:rsidRPr="00707925">
        <w:t>Benčaka Josipa 17</w:t>
      </w:r>
      <w:r w:rsidR="00F72A09" w:rsidRPr="00403FA6">
        <w:t xml:space="preserve">, OIB: </w:t>
      </w:r>
      <w:r w:rsidR="00F72A09" w:rsidRPr="00707925">
        <w:t>26786751084</w:t>
      </w:r>
      <w:r>
        <w:t xml:space="preserve"> </w:t>
      </w:r>
      <w:r w:rsidRPr="00A359BC">
        <w:t>obvezuje na temelju Rješenja o prihvaćanju Plana financijskog restrukturiranja koji se kod Financijske agencije Zagreb vodi pod posl.br. Klasa:</w:t>
      </w:r>
      <w:r>
        <w:t xml:space="preserve"> </w:t>
      </w:r>
      <w:r w:rsidR="00F72A09">
        <w:t>UP-I/110/07/15-01/8937, Ur.br.: 04-06-16-8937-59, Nagodbeno vijeće ZG 05</w:t>
      </w:r>
      <w:r w:rsidR="000F4932" w:rsidRPr="003475B8">
        <w:t xml:space="preserve">, od </w:t>
      </w:r>
      <w:r w:rsidR="00F72A09">
        <w:t>21</w:t>
      </w:r>
      <w:r w:rsidR="000F4932" w:rsidRPr="003475B8">
        <w:t xml:space="preserve">. </w:t>
      </w:r>
      <w:r w:rsidR="00F72A09">
        <w:t>travnja</w:t>
      </w:r>
      <w:r w:rsidR="000F4932" w:rsidRPr="003475B8">
        <w:t xml:space="preserve"> 201</w:t>
      </w:r>
      <w:r w:rsidR="00F72A09">
        <w:t>6</w:t>
      </w:r>
      <w:r w:rsidR="000F4932" w:rsidRPr="003475B8">
        <w:t xml:space="preserve">. godine, a koje rješenje je postalo izvršno dana </w:t>
      </w:r>
      <w:r w:rsidR="00F72A09">
        <w:t>10</w:t>
      </w:r>
      <w:r w:rsidR="000F4932" w:rsidRPr="003475B8">
        <w:t xml:space="preserve">. </w:t>
      </w:r>
      <w:r w:rsidR="00F72A09">
        <w:t>svibnja 2016</w:t>
      </w:r>
      <w:r w:rsidR="000F4932" w:rsidRPr="003475B8">
        <w:t>. vjerovnicima</w:t>
      </w:r>
      <w:r w:rsidR="000F4932">
        <w:t xml:space="preserve"> </w:t>
      </w:r>
      <w:r w:rsidRPr="00A359BC">
        <w:t>predstečajne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070F82" w:rsidP="00070F82" w:rsidR="00070F82">
      <w:pPr>
        <w:autoSpaceDE w:val="false"/>
        <w:autoSpaceDN w:val="false"/>
        <w:adjustRightInd w:val="false"/>
        <w:jc w:val="both"/>
      </w:pPr>
    </w:p>
    <w:p w:rsidRDefault="00F72A09" w:rsidP="00F72A09" w:rsidR="00F72A09">
      <w:pPr>
        <w:jc w:val="both"/>
      </w:pPr>
      <w:r>
        <w:t xml:space="preserve">1. </w:t>
      </w:r>
      <w:r w:rsidRPr="00E92C51">
        <w:t>Za vjerov</w:t>
      </w:r>
      <w:r>
        <w:t>nika FINANCIJSKA AGENCIJA, OIB:</w:t>
      </w:r>
      <w:r w:rsidRPr="00E92C51">
        <w:t xml:space="preserve">85821130368; dužnik se obvezuje navedenom vjerovniku namiriti utvrđeni iznos tražbine koji iznosi 919,34 kn, sa izmijenjenim rokom dospjelosti te djelomičnim umanjenjem duga, na način da će se za 70% (sedamdeset posto) ukupno utvrđene tražbine navedenog vjerovnika dug umanjiti, dok će tako umanjenu tražbinu od 30% (trideset posto) utvrđenog potraživanja, koja iznosi 275,80 kn, dužnik platiti navedenom vjerovniku </w:t>
      </w:r>
      <w:r>
        <w:t>kroz 36</w:t>
      </w:r>
      <w:r w:rsidRPr="00E92C51">
        <w:t xml:space="preserve"> (trideset i šest) mjeseci, uz poček od 12 (dvanaest) mjeseci, uz kamatnu stopu od 4,5% (četiri i pol posto) godišnje, u jednakim mjesečnim anuitetima, </w:t>
      </w:r>
      <w:r w:rsidRPr="00E92C51">
        <w:lastRenderedPageBreak/>
        <w:t>počevši od pravomoćnosti rješenja o sklopljenoj nagodbi, a koji anuiteti dospijevaju svakog petnaestog dana u mjesecu,</w:t>
      </w:r>
      <w:r>
        <w:t xml:space="preserve"> </w:t>
      </w:r>
      <w:r w:rsidRPr="00E92C51">
        <w:t>a vjerovnik otpušta dio potraživanja koji iznosi 643,54 kn.</w:t>
      </w:r>
    </w:p>
    <w:p w:rsidRDefault="00F72A09" w:rsidP="00F72A09" w:rsidR="00F72A09" w:rsidRPr="00E92C51">
      <w:pPr>
        <w:jc w:val="both"/>
      </w:pPr>
    </w:p>
    <w:p w:rsidRDefault="00F72A09" w:rsidP="00F72A09" w:rsidR="00F72A09" w:rsidRPr="00E92C51">
      <w:pPr>
        <w:jc w:val="both"/>
      </w:pPr>
      <w:r>
        <w:rPr>
          <w:rFonts w:eastAsia="Calibri"/>
          <w:lang w:val="en-US"/>
        </w:rPr>
        <w:t xml:space="preserve">2. </w:t>
      </w:r>
      <w:r w:rsidRPr="00E92C51">
        <w:t xml:space="preserve">Za vjerovnika MINISTARSTVO FINANCIJA, OIB: 18683136487; dužnik se obvezuje navedenom vjerovniku namiriti utvrđeni iznos tražbine koji iznosi 70.127,54 kn, sa izmijenjenim rokom dospjelosti te djelomičnim umanjenjem duga, na način da će se za 70% (sedamdeset posto) ukupno utvrđene tražbine navedenog vjerovnika dug umanjiti, dok će tako umanjenu tražbinu od 30% (trideset posto) utvrđenog potraživanja, koja iznosi 21.038,26kn, dužnik platiti navedenom vjerovniku </w:t>
      </w:r>
      <w:r>
        <w:t>kroz 36</w:t>
      </w:r>
      <w:r w:rsidRPr="00E92C51">
        <w:t xml:space="preserve"> (trideset i šest) mjeseci, uz poček od 12 (dvanaest) mjeseci, uz kamatnu stopu od 4,5% (četiri i pol posto) godišnje, u jednakim mjesečnim anuitetima, počevši od pravomoćnosti rješenja o sklopljenoj nagodbi, a koji anuiteti dospijevaju svakog petnaestog dana u mjesecu,</w:t>
      </w:r>
      <w:r>
        <w:t xml:space="preserve"> </w:t>
      </w:r>
      <w:r w:rsidRPr="00E92C51">
        <w:t>a vjerovnik otpušta dio potraživanja koji iznosi 49.089,28 kn.</w:t>
      </w:r>
    </w:p>
    <w:p w:rsidRDefault="00F72A09" w:rsidP="00F72A09" w:rsidR="00F72A09">
      <w:pPr>
        <w:jc w:val="both"/>
      </w:pPr>
    </w:p>
    <w:p w:rsidRDefault="00F72A09" w:rsidP="00F72A09" w:rsidR="00F72A09" w:rsidRPr="00E92C51">
      <w:pPr>
        <w:jc w:val="both"/>
      </w:pPr>
      <w:r>
        <w:t xml:space="preserve">3. </w:t>
      </w:r>
      <w:r w:rsidRPr="00E92C51">
        <w:t xml:space="preserve">Za vjerovnika ZAGREBAČKI HOLDING d.d., OIB: 85584865987; dužnik se obvezuje navedenom vjerovniku namiriti utvrđeni iznos tražbine koji iznosi 64,59 kn, sa izmijenjenim rokom dospjelosti te djelomičnim umanjenjem duga, na način da će se za 70% (sedamdeset posto) ukupno utvrđene tražbine navedenog vjerovnika dug umanjiti, dok će tako umanjenu tražbinu od 30% (trideset posto) utvrđenog potraživanja, koja iznosi 19,38 kn, dužnik platiti navedenom vjerovniku </w:t>
      </w:r>
      <w:r>
        <w:t>kroz 36</w:t>
      </w:r>
      <w:r w:rsidRPr="00E92C51">
        <w:t xml:space="preserve"> (trideset i šest) mjeseci, uz poček od 12 (dvanaest) mjeseci, uz kamatnu stopu od 4,5% (četiri i pol posto) godišnje, u jednakim mjesečnim anuitetima, počevši od pravomoćnosti rješenja o sklopljenoj nagodbi, a koji anuiteti dospijevaju svakog petnaestog dana u mjesecu,</w:t>
      </w:r>
      <w:r>
        <w:t xml:space="preserve"> </w:t>
      </w:r>
      <w:r w:rsidRPr="00E92C51">
        <w:t>a vjerovnik otpušta dio potraživanja koji iznosi 45,21 kn.</w:t>
      </w:r>
    </w:p>
    <w:p w:rsidRDefault="00F72A09" w:rsidP="00F72A09" w:rsidR="00F72A09">
      <w:pPr>
        <w:jc w:val="both"/>
      </w:pPr>
    </w:p>
    <w:p w:rsidRDefault="00F72A09" w:rsidP="00F72A09" w:rsidR="00F72A09" w:rsidRPr="00E92C51">
      <w:pPr>
        <w:jc w:val="both"/>
      </w:pPr>
      <w:r>
        <w:t xml:space="preserve">4. </w:t>
      </w:r>
      <w:r w:rsidRPr="00E92C51">
        <w:t>Za vjerovnika PR</w:t>
      </w:r>
      <w:r>
        <w:t>IVREDNA BANKA ZAGREB d.d., OIB:</w:t>
      </w:r>
      <w:r w:rsidRPr="00E92C51">
        <w:t>02535697732; dužnik se obvezuje navedenom vjerovniku namiriti utvrđeni iznos tražbine koji iznosi 1.024.263,29 kn, sa izmijenjenim rokom dospjelosti</w:t>
      </w:r>
      <w:r>
        <w:t>,</w:t>
      </w:r>
      <w:r w:rsidRPr="00E92C51">
        <w:t xml:space="preserve"> te djelomičnim umanjenjem duga, na način da će se otpisati 100% (sto posto) kamata, a dužnik će glavnicu tražbine platiti navedenom vjerovniku u 108 (sto osam) jednakih mjesečnih rata, nakon 12 (dvanaest) mjeseci počeka, uz kamatnu stopu od 6,00% (šest posto) godišnje, koja se obračunava od dana pravomoćnosti rješenja o sklopljenoj nagodbi, a koje rate dospijevaju svakog zadnjeg dana u mjesecu, uz zadržavanje svih postojećih instrumenata osiguranja,</w:t>
      </w:r>
      <w:r>
        <w:t xml:space="preserve"> </w:t>
      </w:r>
      <w:r w:rsidRPr="00E92C51">
        <w:t>a vjerovnik otpušta dio potraživanja koji se odnosi na kamate.</w:t>
      </w:r>
    </w:p>
    <w:p w:rsidRDefault="00F72A09" w:rsidP="00F72A09" w:rsidR="00F72A09">
      <w:pPr>
        <w:jc w:val="both"/>
      </w:pPr>
    </w:p>
    <w:p w:rsidRDefault="00F72A09" w:rsidP="00F72A09" w:rsidR="00F72A09">
      <w:pPr>
        <w:jc w:val="both"/>
      </w:pPr>
      <w:r>
        <w:t xml:space="preserve">5. </w:t>
      </w:r>
      <w:r w:rsidRPr="00E92C51">
        <w:t>Za vjerovnika RAIFFEISENBANK AUSTRIA d.d., OIB: 53056966535; dužnik se obvezuje navedenom vjerovniku namiriti utvrđeni iznos tražbine koji iznosi 168.186,31 kn, sa izmijenjenim rokom dospjelosti te djelomičnim umanjenjem duga, na način da će se otpisati 100% (sto posto) kamata, a dužnik će glavnicu tražbine platiti navedenom vjerovniku u 108 (sto osam) jednakih mjesečnih rata, nakon 12 (dvanaest) mjeseci počeka, uz kamatnu stopu od 6,00% (šest posto) godišnje, koja se obračunava od dana pravomoćnosti rješenja o sklopljenoj nagodbi, a koje rate dospijevaju svakog zadnjeg dana u mjesecu, uz zadržavanje svih postojećih instrumenata osiguranja,</w:t>
      </w:r>
      <w:r>
        <w:t xml:space="preserve"> </w:t>
      </w:r>
      <w:r w:rsidRPr="00E92C51">
        <w:t>a vjerovnik otpušta dio potraživanja koji se odnosi na kamate.</w:t>
      </w:r>
    </w:p>
    <w:p w:rsidRDefault="00F72A09" w:rsidP="00F72A09" w:rsidR="00F72A09" w:rsidRPr="00E92C51">
      <w:pPr>
        <w:jc w:val="both"/>
      </w:pPr>
    </w:p>
    <w:p w:rsidRDefault="00F72A09" w:rsidP="00F72A09" w:rsidR="00F72A09">
      <w:pPr>
        <w:ind w:firstLine="284"/>
        <w:jc w:val="both"/>
      </w:pPr>
    </w:p>
    <w:p w:rsidRDefault="00F72A09" w:rsidP="00F72A09" w:rsidR="00F72A09" w:rsidRPr="00E92C51">
      <w:pPr>
        <w:ind w:firstLine="284"/>
        <w:jc w:val="both"/>
      </w:pPr>
      <w:r>
        <w:t xml:space="preserve">6. </w:t>
      </w:r>
      <w:r w:rsidRPr="00E92C51">
        <w:t xml:space="preserve">Za vjerovnika ANA IVANČIĆ, OIB: 16992150531; dužnik se obvezuje navedenom vjerovniku namiriti utvrđeni iznos tražbine koji iznosi 93.167,65 kn, sa izmjenjenim rokom dospjelosti te djelomičnim umanjenjem duga, na način da će se za 50% (pedeset posto) ukupno utvrđene tražbine navedenog vjerovnika dug umanjiti, dok će tako umanjenu tražbinu od 50% (pedeset posto) utvrđenog potraživanja, koja iznosi 46.583,83 kn, dužnik platiti navedenom vjerovniku </w:t>
      </w:r>
      <w:r>
        <w:t>kroz 36</w:t>
      </w:r>
      <w:r w:rsidRPr="00E92C51">
        <w:t xml:space="preserve"> (trideset i šest) mjeseci, uz poček od 12 (dvanaest) mjeseci, </w:t>
      </w:r>
      <w:r w:rsidRPr="00E92C51">
        <w:lastRenderedPageBreak/>
        <w:t>bez kamata, u jednakim mjesečnim anuitetima, počevši od pravomoćnosti rješenja o sklopljenoj nagodbi, a koji anuiteti dospijevaju svakog petnaestog dana u mjesecu, a vjerovnik otpušta dio potraživanja koji iznosi 46.583,83 kn.</w:t>
      </w:r>
    </w:p>
    <w:p w:rsidRDefault="00F72A09" w:rsidP="00F72A09" w:rsidR="00F72A09">
      <w:pPr>
        <w:ind w:firstLine="348" w:left="360"/>
        <w:jc w:val="both"/>
      </w:pPr>
    </w:p>
    <w:p w:rsidRDefault="00B315E9" w:rsidP="00F72A09" w:rsidR="00B315E9">
      <w:pPr>
        <w:ind w:firstLine="348" w:left="360"/>
        <w:jc w:val="both"/>
      </w:pPr>
    </w:p>
    <w:p w:rsidRDefault="00F72A09" w:rsidP="00F72A09" w:rsidR="00F72A09" w:rsidRPr="00E92C51">
      <w:pPr>
        <w:jc w:val="both"/>
      </w:pPr>
      <w:r>
        <w:t xml:space="preserve">7. </w:t>
      </w:r>
      <w:r w:rsidRPr="00E92C51">
        <w:t xml:space="preserve">Za vjerovnika HRVATSKI TELEKOM d.d., OIB: 81793146560; dužnik se obvezuje navedenom vjerovniku namiriti utvrđeni iznos tražbine koji iznosi 9.200,70 kn, sa izmijenjenim rokom dospjelosti te djelomičnim umanjenjem duga, na način da će se za 50% (pedeset posto) ukupno utvrđene tražbine navedenog vjerovnika dug umanjiti, dok će tako umanjenu tražbinu od 50% (pedeset posto) utvrđenog potraživanja, koja iznosi 4.600,35 kn, dužnik platiti navedenom vjerovniku </w:t>
      </w:r>
      <w:r>
        <w:t>kroz 36</w:t>
      </w:r>
      <w:r w:rsidRPr="00E92C51">
        <w:t xml:space="preserve"> (trideset i šest) mjeseci, uz poček od 12 (dvanaest) mjeseci, bez kamata, u jednakim mjesečnim anuitetima, počevši od pravomoćnosti rješenja o sklopljenoj nagodbi, a koji anuiteti dospijevaju svakog petnaestog dana u mjesecu, a vjerovnik otpušta dio potraživanja koji iznosi 4.600,35 kn.</w:t>
      </w:r>
    </w:p>
    <w:p w:rsidRDefault="00F72A09" w:rsidP="00F72A09" w:rsidR="00F72A09">
      <w:pPr>
        <w:ind w:firstLine="348" w:left="360"/>
        <w:jc w:val="both"/>
      </w:pPr>
    </w:p>
    <w:p w:rsidRDefault="00B315E9" w:rsidP="00F72A09" w:rsidR="00B315E9">
      <w:pPr>
        <w:ind w:firstLine="348" w:left="360"/>
        <w:jc w:val="both"/>
      </w:pPr>
    </w:p>
    <w:p w:rsidRDefault="00F72A09" w:rsidP="00F72A09" w:rsidR="00F72A09" w:rsidRPr="00E92C51">
      <w:pPr>
        <w:jc w:val="both"/>
      </w:pPr>
      <w:r>
        <w:t xml:space="preserve">8. </w:t>
      </w:r>
      <w:r w:rsidRPr="00E92C51">
        <w:t xml:space="preserve">Za vjerovnika ISKON Internet d.d., OIB: 36779353407; dužnik se obvezuje navedenom vjerovniku namiriti utvrđeni iznos tražbine koji iznosi 289,76 kn, sa izmijenjenim rokom dospjelosti te djelomičnim umanjenjem duga, na način da će se za 50% (pedeset posto) ukupno utvrđene tražbine navedenog vjerovnika dug umanjiti, dok će tako umanjenu tražbinu od 50% (pedeset posto) utvrđenog potraživanja, koja iznosi 144,88 kn, dužnik platiti navedenom vjerovniku </w:t>
      </w:r>
      <w:r>
        <w:t>kroz 36</w:t>
      </w:r>
      <w:r w:rsidRPr="00E92C51">
        <w:t xml:space="preserve"> (trideset i šest) mjeseci, uz poček od 12 (dvanaest) mjeseci, bez kamata, u jednakim mjesečnim anuitetima, počevši od pravomoćnosti rješenja o sklopljenoj nagodbi, a koji anuiteti dospijevaju svakog petnaestog dana u mjesecu, a vjerovnik otpušta dio potraživanja koji iznosi 144,88 kn.</w:t>
      </w:r>
    </w:p>
    <w:p w:rsidRDefault="00F72A09" w:rsidP="00F72A09" w:rsidR="00F72A09">
      <w:pPr>
        <w:ind w:firstLine="348" w:left="360"/>
        <w:jc w:val="both"/>
      </w:pPr>
    </w:p>
    <w:p w:rsidRDefault="00B315E9" w:rsidP="00F72A09" w:rsidR="00B315E9">
      <w:pPr>
        <w:ind w:firstLine="348" w:left="360"/>
        <w:jc w:val="both"/>
      </w:pPr>
    </w:p>
    <w:p w:rsidRDefault="00F72A09" w:rsidP="00F72A09" w:rsidR="00F72A09">
      <w:pPr>
        <w:jc w:val="both"/>
      </w:pPr>
      <w:r>
        <w:t xml:space="preserve">9. </w:t>
      </w:r>
      <w:r w:rsidRPr="00E92C51">
        <w:t xml:space="preserve">Za vjerovnika IVAN IVANČIĆ, OIB: 69096317142; dužnik se obvezuje navedenom vjerovniku namiriti utvrđeni iznos tražbine koji iznosi 1.031.512,86 kn, sa izmijenjenim rokom dospjelosti te djelomičnim umanjenjem duga, na način da će se za 50% (pedeset posto) ukupno utvrđene tražbine navedenog vjerovnika dug umanjiti, dok će tako umanjenu tražbinu od 50% (pedeset posto) utvrđenog potraživanja, koja iznosi 515.756,43 kn, dužnik platiti navedenom vjerovniku </w:t>
      </w:r>
      <w:r>
        <w:t>kroz 36</w:t>
      </w:r>
      <w:r w:rsidRPr="00E92C51">
        <w:t xml:space="preserve"> (trideset i šest) mjeseci, uz poček od 12 (dvanaest) mjeseci, bez kamata, u jednakim mjesečnim anuitetima, počevši od pravomoćnosti rješenja o sklopljenoj nagodbi, a koji anuiteti dospijevaju svakog petnaestog dana u mjesecu, vjerovnik otpušta dio potraživanja koji iznosi 515.756,43 kn.</w:t>
      </w:r>
    </w:p>
    <w:p w:rsidRDefault="00F72A09" w:rsidP="00F72A09" w:rsidR="00F72A09">
      <w:pPr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B315E9" w:rsidP="00070F82" w:rsidR="00B315E9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B315E9" w:rsidP="00070F82" w:rsidR="00B315E9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B315E9" w:rsidP="00070F82" w:rsidR="00B315E9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B315E9" w:rsidP="00070F82" w:rsidR="00B315E9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B315E9" w:rsidP="00070F82" w:rsidR="00B315E9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B315E9" w:rsidP="00070F82" w:rsidR="00B315E9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>
      <w:pPr>
        <w:autoSpaceDE w:val="false"/>
        <w:autoSpaceDN w:val="false"/>
        <w:adjustRightInd w:val="false"/>
        <w:rPr>
          <w:color w:val="000000"/>
        </w:rPr>
      </w:pPr>
    </w:p>
    <w:p w:rsidRDefault="00B315E9" w:rsidP="00070F82" w:rsidR="00B315E9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B315E9" w:rsidR="00070F82" w:rsidRPr="00B12319"/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r w:rsidR="00F72A09">
        <w:rPr>
          <w:bCs/>
        </w:rPr>
        <w:t>21. travnja</w:t>
      </w:r>
      <w:r w:rsidR="000F4932">
        <w:rPr>
          <w:bCs/>
        </w:rPr>
        <w:t xml:space="preserve"> </w:t>
      </w:r>
      <w:r w:rsidR="00F72A09">
        <w:rPr>
          <w:bCs/>
        </w:rPr>
        <w:t>2016</w:t>
      </w:r>
      <w:r>
        <w:rPr>
          <w:bCs/>
        </w:rPr>
        <w:t>.</w:t>
      </w:r>
      <w:r w:rsidRPr="00B12319">
        <w:rPr>
          <w:bCs/>
        </w:rPr>
        <w:t>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F72A09">
        <w:rPr>
          <w:bCs/>
        </w:rPr>
        <w:t>11</w:t>
      </w:r>
      <w:r>
        <w:rPr>
          <w:bCs/>
        </w:rPr>
        <w:t>.</w:t>
      </w:r>
      <w:r w:rsidR="00F57A61">
        <w:rPr>
          <w:bCs/>
        </w:rPr>
        <w:t xml:space="preserve"> </w:t>
      </w:r>
      <w:r w:rsidR="00F72A09">
        <w:rPr>
          <w:bCs/>
        </w:rPr>
        <w:t>travnja 2016</w:t>
      </w:r>
      <w:r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 w:rsidR="004C46AF">
        <w:rPr>
          <w:bCs/>
        </w:rPr>
        <w:t>N,  Rješenjem ovog suda br. St</w:t>
      </w:r>
      <w:r w:rsidRPr="00B12319">
        <w:rPr>
          <w:bCs/>
        </w:rPr>
        <w:t>-</w:t>
      </w:r>
      <w:r w:rsidR="00F72A09">
        <w:rPr>
          <w:bCs/>
        </w:rPr>
        <w:t>4453/16</w:t>
      </w:r>
      <w:r w:rsidRPr="00B12319">
        <w:rPr>
          <w:bCs/>
        </w:rPr>
        <w:t xml:space="preserve"> od</w:t>
      </w:r>
      <w:r w:rsidR="004C46AF">
        <w:rPr>
          <w:bCs/>
        </w:rPr>
        <w:t xml:space="preserve"> </w:t>
      </w:r>
      <w:r w:rsidR="00F72A09">
        <w:rPr>
          <w:bCs/>
        </w:rPr>
        <w:t>19</w:t>
      </w:r>
      <w:r w:rsidR="004C46AF">
        <w:rPr>
          <w:bCs/>
        </w:rPr>
        <w:t xml:space="preserve">. </w:t>
      </w:r>
      <w:r w:rsidR="00F72A09">
        <w:rPr>
          <w:bCs/>
        </w:rPr>
        <w:t>siječnja</w:t>
      </w:r>
      <w:r w:rsidRPr="00B12319">
        <w:rPr>
          <w:bCs/>
        </w:rPr>
        <w:t xml:space="preserve"> </w:t>
      </w:r>
      <w:r w:rsidR="00F72A09">
        <w:rPr>
          <w:bCs/>
        </w:rPr>
        <w:t>2017</w:t>
      </w:r>
      <w:r w:rsidRPr="00B12319">
        <w:rPr>
          <w:bCs/>
        </w:rPr>
        <w:t>. određeno je ročište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F72A09">
        <w:rPr>
          <w:bCs/>
        </w:rPr>
        <w:t>19</w:t>
      </w:r>
      <w:r>
        <w:rPr>
          <w:bCs/>
        </w:rPr>
        <w:t xml:space="preserve">. </w:t>
      </w:r>
      <w:r w:rsidR="00F72A09">
        <w:rPr>
          <w:bCs/>
        </w:rPr>
        <w:t>siječnja</w:t>
      </w:r>
      <w:r w:rsidRPr="00B12319">
        <w:rPr>
          <w:bCs/>
        </w:rPr>
        <w:t xml:space="preserve"> 201</w:t>
      </w:r>
      <w:r w:rsidR="00F72A09">
        <w:rPr>
          <w:bCs/>
        </w:rPr>
        <w:t>7</w:t>
      </w:r>
      <w:r w:rsidRPr="00B12319">
        <w:rPr>
          <w:bCs/>
        </w:rPr>
        <w:t xml:space="preserve">., te objavom na web-stranicama Fine dana </w:t>
      </w:r>
      <w:r w:rsidR="00F72A09">
        <w:rPr>
          <w:bCs/>
        </w:rPr>
        <w:t>26</w:t>
      </w:r>
      <w:r>
        <w:rPr>
          <w:bCs/>
        </w:rPr>
        <w:t xml:space="preserve">. </w:t>
      </w:r>
      <w:r w:rsidR="00F72A09">
        <w:rPr>
          <w:bCs/>
        </w:rPr>
        <w:t>siječnja</w:t>
      </w:r>
      <w:r w:rsidRPr="00B12319">
        <w:rPr>
          <w:bCs/>
        </w:rPr>
        <w:t xml:space="preserve"> 201</w:t>
      </w:r>
      <w:r w:rsidR="00F72A09">
        <w:rPr>
          <w:bCs/>
        </w:rPr>
        <w:t>7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r w:rsidR="00F72A09">
        <w:rPr>
          <w:bCs/>
        </w:rPr>
        <w:t>15</w:t>
      </w:r>
      <w:r>
        <w:rPr>
          <w:bCs/>
        </w:rPr>
        <w:t xml:space="preserve">. </w:t>
      </w:r>
      <w:r w:rsidR="00F72A09">
        <w:rPr>
          <w:bCs/>
        </w:rPr>
        <w:t>veljače 2017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iznose </w:t>
      </w:r>
      <w:r w:rsidR="00B315E9">
        <w:rPr>
          <w:bCs/>
        </w:rPr>
        <w:t>2.148.943,80</w:t>
      </w:r>
      <w:r w:rsidRPr="00B12319">
        <w:rPr>
          <w:bCs/>
        </w:rPr>
        <w:t xml:space="preserve"> kn (ukupno utvrđene tražbine iznose </w:t>
      </w:r>
      <w:r w:rsidR="00B315E9">
        <w:rPr>
          <w:bCs/>
        </w:rPr>
        <w:t>2.397.732,04</w:t>
      </w:r>
      <w:r w:rsidRPr="00B12319">
        <w:rPr>
          <w:bCs/>
        </w:rPr>
        <w:t xml:space="preserve"> kn). Iz navedenog proizlazi da su za predstečajnu nagodbu glasovali nazočni vjerovnici s utvrđenim tražbinama u iznosu od </w:t>
      </w:r>
      <w:r w:rsidR="00B315E9">
        <w:rPr>
          <w:bCs/>
        </w:rPr>
        <w:t>89</w:t>
      </w:r>
      <w:r w:rsidR="007C21B6">
        <w:rPr>
          <w:bCs/>
        </w:rPr>
        <w:t>,</w:t>
      </w:r>
      <w:r w:rsidR="00B315E9">
        <w:rPr>
          <w:bCs/>
        </w:rPr>
        <w:t>62</w:t>
      </w:r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070F82" w:rsidP="00070F82" w:rsidR="00070F82">
      <w:pPr>
        <w:jc w:val="both"/>
        <w:rPr>
          <w:bCs/>
        </w:rPr>
      </w:pPr>
    </w:p>
    <w:p w:rsidRDefault="00B315E9" w:rsidP="00070F82" w:rsidR="00B315E9">
      <w:pPr>
        <w:jc w:val="both"/>
        <w:rPr>
          <w:bCs/>
        </w:rPr>
      </w:pPr>
    </w:p>
    <w:p w:rsidRDefault="00B315E9" w:rsidP="00070F82" w:rsidR="00B315E9">
      <w:pPr>
        <w:jc w:val="both"/>
        <w:rPr>
          <w:bCs/>
        </w:rPr>
      </w:pPr>
    </w:p>
    <w:p w:rsidRDefault="00B315E9" w:rsidP="00070F82" w:rsidR="00B315E9">
      <w:pPr>
        <w:jc w:val="both"/>
        <w:rPr>
          <w:bCs/>
        </w:rPr>
      </w:pPr>
    </w:p>
    <w:p w:rsidRDefault="00B315E9" w:rsidP="00070F82" w:rsidR="00B315E9">
      <w:pPr>
        <w:jc w:val="both"/>
        <w:rPr>
          <w:bCs/>
        </w:rPr>
      </w:pPr>
    </w:p>
    <w:p w:rsidRDefault="00B315E9" w:rsidP="00070F82" w:rsidR="00B315E9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lastRenderedPageBreak/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B315E9">
        <w:t>15</w:t>
      </w:r>
      <w:r>
        <w:t xml:space="preserve">. </w:t>
      </w:r>
      <w:r w:rsidR="00B315E9">
        <w:t>veljače 2017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CD79B2">
        <w:t>,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346523" w:rsidP="00346523" w:rsidR="00346523" w:rsidRPr="00B12319">
      <w:pPr>
        <w:jc w:val="both"/>
      </w:pPr>
      <w:r w:rsidRPr="00B12319">
        <w:t>Protiv ovog rješenja dopuštena je žalba</w:t>
      </w:r>
      <w:r>
        <w:t>.</w:t>
      </w:r>
      <w:r w:rsidRPr="00B12319">
        <w:t xml:space="preserve"> </w:t>
      </w:r>
      <w:r>
        <w:t xml:space="preserve">Rok za podnošenje žalbe iznosi 8 dana, a računa se istekom osmog dana od objave ovog rješenja na web stranicama Fine Zagreb. </w:t>
      </w:r>
      <w:r w:rsidRPr="00B12319">
        <w:t xml:space="preserve">Žalba se podnosi Visokom trgovačkom sudu RH putem ovog suda u </w:t>
      </w:r>
      <w:r>
        <w:t xml:space="preserve">3 (tri) </w:t>
      </w:r>
      <w:r w:rsidRPr="00B12319">
        <w:t xml:space="preserve"> primjeraka za sud i stranke.</w:t>
      </w:r>
    </w:p>
    <w:p w:rsidRDefault="00070F82" w:rsidP="00070F82" w:rsidR="00070F82" w:rsidRPr="00B12319">
      <w:pPr>
        <w:jc w:val="both"/>
      </w:pPr>
    </w:p>
    <w:p w:rsidRDefault="00CD79B2" w:rsidP="007F0C2B" w:rsidR="00CD79B2" w:rsidRPr="004B5FFF">
      <w:pPr>
        <w:ind w:left="4332"/>
      </w:pPr>
      <w:r w:rsidRPr="004B5FFF">
        <w:t xml:space="preserve">      Za točnost otpravka-ovlašteni službenik:</w:t>
      </w:r>
    </w:p>
    <w:p w:rsidRDefault="00CD79B2" w:rsidP="007F0C2B" w:rsidR="00CD79B2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CD79B2">
      <w:pPr>
        <w:rPr>
          <w:color w:val="FFFFFF"/>
        </w:rPr>
      </w:pPr>
      <w:r w:rsidRPr="00CD79B2">
        <w:rPr>
          <w:color w:val="FFFFFF"/>
        </w:rPr>
        <w:t>DNA:</w:t>
      </w:r>
    </w:p>
    <w:p w:rsidRDefault="00070F82" w:rsidP="00070F82" w:rsidR="00070F82" w:rsidRPr="00CD79B2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070F82" w:rsidP="00070F82" w:rsidR="00070F82" w:rsidRPr="00CD79B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CD79B2">
        <w:rPr>
          <w:color w:val="FFFFFF"/>
        </w:rPr>
        <w:t>Fina Zagreb</w:t>
      </w:r>
    </w:p>
    <w:p w:rsidRDefault="00070F82" w:rsidP="00070F82" w:rsidR="00070F82" w:rsidRPr="00CD79B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CD79B2">
        <w:rPr>
          <w:color w:val="FFFFFF"/>
        </w:rPr>
        <w:t>sudski registar  -  po pravomoćnosti</w:t>
      </w:r>
    </w:p>
    <w:p w:rsidRDefault="00070F82" w:rsidP="00070F82" w:rsidR="00070F82" w:rsidRPr="00CD79B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CD79B2">
        <w:rPr>
          <w:color w:val="FFFFFF"/>
        </w:rPr>
        <w:t>e-oglasna ploča Trgovačkog suda u Zagrebu 8 dana</w:t>
      </w:r>
    </w:p>
    <w:p w:rsidRDefault="00070F82" w:rsidP="00070F82" w:rsidR="00070F82" w:rsidRPr="00B12319"/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009" w:rsidR="003A6009">
      <w:r>
        <w:separator/>
      </w:r>
    </w:p>
  </w:endnote>
  <w:endnote w:id="0" w:type="continuationSeparator">
    <w:p w:rsidRDefault="003A6009" w:rsidR="003A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009" w:rsidR="003A6009">
      <w:r>
        <w:separator/>
      </w:r>
    </w:p>
  </w:footnote>
  <w:footnote w:id="0" w:type="continuationSeparator">
    <w:p w:rsidRDefault="003A6009" w:rsidR="003A6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6B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r>
      <w:t>20  St</w:t>
    </w:r>
    <w:r w:rsidR="0048706C" w:rsidRPr="00DB66BA">
      <w:t>-</w:t>
    </w:r>
    <w:r w:rsidR="00F72A09">
      <w:t>4453/16</w:t>
    </w:r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9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11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46523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6AF"/>
    <w:rsid w:val="004C7461"/>
    <w:rsid w:val="004D641C"/>
    <w:rsid w:val="004D7BFC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F2050"/>
    <w:rsid w:val="005F318E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856B3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9003B"/>
    <w:rsid w:val="009934F5"/>
    <w:rsid w:val="009A7828"/>
    <w:rsid w:val="009B68B7"/>
    <w:rsid w:val="009E4DD2"/>
    <w:rsid w:val="009E5EC7"/>
    <w:rsid w:val="009F43CF"/>
    <w:rsid w:val="00A0599A"/>
    <w:rsid w:val="00A21355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15E9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D79B2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6BA"/>
    <w:rsid w:val="00DB7D0D"/>
    <w:rsid w:val="00DC0415"/>
    <w:rsid w:val="00DC1807"/>
    <w:rsid w:val="00DE4A40"/>
    <w:rsid w:val="00E01639"/>
    <w:rsid w:val="00E01953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72A09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9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9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9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9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9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9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9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9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4453</izvorni_sadrzaj>
    <derivirana_varijabla naziv="DomainObject.Predmet.Broj_1">4453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St-4453/2016</izvorni_sadrzaj>
    <derivirana_varijabla naziv="DomainObject.Predmet.OznakaBroj_1">St-4453/2016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IVKOM d.o.o.</izvorni_sadrzaj>
    <derivirana_varijabla naziv="DomainObject.Predmet.ProtustrankaFormated_1">  IVKOM d.o.o.</derivirana_varijabla>
  </DomainObject.Predmet.ProtustrankaFormated>
  <DomainObject.Predmet.ProtustrankaFormatedOIB>
    <izvorni_sadrzaj>  IVKOM d.o.o., OIB 26786751084</izvorni_sadrzaj>
    <derivirana_varijabla naziv="DomainObject.Predmet.ProtustrankaFormatedOIB_1">  IVKOM d.o.o., OIB 26786751084</derivirana_varijabla>
  </DomainObject.Predmet.ProtustrankaFormatedOIB>
  <DomainObject.Predmet.ProtustrankaFormatedWithAdress>
    <izvorni_sadrzaj> IVKOM d.o.o., Benčaka Josipa 17, 10360 Sesvete</izvorni_sadrzaj>
    <derivirana_varijabla naziv="DomainObject.Predmet.ProtustrankaFormatedWithAdress_1"> IVKOM d.o.o., Benčaka Josipa 17, 10360 Sesvete</derivirana_varijabla>
  </DomainObject.Predmet.ProtustrankaFormatedWithAdress>
  <DomainObject.Predmet.ProtustrankaFormatedWithAdressOIB>
    <izvorni_sadrzaj> IVKOM d.o.o., OIB 26786751084, Benčaka Josipa 17, 10360 Sesvete</izvorni_sadrzaj>
    <derivirana_varijabla naziv="DomainObject.Predmet.ProtustrankaFormatedWithAdressOIB_1"> IVKOM d.o.o., OIB 26786751084, Benčaka Josipa 17, 10360 Sesvete</derivirana_varijabla>
  </DomainObject.Predmet.ProtustrankaFormatedWithAdressOIB>
  <DomainObject.Predmet.ProtustrankaWithAdress>
    <izvorni_sadrzaj>IVKOM d.o.o. Benčaka Josipa 17, 10360 Sesvete</izvorni_sadrzaj>
    <derivirana_varijabla naziv="DomainObject.Predmet.ProtustrankaWithAdress_1">IVKOM d.o.o. Benčaka Josipa 17, 10360 Sesvete</derivirana_varijabla>
  </DomainObject.Predmet.ProtustrankaWithAdress>
  <DomainObject.Predmet.ProtustrankaWithAdressOIB>
    <izvorni_sadrzaj>IVKOM d.o.o., OIB 26786751084, Benčaka Josipa 17, 10360 Sesvete</izvorni_sadrzaj>
    <derivirana_varijabla naziv="DomainObject.Predmet.ProtustrankaWithAdressOIB_1">IVKOM d.o.o., OIB 26786751084, Benčaka Josipa 17, 10360 Sesvete</derivirana_varijabla>
  </DomainObject.Predmet.ProtustrankaWithAdressOIB>
  <DomainObject.Predmet.ProtustrankaNazivFormated>
    <izvorni_sadrzaj>IVKOM d.o.o.</izvorni_sadrzaj>
    <derivirana_varijabla naziv="DomainObject.Predmet.ProtustrankaNazivFormated_1">IVKOM d.o.o.</derivirana_varijabla>
  </DomainObject.Predmet.ProtustrankaNazivFormated>
  <DomainObject.Predmet.ProtustrankaNazivFormatedOIB>
    <izvorni_sadrzaj>IVKOM d.o.o., OIB 26786751084</izvorni_sadrzaj>
    <derivirana_varijabla naziv="DomainObject.Predmet.ProtustrankaNazivFormatedOIB_1">IVKOM d.o.o., OIB 26786751084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IVKOM d.o.o.</izvorni_sadrzaj>
    <derivirana_varijabla naziv="DomainObject.Predmet.StrankaFormated_1">  IVKOM d.o.o.</derivirana_varijabla>
  </DomainObject.Predmet.StrankaFormated>
  <DomainObject.Predmet.StrankaFormatedOIB>
    <izvorni_sadrzaj>  IVKOM d.o.o., OIB 26786751084</izvorni_sadrzaj>
    <derivirana_varijabla naziv="DomainObject.Predmet.StrankaFormatedOIB_1">  IVKOM d.o.o., OIB 26786751084</derivirana_varijabla>
  </DomainObject.Predmet.StrankaFormatedOIB>
  <DomainObject.Predmet.StrankaFormatedWithAdress>
    <izvorni_sadrzaj> IVKOM d.o.o., Benčaka Josipa 17, 10360 Sesvete</izvorni_sadrzaj>
    <derivirana_varijabla naziv="DomainObject.Predmet.StrankaFormatedWithAdress_1"> IVKOM d.o.o., Benčaka Josipa 17, 10360 Sesvete</derivirana_varijabla>
  </DomainObject.Predmet.StrankaFormatedWithAdress>
  <DomainObject.Predmet.StrankaFormatedWithAdressOIB>
    <izvorni_sadrzaj> IVKOM d.o.o., OIB 26786751084, Benčaka Josipa 17, 10360 Sesvete</izvorni_sadrzaj>
    <derivirana_varijabla naziv="DomainObject.Predmet.StrankaFormatedWithAdressOIB_1"> IVKOM d.o.o., OIB 26786751084, Benčaka Josipa 17, 10360 Sesvete</derivirana_varijabla>
  </DomainObject.Predmet.StrankaFormatedWithAdressOIB>
  <DomainObject.Predmet.StrankaWithAdress>
    <izvorni_sadrzaj>IVKOM d.o.o. Benčaka Josipa 17,10360 Sesvete</izvorni_sadrzaj>
    <derivirana_varijabla naziv="DomainObject.Predmet.StrankaWithAdress_1">IVKOM d.o.o. Benčaka Josipa 17,10360 Sesvete</derivirana_varijabla>
  </DomainObject.Predmet.StrankaWithAdress>
  <DomainObject.Predmet.StrankaWithAdressOIB>
    <izvorni_sadrzaj>IVKOM d.o.o., OIB 26786751084, Benčaka Josipa 17,10360 Sesvete</izvorni_sadrzaj>
    <derivirana_varijabla naziv="DomainObject.Predmet.StrankaWithAdressOIB_1">IVKOM d.o.o., OIB 26786751084, Benčaka Josipa 17,10360 Sesvete</derivirana_varijabla>
  </DomainObject.Predmet.StrankaWithAdressOIB>
  <DomainObject.Predmet.StrankaNazivFormated>
    <izvorni_sadrzaj>IVKOM d.o.o.</izvorni_sadrzaj>
    <derivirana_varijabla naziv="DomainObject.Predmet.StrankaNazivFormated_1">IVKOM d.o.o.</derivirana_varijabla>
  </DomainObject.Predmet.StrankaNazivFormated>
  <DomainObject.Predmet.StrankaNazivFormatedOIB>
    <izvorni_sadrzaj>IVKOM d.o.o., OIB 26786751084</izvorni_sadrzaj>
    <derivirana_varijabla naziv="DomainObject.Predmet.StrankaNazivFormatedOIB_1">IVKOM d.o.o., OIB 26786751084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IVKOM d.o.o.</item>
    </izvorni_sadrzaj>
    <derivirana_varijabla naziv="DomainObject.Predmet.StrankaListFormated_1">
      <item>IVKOM d.o.o.</item>
    </derivirana_varijabla>
  </DomainObject.Predmet.StrankaListFormated>
  <DomainObject.Predmet.StrankaListFormatedOIB>
    <izvorni_sadrzaj>
      <item>IVKOM d.o.o., OIB 26786751084</item>
    </izvorni_sadrzaj>
    <derivirana_varijabla naziv="DomainObject.Predmet.StrankaListFormatedOIB_1">
      <item>IVKOM d.o.o., OIB 26786751084</item>
    </derivirana_varijabla>
  </DomainObject.Predmet.StrankaListFormatedOIB>
  <DomainObject.Predmet.StrankaListFormatedWithAdress>
    <izvorni_sadrzaj>
      <item>IVKOM d.o.o., Benčaka Josipa 17, 10360 Sesvete</item>
    </izvorni_sadrzaj>
    <derivirana_varijabla naziv="DomainObject.Predmet.StrankaListFormatedWithAdress_1">
      <item>IVKOM d.o.o., Benčaka Josipa 17, 10360 Sesvete</item>
    </derivirana_varijabla>
  </DomainObject.Predmet.StrankaListFormatedWithAdress>
  <DomainObject.Predmet.StrankaListFormatedWithAdressOIB>
    <izvorni_sadrzaj>
      <item>IVKOM d.o.o., OIB 26786751084, Benčaka Josipa 17, 10360 Sesvete</item>
    </izvorni_sadrzaj>
    <derivirana_varijabla naziv="DomainObject.Predmet.StrankaListFormatedWithAdressOIB_1">
      <item>IVKOM d.o.o., OIB 26786751084, Benčaka Josipa 17, 10360 Sesvete</item>
    </derivirana_varijabla>
  </DomainObject.Predmet.StrankaListFormatedWithAdressOIB>
  <DomainObject.Predmet.StrankaListNazivFormated>
    <izvorni_sadrzaj>
      <item>IVKOM d.o.o.</item>
    </izvorni_sadrzaj>
    <derivirana_varijabla naziv="DomainObject.Predmet.StrankaListNazivFormated_1">
      <item>IVKOM d.o.o.</item>
    </derivirana_varijabla>
  </DomainObject.Predmet.StrankaListNazivFormated>
  <DomainObject.Predmet.StrankaListNazivFormatedOIB>
    <izvorni_sadrzaj>
      <item>IVKOM d.o.o., OIB 26786751084</item>
    </izvorni_sadrzaj>
    <derivirana_varijabla naziv="DomainObject.Predmet.StrankaListNazivFormatedOIB_1">
      <item>IVKOM d.o.o., OIB 26786751084</item>
    </derivirana_varijabla>
  </DomainObject.Predmet.StrankaListNazivFormatedOIB>
  <DomainObject.Predmet.ProtuStrankaListFormated>
    <izvorni_sadrzaj>
      <item>IVKOM d.o.o.</item>
    </izvorni_sadrzaj>
    <derivirana_varijabla naziv="DomainObject.Predmet.ProtuStrankaListFormated_1">
      <item>IVKOM d.o.o.</item>
    </derivirana_varijabla>
  </DomainObject.Predmet.ProtuStrankaListFormated>
  <DomainObject.Predmet.ProtuStrankaListFormatedOIB>
    <izvorni_sadrzaj>
      <item>IVKOM d.o.o., OIB 26786751084</item>
    </izvorni_sadrzaj>
    <derivirana_varijabla naziv="DomainObject.Predmet.ProtuStrankaListFormatedOIB_1">
      <item>IVKOM d.o.o., OIB 26786751084</item>
    </derivirana_varijabla>
  </DomainObject.Predmet.ProtuStrankaListFormatedOIB>
  <DomainObject.Predmet.ProtuStrankaListFormatedWithAdress>
    <izvorni_sadrzaj>
      <item>IVKOM d.o.o., Benčaka Josipa 17, 10360 Sesvete</item>
    </izvorni_sadrzaj>
    <derivirana_varijabla naziv="DomainObject.Predmet.ProtuStrankaListFormatedWithAdress_1">
      <item>IVKOM d.o.o., Benčaka Josipa 17, 10360 Sesvete</item>
    </derivirana_varijabla>
  </DomainObject.Predmet.ProtuStrankaListFormatedWithAdress>
  <DomainObject.Predmet.ProtuStrankaListFormatedWithAdressOIB>
    <izvorni_sadrzaj>
      <item>IVKOM d.o.o., OIB 26786751084, Benčaka Josipa 17, 10360 Sesvete</item>
    </izvorni_sadrzaj>
    <derivirana_varijabla naziv="DomainObject.Predmet.ProtuStrankaListFormatedWithAdressOIB_1">
      <item>IVKOM d.o.o., OIB 26786751084, Benčaka Josipa 17, 10360 Sesvete</item>
    </derivirana_varijabla>
  </DomainObject.Predmet.ProtuStrankaListFormatedWithAdressOIB>
  <DomainObject.Predmet.ProtuStrankaListNazivFormated>
    <izvorni_sadrzaj>
      <item>IVKOM d.o.o.</item>
    </izvorni_sadrzaj>
    <derivirana_varijabla naziv="DomainObject.Predmet.ProtuStrankaListNazivFormated_1">
      <item>IVKOM d.o.o.</item>
    </derivirana_varijabla>
  </DomainObject.Predmet.ProtuStrankaListNazivFormated>
  <DomainObject.Predmet.ProtuStrankaListNazivFormatedOIB>
    <izvorni_sadrzaj>
      <item>IVKOM d.o.o., OIB 26786751084</item>
    </izvorni_sadrzaj>
    <derivirana_varijabla naziv="DomainObject.Predmet.ProtuStrankaListNazivFormatedOIB_1">
      <item>IVKOM d.o.o., OIB 26786751084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IVKOM d.o.o.</izvorni_sadrzaj>
    <derivirana_varijabla naziv="DomainObject.Predmet.StrankaIDrugi_1">IVKOM d.o.o.</derivirana_varijabla>
  </DomainObject.Predmet.StrankaIDrugi>
  <DomainObject.Predmet.ProtustrankaIDrugi>
    <izvorni_sadrzaj>IVKOM d.o.o.</izvorni_sadrzaj>
    <derivirana_varijabla naziv="DomainObject.Predmet.ProtustrankaIDrugi_1">IVKOM d.o.o.</derivirana_varijabla>
  </DomainObject.Predmet.ProtustrankaIDrugi>
  <DomainObject.Predmet.StrankaIDrugiAdressOIB>
    <izvorni_sadrzaj>IVKOM d.o.o., OIB 26786751084, Benčaka Josipa 17, 10360 Sesvete</izvorni_sadrzaj>
    <derivirana_varijabla naziv="DomainObject.Predmet.StrankaIDrugiAdressOIB_1">IVKOM d.o.o., OIB 26786751084, Benčaka Josipa 17, 10360 Sesvete</derivirana_varijabla>
  </DomainObject.Predmet.StrankaIDrugiAdressOIB>
  <DomainObject.Predmet.ProtustrankaIDrugiAdressOIB>
    <izvorni_sadrzaj>IVKOM d.o.o., OIB 26786751084, Benčaka Josipa 17, 10360 Sesvete</izvorni_sadrzaj>
    <derivirana_varijabla naziv="DomainObject.Predmet.ProtustrankaIDrugiAdressOIB_1">IVKOM d.o.o., OIB 26786751084, Benčaka Josipa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IVKOM d.o.o.</item>
      <item>IVKOM d.o.o.</item>
    </izvorni_sadrzaj>
    <derivirana_varijabla naziv="DomainObject.Predmet.SudioniciListNaziv_1">
      <item>IVKOM d.o.o.</item>
      <item>IVKOM d.o.o.</item>
    </derivirana_varijabla>
  </DomainObject.Predmet.SudioniciListNaziv>
  <DomainObject.Predmet.SudioniciListAdressOIB>
    <izvorni_sadrzaj>
      <item>IVKOM d.o.o., OIB 26786751084, Benčaka Josipa 17,10360 Sesvete</item>
      <item>IVKOM d.o.o., OIB 26786751084, Benčaka Josipa 17,10360 Sesvete</item>
    </izvorni_sadrzaj>
    <derivirana_varijabla naziv="DomainObject.Predmet.SudioniciListAdressOIB_1">
      <item>IVKOM d.o.o., OIB 26786751084, Benčaka Josipa 17,10360 Sesvete</item>
      <item>IVKOM d.o.o., OIB 26786751084, Benčaka Josipa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26786751084</item>
      <item>, OIB 26786751084</item>
    </izvorni_sadrzaj>
    <derivirana_varijabla naziv="DomainObject.Predmet.SudioniciListNazivOIB_1">
      <item>, OIB 26786751084</item>
      <item>, OIB 26786751084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1822</properties:Words>
  <properties:Characters>10753</properties:Characters>
  <properties:Lines>230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2017-02-15T09:40:00Z</dcterms:created>
  <dc:creator>rsticn</dc:creator>
  <cp:lastModifiedBy>Valentina Kranjčić</cp:lastModifiedBy>
  <cp:lastPrinted>2017-02-15T09:53:00Z</cp:lastPrinted>
  <dcterms:modified xmlns:xsi="http://www.w3.org/2001/XMLSchema-instance" xsi:type="dcterms:W3CDTF">2017-02-15T09:53:00Z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