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4b78" w14:paraId="0974b78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102B53">
        <w:rPr>
          <w:rFonts w:hAnsi="Times New Roman" w:ascii="Times New Roman"/>
          <w:color w:themeColor="text1" w:val="000000"/>
          <w:sz w:val="24"/>
          <w:szCs w:val="24"/>
          <w:lang w:val="hr-HR"/>
        </w:rPr>
        <w:t>RELICTUS d.o.o., OIB: 58088254566, Sinj, Lumbinov most 25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AD4BEB" w:rsidRPr="00AD4BEB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102B53">
        <w:rPr>
          <w:rFonts w:hAnsi="Times New Roman" w:ascii="Times New Roman"/>
          <w:color w:themeColor="text1" w:val="000000"/>
          <w:sz w:val="24"/>
          <w:szCs w:val="24"/>
          <w:lang w:val="hr-HR"/>
        </w:rPr>
        <w:t>RELICTUS d.o.o., OIB: 58088254566, Sinj, Lumbinov most 25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 xml:space="preserve">Dana 08. prosinca 2015. godine kod ovoga suda zaprimljen je zahtjev FINANCIJSKE AGENCIJE, Regionalnog centra Split za provedbu skraćenog stečajnog postupka nad dužnikom </w:t>
      </w: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RELICTUS d.o.o., OIB: 58088254566, Sinj, Lumbinov most 25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>
        <w:rPr>
          <w:rFonts w:hAnsi="Times New Roman" w:ascii="Times New Roman"/>
          <w:sz w:val="24"/>
          <w:szCs w:val="24"/>
          <w:lang w:val="hr-HR"/>
        </w:rPr>
        <w:t>27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B72EE">
        <w:rPr>
          <w:rFonts w:hAnsi="Times New Roman" w:ascii="Times New Roman"/>
          <w:sz w:val="24"/>
          <w:szCs w:val="24"/>
          <w:lang w:val="hr-HR"/>
        </w:rPr>
        <w:t>0</w:t>
      </w:r>
      <w:r w:rsidR="00102B53">
        <w:rPr>
          <w:rFonts w:hAnsi="Times New Roman" w:ascii="Times New Roman"/>
          <w:sz w:val="24"/>
          <w:szCs w:val="24"/>
          <w:lang w:val="hr-HR"/>
        </w:rPr>
        <w:t>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02B53">
        <w:rPr>
          <w:rFonts w:hAnsi="Times New Roman" w:ascii="Times New Roman"/>
          <w:sz w:val="24"/>
          <w:szCs w:val="24"/>
          <w:lang w:val="hr-HR"/>
        </w:rPr>
        <w:t>lipnja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102B53">
        <w:rPr>
          <w:rFonts w:hAnsi="Times New Roman" w:ascii="Times New Roman"/>
          <w:sz w:val="24"/>
          <w:szCs w:val="24"/>
          <w:lang w:val="hr-HR"/>
        </w:rPr>
        <w:t>286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102B53">
        <w:rPr>
          <w:rFonts w:hAnsi="Times New Roman" w:ascii="Times New Roman"/>
          <w:sz w:val="24"/>
          <w:szCs w:val="24"/>
          <w:lang w:val="hr-HR"/>
        </w:rPr>
        <w:t>933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102B53">
        <w:rPr>
          <w:rFonts w:hAnsi="Times New Roman" w:ascii="Times New Roman"/>
          <w:sz w:val="24"/>
          <w:szCs w:val="24"/>
          <w:lang w:val="hr-HR"/>
        </w:rPr>
        <w:t>67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dužnik ima kratkotrajnu imovinu u vrijednosti od </w:t>
      </w:r>
      <w:r>
        <w:rPr>
          <w:rFonts w:hAnsi="Times New Roman" w:ascii="Times New Roman"/>
          <w:sz w:val="24"/>
          <w:szCs w:val="24"/>
          <w:lang w:val="hr-HR"/>
        </w:rPr>
        <w:t>2</w:t>
      </w:r>
      <w:r w:rsidRPr="00AC37CF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>491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,000,00 kn koja je dostatna za vođenje postupka. 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 10-11 spisa), stanje računa poreznog obveznika na dan 09.05.2016. (list 12 spisa) i godišnji financijski izvještaj za 201</w:t>
      </w:r>
      <w:r w:rsidR="00102B53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13-14 spisa)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AD4BEB" w:rsidRPr="00AD4BEB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AD4BEB" w:rsidP="00102B53" w:rsidR="00AD4BEB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Županijsko državno odvjetništvo u Splitu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E60AE" w:rsidRPr="003E60A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21E6A">
          <w:rPr>
            <w:rFonts w:hAnsi="Times New Roman" w:ascii="Times New Roman"/>
            <w:sz w:val="24"/>
            <w:szCs w:val="24"/>
          </w:rPr>
          <w:t>2</w:t>
        </w:r>
        <w:r w:rsidR="00102B53">
          <w:rPr>
            <w:rFonts w:hAnsi="Times New Roman" w:ascii="Times New Roman"/>
            <w:sz w:val="24"/>
            <w:szCs w:val="24"/>
          </w:rPr>
          <w:t>591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3E60A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102B53">
      <w:rPr>
        <w:rFonts w:hAnsi="Times New Roman" w:ascii="Times New Roman"/>
        <w:sz w:val="24"/>
        <w:szCs w:val="24"/>
        <w:lang w:val="hr-HR"/>
      </w:rPr>
      <w:t>2591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2002FD"/>
    <w:rsid w:val="0026363C"/>
    <w:rsid w:val="002E7B09"/>
    <w:rsid w:val="00321E6A"/>
    <w:rsid w:val="003A193B"/>
    <w:rsid w:val="003B1C4E"/>
    <w:rsid w:val="003B2535"/>
    <w:rsid w:val="003E1647"/>
    <w:rsid w:val="003E60AE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AD4BEB"/>
    <w:rsid w:val="00B52E5F"/>
    <w:rsid w:val="00BA11B9"/>
    <w:rsid w:val="00BE6493"/>
    <w:rsid w:val="00BF1C57"/>
    <w:rsid w:val="00C10E6C"/>
    <w:rsid w:val="00CB72EE"/>
    <w:rsid w:val="00CF6E96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E6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0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E6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0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St-2591/2015</izvorni_sadrzaj>
    <derivirana_varijabla naziv="DomainObject.Predmet.OznakaBroj_1">St-2591/2015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RELICTUS d.o.o. za turizam, ugostiteljstvo i trgovinu</izvorni_sadrzaj>
    <derivirana_varijabla naziv="DomainObject.Predmet.ProtustrankaFormated_1">  RELICTUS d.o.o. za turizam, ugostiteljstvo i trgovinu</derivirana_varijabla>
  </DomainObject.Predmet.ProtustrankaFormated>
  <DomainObject.Predmet.ProtustrankaFormatedOIB>
    <izvorni_sadrzaj>  RELICTUS d.o.o. za turizam, ugostiteljstvo i trgovinu, OIB 58088254566</izvorni_sadrzaj>
    <derivirana_varijabla naziv="DomainObject.Predmet.ProtustrankaFormatedOIB_1">  RELICTUS d.o.o. za turizam, ugostiteljstvo i trgovinu, OIB 58088254566</derivirana_varijabla>
  </DomainObject.Predmet.ProtustrankaFormatedOIB>
  <DomainObject.Predmet.ProtustrankaFormatedWithAdress>
    <izvorni_sadrzaj> RELICTUS d.o.o. za turizam, ugostiteljstvo i trgovinu, Lumbinov most 25, 21230 Sinj</izvorni_sadrzaj>
    <derivirana_varijabla naziv="DomainObject.Predmet.ProtustrankaFormatedWithAdress_1"> RELICTUS d.o.o. za turizam, ugostiteljstvo i trgovinu, Lumbinov most 25, 21230 Sinj</derivirana_varijabla>
  </DomainObject.Predmet.ProtustrankaFormatedWithAdress>
  <DomainObject.Predmet.ProtustrankaFormatedWithAdressOIB>
    <izvorni_sadrzaj> RELICTUS d.o.o. za turizam, ugostiteljstvo i trgovinu, OIB 58088254566, Lumbinov most 25, 21230 Sinj</izvorni_sadrzaj>
    <derivirana_varijabla naziv="DomainObject.Predmet.ProtustrankaFormatedWithAdressOIB_1"> RELICTUS d.o.o. za turizam, ugostiteljstvo i trgovinu, OIB 58088254566, Lumbinov most 25, 21230 Sinj</derivirana_varijabla>
  </DomainObject.Predmet.ProtustrankaFormatedWithAdressOIB>
  <DomainObject.Predmet.ProtustrankaWithAdress>
    <izvorni_sadrzaj>RELICTUS d.o.o. za turizam, ugostiteljstvo i trgovinu Lumbinov most 25, 21230 Sinj</izvorni_sadrzaj>
    <derivirana_varijabla naziv="DomainObject.Predmet.ProtustrankaWithAdress_1">RELICTUS d.o.o. za turizam, ugostiteljstvo i trgovinu Lumbinov most 25, 21230 Sinj</derivirana_varijabla>
  </DomainObject.Predmet.ProtustrankaWithAdress>
  <DomainObject.Predmet.ProtustrankaWithAdressOIB>
    <izvorni_sadrzaj>RELICTUS d.o.o. za turizam, ugostiteljstvo i trgovinu, OIB 58088254566, Lumbinov most 25, 21230 Sinj</izvorni_sadrzaj>
    <derivirana_varijabla naziv="DomainObject.Predmet.ProtustrankaWithAdressOIB_1">RELICTUS d.o.o. za turizam, ugostiteljstvo i trgovinu, OIB 58088254566, Lumbinov most 25, 21230 Sinj</derivirana_varijabla>
  </DomainObject.Predmet.ProtustrankaWithAdressOIB>
  <DomainObject.Predmet.ProtustrankaNazivFormated>
    <izvorni_sadrzaj>RELICTUS d.o.o. za turizam, ugostiteljstvo i trgovinu</izvorni_sadrzaj>
    <derivirana_varijabla naziv="DomainObject.Predmet.ProtustrankaNazivFormated_1">RELICTUS d.o.o. za turizam, ugostiteljstvo i trgovinu</derivirana_varijabla>
  </DomainObject.Predmet.ProtustrankaNazivFormated>
  <DomainObject.Predmet.ProtustrankaNazivFormatedOIB>
    <izvorni_sadrzaj>RELICTUS d.o.o. za turizam, ugostiteljstvo i trgovinu, OIB 58088254566</izvorni_sadrzaj>
    <derivirana_varijabla naziv="DomainObject.Predmet.ProtustrankaNazivFormatedOIB_1">RELICTUS d.o.o. za turizam, ugostiteljstvo i trgovinu, OIB 58088254566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306384.25</izvorni_sadrzaj>
    <derivirana_varijabla naziv="DomainObject.Predmet.TrenutnaVrijednost_1">306384.25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RELICTUS d.o.o. za turizam, ugostiteljstvo i trgovinu</item>
    </izvorni_sadrzaj>
    <derivirana_varijabla naziv="DomainObject.Predmet.ProtuStrankaListFormated_1">
      <item>RELICTUS d.o.o. za turizam, ugostiteljstvo i trgovinu</item>
    </derivirana_varijabla>
  </DomainObject.Predmet.ProtuStrankaListFormated>
  <DomainObject.Predmet.ProtuStrankaListFormatedOIB>
    <izvorni_sadrzaj>
      <item>RELICTUS d.o.o. za turizam, ugostiteljstvo i trgovinu, OIB 58088254566</item>
    </izvorni_sadrzaj>
    <derivirana_varijabla naziv="DomainObject.Predmet.ProtuStrankaListFormatedOIB_1">
      <item>RELICTUS d.o.o. za turizam, ugostiteljstvo i trgovinu, OIB 58088254566</item>
    </derivirana_varijabla>
  </DomainObject.Predmet.ProtuStrankaListFormatedOIB>
  <DomainObject.Predmet.ProtuStrankaListFormatedWithAdress>
    <izvorni_sadrzaj>
      <item>RELICTUS d.o.o. za turizam, ugostiteljstvo i trgovinu, Lumbinov most 25, 21230 Sinj</item>
    </izvorni_sadrzaj>
    <derivirana_varijabla naziv="DomainObject.Predmet.ProtuStrankaListFormatedWithAdress_1">
      <item>RELICTUS d.o.o. za turizam, ugostiteljstvo i trgovinu, Lumbinov most 25, 21230 Sinj</item>
    </derivirana_varijabla>
  </DomainObject.Predmet.ProtuStrankaListFormatedWithAdress>
  <DomainObject.Predmet.ProtuStrankaListFormatedWithAdressOIB>
    <izvorni_sadrzaj>
      <item>RELICTUS d.o.o. za turizam, ugostiteljstvo i trgovinu, OIB 58088254566, Lumbinov most 25, 21230 Sinj</item>
    </izvorni_sadrzaj>
    <derivirana_varijabla naziv="DomainObject.Predmet.ProtuStrankaListFormatedWithAdressOIB_1">
      <item>RELICTUS d.o.o. za turizam, ugostiteljstvo i trgovinu, OIB 58088254566, Lumbinov most 25, 21230 Sinj</item>
    </derivirana_varijabla>
  </DomainObject.Predmet.ProtuStrankaListFormatedWithAdressOIB>
  <DomainObject.Predmet.ProtuStrankaListNazivFormated>
    <izvorni_sadrzaj>
      <item>RELICTUS d.o.o. za turizam, ugostiteljstvo i trgovinu</item>
    </izvorni_sadrzaj>
    <derivirana_varijabla naziv="DomainObject.Predmet.ProtuStrankaListNazivFormated_1">
      <item>RELICTUS d.o.o. za turizam, ugostiteljstvo i trgovinu</item>
    </derivirana_varijabla>
  </DomainObject.Predmet.ProtuStrankaListNazivFormated>
  <DomainObject.Predmet.ProtuStrankaListNazivFormatedOIB>
    <izvorni_sadrzaj>
      <item>RELICTUS d.o.o. za turizam, ugostiteljstvo i trgovinu, OIB 58088254566</item>
    </izvorni_sadrzaj>
    <derivirana_varijabla naziv="DomainObject.Predmet.ProtuStrankaListNazivFormatedOIB_1">
      <item>RELICTUS d.o.o. za turizam, ugostiteljstvo i trgovinu, OIB 58088254566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RELICTUS d.o.o. za turizam, ugostiteljstvo i trgovinu</izvorni_sadrzaj>
    <derivirana_varijabla naziv="DomainObject.Predmet.ProtustrankaIDrugi_1">RELICTUS d.o.o. za turizam, ugostiteljstvo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RELICTUS d.o.o. za turizam, ugostiteljstvo i trgovinu, OIB 58088254566, Lumbinov most 25, 21230 Sinj</izvorni_sadrzaj>
    <derivirana_varijabla naziv="DomainObject.Predmet.ProtustrankaIDrugiAdressOIB_1">RELICTUS d.o.o. za turizam, ugostiteljstvo i trgovinu, OIB 58088254566, Lumbinov most 25,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RELICTUS d.o.o. za turizam, ugostiteljstvo i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RELICTUS d.o.o. za turizam, ugostiteljstvo i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RELICTUS d.o.o. za turizam, ugostiteljstvo i trgovinu, OIB 58088254566, Lumbinov most 25,21230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RELICTUS d.o.o. za turizam, ugostiteljstvo i trgovinu, OIB 58088254566, Lumbinov most 25,21230 Sinj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58088254566</item>
      <item>, OIB 85821130368</item>
      <item>, OIB 18683136487</item>
      <item>, OIB null</item>
    </izvorni_sadrzaj>
    <derivirana_varijabla naziv="DomainObject.Predmet.SudioniciListNazivOIB_1">
      <item>, OIB 58088254566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92AAC-1DF8-494F-8752-05CF36698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3118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2017-01-25T10:50:00Z</dcterms:created>
  <dc:creator>Jadranko Basić</dc:creator>
  <cp:lastModifiedBy>Ana Golub Gruić</cp:lastModifiedBy>
  <cp:lastPrinted>2017-01-25T10:50:00Z</cp:lastPrinted>
  <dcterms:modified xmlns:xsi="http://www.w3.org/2001/XMLSchema-instance" xsi:type="dcterms:W3CDTF">2017-01-25T11:17:00Z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