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dde61" w14:paraId="79dde61" w:rsidRDefault="00854C51" w:rsidP="00854C51" w:rsidR="00854C51" w:rsidRPr="004A5EB9">
      <w:pPr>
        <w15:collapsed w:val="false"/>
        <w:rPr>
          <w:rFonts w:hAnsi="Times New Roman" w:ascii="Times New Roman"/>
          <w:szCs w:val="24"/>
        </w:rPr>
      </w:pPr>
      <w:r w:rsidRPr="004A5EB9">
        <w:rPr>
          <w:rFonts w:hAnsi="Times New Roman" w:ascii="Times New Roman"/>
          <w:szCs w:val="24"/>
        </w:rPr>
        <w:t xml:space="preserve">   </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 xml:space="preserve">     </w:t>
      </w:r>
      <w:r w:rsidR="00115610">
        <w:rPr>
          <w:rFonts w:hAnsi="Times New Roman" w:ascii="Times New Roman"/>
          <w:szCs w:val="24"/>
        </w:rPr>
        <w:t xml:space="preserve">               </w:t>
      </w:r>
      <w:r w:rsidR="00115610">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 xml:space="preserve">           Republika Hrvatska</w:t>
      </w:r>
    </w:p>
    <w:p w:rsidRDefault="00854C51" w:rsidP="00854C51" w:rsidR="00854C51" w:rsidRPr="004A5EB9">
      <w:pPr>
        <w:rPr>
          <w:rFonts w:hAnsi="Times New Roman" w:ascii="Times New Roman"/>
          <w:szCs w:val="24"/>
        </w:rPr>
      </w:pPr>
      <w:r w:rsidRPr="004A5EB9">
        <w:rPr>
          <w:rFonts w:hAnsi="Times New Roman" w:ascii="Times New Roman"/>
          <w:szCs w:val="24"/>
        </w:rPr>
        <w:t>TRGOVAČKI SUD U ZAGREBU</w:t>
      </w:r>
    </w:p>
    <w:p w:rsidRDefault="00854C51" w:rsidP="00854C51" w:rsidR="00854C51" w:rsidRPr="004A5EB9">
      <w:pPr>
        <w:rPr>
          <w:rFonts w:hAnsi="Times New Roman" w:ascii="Times New Roman"/>
          <w:szCs w:val="24"/>
        </w:rPr>
      </w:pPr>
      <w:r w:rsidRPr="004A5EB9">
        <w:rPr>
          <w:rFonts w:hAnsi="Times New Roman" w:ascii="Times New Roman"/>
          <w:szCs w:val="24"/>
        </w:rPr>
        <w:t xml:space="preserve">         Zagreb, </w:t>
      </w:r>
      <w:proofErr w:type="spellStart"/>
      <w:r w:rsidRPr="004A5EB9">
        <w:rPr>
          <w:rFonts w:hAnsi="Times New Roman" w:ascii="Times New Roman"/>
          <w:szCs w:val="24"/>
        </w:rPr>
        <w:t>Amruševa</w:t>
      </w:r>
      <w:proofErr w:type="spellEnd"/>
      <w:r w:rsidRPr="004A5EB9">
        <w:rPr>
          <w:rFonts w:hAnsi="Times New Roman" w:ascii="Times New Roman"/>
          <w:szCs w:val="24"/>
        </w:rPr>
        <w:t xml:space="preserve"> 2/II     </w:t>
      </w:r>
    </w:p>
    <w:p w:rsidRDefault="00854C51" w:rsidP="00656CF8" w:rsidR="00607893">
      <w:pPr>
        <w:jc w:val="right"/>
        <w:rPr>
          <w:rFonts w:hAnsi="Times New Roman" w:ascii="Times New Roman"/>
          <w:szCs w:val="24"/>
        </w:rPr>
      </w:pPr>
      <w:r w:rsidRPr="004A5EB9">
        <w:rPr>
          <w:rFonts w:hAnsi="Times New Roman" w:ascii="Times New Roman"/>
          <w:szCs w:val="24"/>
        </w:rPr>
        <w:t>20 St-</w:t>
      </w:r>
      <w:r w:rsidR="00270223">
        <w:rPr>
          <w:rFonts w:hAnsi="Times New Roman" w:ascii="Times New Roman"/>
          <w:szCs w:val="24"/>
        </w:rPr>
        <w:t>4203/16</w:t>
      </w:r>
    </w:p>
    <w:p w:rsidRDefault="004A5EB9" w:rsidP="00656CF8" w:rsidR="004A5EB9" w:rsidRPr="004A5EB9">
      <w:pPr>
        <w:jc w:val="right"/>
        <w:rPr>
          <w:rFonts w:hAnsi="Times New Roman" w:ascii="Times New Roman"/>
          <w:szCs w:val="24"/>
        </w:rPr>
      </w:pPr>
    </w:p>
    <w:p w:rsidRDefault="000360F6" w:rsidP="000360F6" w:rsidR="000360F6" w:rsidRPr="004A5EB9">
      <w:pPr>
        <w:jc w:val="center"/>
        <w:rPr>
          <w:rFonts w:hAnsi="Times New Roman" w:ascii="Times New Roman"/>
          <w:szCs w:val="24"/>
        </w:rPr>
      </w:pPr>
      <w:r w:rsidRPr="004A5EB9">
        <w:rPr>
          <w:rFonts w:hAnsi="Times New Roman" w:ascii="Times New Roman"/>
          <w:szCs w:val="24"/>
        </w:rPr>
        <w:t>R E P U B L I K A    H R V A T S K A</w:t>
      </w:r>
    </w:p>
    <w:p w:rsidRDefault="000360F6" w:rsidP="00656CF8" w:rsidR="000360F6" w:rsidRPr="004A5EB9">
      <w:pPr>
        <w:jc w:val="right"/>
        <w:rPr>
          <w:rFonts w:hAnsi="Times New Roman" w:ascii="Times New Roman"/>
          <w:szCs w:val="24"/>
        </w:rPr>
      </w:pPr>
    </w:p>
    <w:p w:rsidRDefault="00854C51" w:rsidP="00854C51" w:rsidR="00854C51" w:rsidRPr="004A5EB9">
      <w:pPr>
        <w:jc w:val="center"/>
        <w:rPr>
          <w:rFonts w:hAnsi="Times New Roman" w:ascii="Times New Roman"/>
          <w:szCs w:val="24"/>
        </w:rPr>
      </w:pPr>
      <w:r w:rsidRPr="004A5EB9">
        <w:rPr>
          <w:rFonts w:hAnsi="Times New Roman" w:ascii="Times New Roman"/>
          <w:szCs w:val="24"/>
        </w:rPr>
        <w:t>R J E Š E N J E</w:t>
      </w:r>
    </w:p>
    <w:p w:rsidRDefault="00656CF8" w:rsidP="00854C51" w:rsidR="00656CF8" w:rsidRPr="004A5EB9">
      <w:pPr>
        <w:jc w:val="center"/>
        <w:rPr>
          <w:rFonts w:hAnsi="Times New Roman" w:ascii="Times New Roman"/>
          <w:szCs w:val="24"/>
        </w:rPr>
      </w:pPr>
      <w:r w:rsidRPr="004A5EB9">
        <w:rPr>
          <w:rFonts w:hAnsi="Times New Roman" w:ascii="Times New Roman"/>
          <w:szCs w:val="24"/>
        </w:rPr>
        <w:t>I</w:t>
      </w:r>
    </w:p>
    <w:p w:rsidRDefault="00656CF8" w:rsidP="00854C51" w:rsidR="00656CF8" w:rsidRPr="004A5EB9">
      <w:pPr>
        <w:jc w:val="center"/>
        <w:rPr>
          <w:rFonts w:hAnsi="Times New Roman" w:ascii="Times New Roman"/>
          <w:szCs w:val="24"/>
        </w:rPr>
      </w:pPr>
      <w:r w:rsidRPr="004A5EB9">
        <w:rPr>
          <w:rFonts w:hAnsi="Times New Roman" w:ascii="Times New Roman"/>
          <w:szCs w:val="24"/>
        </w:rPr>
        <w:t>Z A K L J U Č A K</w:t>
      </w:r>
    </w:p>
    <w:p w:rsidRDefault="00854C51" w:rsidP="00854C51" w:rsidR="00854C51" w:rsidRPr="004A5EB9">
      <w:pPr>
        <w:jc w:val="center"/>
        <w:rPr>
          <w:rFonts w:hAnsi="Times New Roman" w:ascii="Times New Roman"/>
          <w:szCs w:val="24"/>
        </w:rPr>
      </w:pPr>
    </w:p>
    <w:p w:rsidRDefault="00607893" w:rsidP="00854C51" w:rsidR="00607893" w:rsidRPr="004A5EB9">
      <w:pPr>
        <w:jc w:val="center"/>
        <w:rPr>
          <w:rFonts w:hAnsi="Times New Roman" w:ascii="Times New Roman"/>
          <w:szCs w:val="24"/>
        </w:rPr>
      </w:pPr>
    </w:p>
    <w:p w:rsidRDefault="00854C51" w:rsidP="00DE6AA7" w:rsidR="00854C51" w:rsidRPr="004A5EB9">
      <w:pPr>
        <w:jc w:val="both"/>
        <w:rPr>
          <w:rFonts w:hAnsi="Times New Roman" w:ascii="Times New Roman"/>
          <w:szCs w:val="24"/>
        </w:rPr>
      </w:pPr>
      <w:r w:rsidRPr="004A5EB9">
        <w:rPr>
          <w:rFonts w:hAnsi="Times New Roman" w:ascii="Times New Roman"/>
          <w:szCs w:val="24"/>
        </w:rPr>
        <w:tab/>
        <w:t>TRGOVAČKI SUD U ZAGREBU</w:t>
      </w:r>
      <w:r w:rsidR="00063637" w:rsidRPr="004A5EB9">
        <w:rPr>
          <w:rFonts w:hAnsi="Times New Roman" w:ascii="Times New Roman"/>
          <w:szCs w:val="24"/>
        </w:rPr>
        <w:t>,</w:t>
      </w:r>
      <w:r w:rsidRPr="004A5EB9">
        <w:rPr>
          <w:rFonts w:hAnsi="Times New Roman" w:ascii="Times New Roman"/>
          <w:szCs w:val="24"/>
        </w:rPr>
        <w:t xml:space="preserve"> po sucu pojedincu Luciji Butigan, </w:t>
      </w:r>
      <w:r w:rsidR="0054294B" w:rsidRPr="004A5EB9">
        <w:rPr>
          <w:rFonts w:hAnsi="Times New Roman" w:ascii="Times New Roman"/>
          <w:szCs w:val="24"/>
        </w:rPr>
        <w:t xml:space="preserve">postupajući po prijedlogu </w:t>
      </w:r>
      <w:r w:rsidR="00270223">
        <w:rPr>
          <w:rFonts w:hAnsi="Times New Roman" w:ascii="Times New Roman"/>
          <w:szCs w:val="24"/>
        </w:rPr>
        <w:t xml:space="preserve">za pokretanje stečajnog postupka </w:t>
      </w:r>
      <w:r w:rsidR="0054294B" w:rsidRPr="004A5EB9">
        <w:rPr>
          <w:rFonts w:hAnsi="Times New Roman" w:ascii="Times New Roman"/>
          <w:szCs w:val="24"/>
        </w:rPr>
        <w:t xml:space="preserve">Financijske agencije </w:t>
      </w:r>
      <w:r w:rsidR="00B306C7" w:rsidRPr="004A5EB9">
        <w:rPr>
          <w:rFonts w:hAnsi="Times New Roman" w:ascii="Times New Roman"/>
          <w:szCs w:val="24"/>
        </w:rPr>
        <w:t>Zagreb,</w:t>
      </w:r>
      <w:r w:rsidR="00270223" w:rsidRPr="00270223">
        <w:rPr>
          <w:rFonts w:hAnsi="Times New Roman" w:ascii="Times New Roman"/>
          <w:szCs w:val="24"/>
        </w:rPr>
        <w:t xml:space="preserve"> </w:t>
      </w:r>
      <w:r w:rsidR="00270223" w:rsidRPr="004A5EB9">
        <w:rPr>
          <w:rFonts w:hAnsi="Times New Roman" w:ascii="Times New Roman"/>
          <w:szCs w:val="24"/>
        </w:rPr>
        <w:t>Regionalni centar Zagreb</w:t>
      </w:r>
      <w:r w:rsidR="00270223">
        <w:rPr>
          <w:rFonts w:hAnsi="Times New Roman" w:ascii="Times New Roman"/>
          <w:szCs w:val="24"/>
        </w:rPr>
        <w:t>,</w:t>
      </w:r>
      <w:r w:rsidR="00B306C7" w:rsidRPr="004A5EB9">
        <w:rPr>
          <w:rFonts w:hAnsi="Times New Roman" w:ascii="Times New Roman"/>
          <w:szCs w:val="24"/>
        </w:rPr>
        <w:t xml:space="preserve"> </w:t>
      </w:r>
      <w:r w:rsidR="00270223">
        <w:rPr>
          <w:rFonts w:hAnsi="Times New Roman" w:ascii="Times New Roman"/>
          <w:szCs w:val="24"/>
        </w:rPr>
        <w:t>Ulica grada Vukovara 70,</w:t>
      </w:r>
      <w:r w:rsidR="00B306C7" w:rsidRPr="004A5EB9">
        <w:rPr>
          <w:rFonts w:hAnsi="Times New Roman" w:ascii="Times New Roman"/>
          <w:szCs w:val="24"/>
        </w:rPr>
        <w:t xml:space="preserve"> </w:t>
      </w:r>
      <w:r w:rsidR="0054294B" w:rsidRPr="004A5EB9">
        <w:rPr>
          <w:rFonts w:hAnsi="Times New Roman" w:ascii="Times New Roman"/>
          <w:szCs w:val="24"/>
        </w:rPr>
        <w:t xml:space="preserve">u stečajnom postupku nad dužnikom </w:t>
      </w:r>
      <w:r w:rsidR="00270223">
        <w:rPr>
          <w:rFonts w:hAnsi="Times New Roman" w:ascii="Times New Roman"/>
          <w:szCs w:val="24"/>
        </w:rPr>
        <w:t>JADRAN PROJEKT d.o.o. za građenje i trgovinu, Zagreb</w:t>
      </w:r>
      <w:r w:rsidR="00115610">
        <w:rPr>
          <w:rFonts w:hAnsi="Times New Roman" w:ascii="Times New Roman"/>
          <w:szCs w:val="24"/>
        </w:rPr>
        <w:t>,</w:t>
      </w:r>
      <w:r w:rsidR="004A5EB9" w:rsidRPr="004A5EB9">
        <w:rPr>
          <w:rFonts w:hAnsi="Times New Roman" w:ascii="Times New Roman"/>
          <w:szCs w:val="24"/>
        </w:rPr>
        <w:t xml:space="preserve"> </w:t>
      </w:r>
      <w:proofErr w:type="spellStart"/>
      <w:r w:rsidR="00270223">
        <w:rPr>
          <w:rFonts w:hAnsi="Times New Roman" w:ascii="Times New Roman"/>
          <w:szCs w:val="24"/>
        </w:rPr>
        <w:t>Šulentićeva</w:t>
      </w:r>
      <w:proofErr w:type="spellEnd"/>
      <w:r w:rsidR="00270223">
        <w:rPr>
          <w:rFonts w:hAnsi="Times New Roman" w:ascii="Times New Roman"/>
          <w:szCs w:val="24"/>
        </w:rPr>
        <w:t xml:space="preserve"> 6, OIB: 48679098789,</w:t>
      </w:r>
      <w:r w:rsidRPr="004A5EB9">
        <w:rPr>
          <w:rFonts w:hAnsi="Times New Roman" w:ascii="Times New Roman"/>
          <w:szCs w:val="24"/>
        </w:rPr>
        <w:t xml:space="preserve"> dana</w:t>
      </w:r>
      <w:r w:rsidR="00901E91">
        <w:rPr>
          <w:rFonts w:hAnsi="Times New Roman" w:ascii="Times New Roman"/>
          <w:szCs w:val="24"/>
        </w:rPr>
        <w:t xml:space="preserve"> </w:t>
      </w:r>
      <w:r w:rsidR="00270223">
        <w:rPr>
          <w:rFonts w:hAnsi="Times New Roman" w:ascii="Times New Roman"/>
          <w:szCs w:val="24"/>
        </w:rPr>
        <w:t>25. rujna</w:t>
      </w:r>
      <w:r w:rsidRPr="004A5EB9">
        <w:rPr>
          <w:rFonts w:hAnsi="Times New Roman" w:ascii="Times New Roman"/>
          <w:szCs w:val="24"/>
        </w:rPr>
        <w:t xml:space="preserve"> 201</w:t>
      </w:r>
      <w:r w:rsidR="00115610">
        <w:rPr>
          <w:rFonts w:hAnsi="Times New Roman" w:ascii="Times New Roman"/>
          <w:szCs w:val="24"/>
        </w:rPr>
        <w:t>7</w:t>
      </w:r>
      <w:r w:rsidRPr="004A5EB9">
        <w:rPr>
          <w:rFonts w:hAnsi="Times New Roman" w:ascii="Times New Roman"/>
          <w:szCs w:val="24"/>
        </w:rPr>
        <w:t>.</w:t>
      </w:r>
    </w:p>
    <w:p w:rsidRDefault="00854C51" w:rsidP="00854C51" w:rsidR="00854C51" w:rsidRPr="004A5EB9">
      <w:pPr>
        <w:pStyle w:val="Tijeloteksta"/>
        <w:rPr>
          <w:szCs w:val="24"/>
        </w:rPr>
      </w:pPr>
    </w:p>
    <w:p w:rsidRDefault="00854C51" w:rsidP="00854C51" w:rsidR="00854C51" w:rsidRPr="004A5EB9">
      <w:pPr>
        <w:jc w:val="center"/>
        <w:rPr>
          <w:rFonts w:hAnsi="Times New Roman" w:ascii="Times New Roman"/>
          <w:szCs w:val="24"/>
        </w:rPr>
      </w:pPr>
      <w:r w:rsidRPr="004A5EB9">
        <w:rPr>
          <w:rFonts w:hAnsi="Times New Roman" w:ascii="Times New Roman"/>
          <w:szCs w:val="24"/>
        </w:rPr>
        <w:t xml:space="preserve">r i j e š i o     j e </w:t>
      </w:r>
    </w:p>
    <w:p w:rsidRDefault="00854C51" w:rsidP="00854C51" w:rsidR="00854C51" w:rsidRPr="004A5EB9">
      <w:pPr>
        <w:jc w:val="center"/>
        <w:rPr>
          <w:rFonts w:hAnsi="Times New Roman" w:ascii="Times New Roman"/>
          <w:szCs w:val="24"/>
        </w:rPr>
      </w:pPr>
    </w:p>
    <w:p w:rsidRDefault="00854C51" w:rsidP="006E3E24" w:rsidR="00854C51" w:rsidRPr="004A5EB9">
      <w:pPr>
        <w:ind w:firstLine="708"/>
        <w:jc w:val="both"/>
        <w:rPr>
          <w:rFonts w:hAnsi="Times New Roman" w:ascii="Times New Roman"/>
          <w:szCs w:val="24"/>
        </w:rPr>
      </w:pPr>
      <w:r w:rsidRPr="004A5EB9">
        <w:rPr>
          <w:rFonts w:hAnsi="Times New Roman" w:ascii="Times New Roman"/>
          <w:szCs w:val="24"/>
        </w:rPr>
        <w:t xml:space="preserve">Pokreće se prethodni postupak radi utvrđivanja uvjeta za otvaranje stečajnog postupka nad trgovačkim društvom </w:t>
      </w:r>
      <w:r w:rsidR="00270223">
        <w:rPr>
          <w:rFonts w:hAnsi="Times New Roman" w:ascii="Times New Roman"/>
          <w:szCs w:val="24"/>
        </w:rPr>
        <w:t>JADRAN PROJEKT d.o.o. za građenje i trgovinu, Zagreb,</w:t>
      </w:r>
      <w:r w:rsidR="00270223" w:rsidRPr="004A5EB9">
        <w:rPr>
          <w:rFonts w:hAnsi="Times New Roman" w:ascii="Times New Roman"/>
          <w:szCs w:val="24"/>
        </w:rPr>
        <w:t xml:space="preserve"> </w:t>
      </w:r>
      <w:proofErr w:type="spellStart"/>
      <w:r w:rsidR="00270223">
        <w:rPr>
          <w:rFonts w:hAnsi="Times New Roman" w:ascii="Times New Roman"/>
          <w:szCs w:val="24"/>
        </w:rPr>
        <w:t>Šulentićeva</w:t>
      </w:r>
      <w:proofErr w:type="spellEnd"/>
      <w:r w:rsidR="00270223">
        <w:rPr>
          <w:rFonts w:hAnsi="Times New Roman" w:ascii="Times New Roman"/>
          <w:szCs w:val="24"/>
        </w:rPr>
        <w:t xml:space="preserve"> 6, OIB: 48679098789</w:t>
      </w:r>
      <w:r w:rsidR="004A5EB9" w:rsidRPr="004A5EB9">
        <w:rPr>
          <w:rFonts w:hAnsi="Times New Roman" w:ascii="Times New Roman"/>
          <w:szCs w:val="24"/>
        </w:rPr>
        <w:t>.</w:t>
      </w:r>
    </w:p>
    <w:p w:rsidRDefault="00854C51" w:rsidP="00854C51" w:rsidR="00854C51">
      <w:pPr>
        <w:jc w:val="both"/>
        <w:rPr>
          <w:rFonts w:hAnsi="Times New Roman" w:ascii="Times New Roman"/>
          <w:szCs w:val="24"/>
        </w:rPr>
      </w:pPr>
    </w:p>
    <w:p w:rsidRDefault="006E3E24" w:rsidP="00854C51" w:rsidR="006E3E24" w:rsidRPr="004A5EB9">
      <w:pPr>
        <w:jc w:val="both"/>
        <w:rPr>
          <w:rFonts w:hAnsi="Times New Roman" w:ascii="Times New Roman"/>
          <w:szCs w:val="24"/>
        </w:rPr>
      </w:pPr>
    </w:p>
    <w:p w:rsidRDefault="006E3E24" w:rsidP="006E3E24" w:rsidR="006E3E24" w:rsidRPr="004A5EB9">
      <w:pPr>
        <w:ind w:firstLine="709"/>
        <w:jc w:val="center"/>
        <w:rPr>
          <w:rFonts w:hAnsi="Times New Roman" w:ascii="Times New Roman"/>
          <w:szCs w:val="24"/>
        </w:rPr>
      </w:pPr>
      <w:r w:rsidRPr="004A5EB9">
        <w:rPr>
          <w:rFonts w:hAnsi="Times New Roman" w:ascii="Times New Roman"/>
          <w:szCs w:val="24"/>
        </w:rPr>
        <w:t>z a k l j u č i o    j e</w:t>
      </w:r>
    </w:p>
    <w:p w:rsidRDefault="006E3E24" w:rsidP="00115610" w:rsidR="006E3E24">
      <w:pPr>
        <w:jc w:val="both"/>
        <w:rPr>
          <w:rFonts w:hAnsi="Times New Roman" w:ascii="Times New Roman"/>
          <w:szCs w:val="24"/>
        </w:rPr>
      </w:pPr>
    </w:p>
    <w:p w:rsidRDefault="006E3E24" w:rsidP="006E3E24" w:rsidR="006E3E24" w:rsidRPr="006E3E24">
      <w:pPr>
        <w:ind w:firstLine="708"/>
        <w:jc w:val="both"/>
        <w:rPr>
          <w:rFonts w:hAnsi="Times New Roman" w:ascii="Times New Roman"/>
          <w:szCs w:val="24"/>
        </w:rPr>
      </w:pPr>
      <w:r>
        <w:rPr>
          <w:rFonts w:hAnsi="Times New Roman" w:ascii="Times New Roman"/>
          <w:szCs w:val="24"/>
        </w:rPr>
        <w:t xml:space="preserve">I. </w:t>
      </w:r>
      <w:r w:rsidR="0054294B" w:rsidRPr="004A5EB9">
        <w:rPr>
          <w:rFonts w:hAnsi="Times New Roman" w:ascii="Times New Roman"/>
          <w:szCs w:val="24"/>
        </w:rPr>
        <w:t>Naređuje se zakonsk</w:t>
      </w:r>
      <w:r>
        <w:rPr>
          <w:rFonts w:hAnsi="Times New Roman" w:ascii="Times New Roman"/>
          <w:szCs w:val="24"/>
        </w:rPr>
        <w:t>om zastupniku</w:t>
      </w:r>
      <w:r w:rsidR="00A7335C" w:rsidRPr="004A5EB9">
        <w:rPr>
          <w:rFonts w:hAnsi="Times New Roman" w:ascii="Times New Roman"/>
          <w:szCs w:val="24"/>
        </w:rPr>
        <w:t xml:space="preserve"> dužnika</w:t>
      </w:r>
      <w:r w:rsidR="00270223">
        <w:rPr>
          <w:rFonts w:hAnsi="Times New Roman" w:ascii="Times New Roman"/>
          <w:szCs w:val="24"/>
        </w:rPr>
        <w:t xml:space="preserve"> Miodrag Mijatović, Zagreb, Ulica Vjekoslava Klaića 38</w:t>
      </w:r>
      <w:r>
        <w:rPr>
          <w:rFonts w:hAnsi="Times New Roman" w:ascii="Times New Roman"/>
          <w:szCs w:val="24"/>
        </w:rPr>
        <w:t>, OIB:</w:t>
      </w:r>
      <w:r w:rsidR="00270223">
        <w:rPr>
          <w:rFonts w:hAnsi="Times New Roman" w:ascii="Times New Roman"/>
          <w:szCs w:val="24"/>
        </w:rPr>
        <w:t xml:space="preserve"> 48385623041,</w:t>
      </w:r>
      <w:r w:rsidR="00A7335C" w:rsidRPr="004A5EB9">
        <w:rPr>
          <w:rFonts w:hAnsi="Times New Roman" w:ascii="Times New Roman"/>
          <w:szCs w:val="24"/>
        </w:rPr>
        <w:t xml:space="preserve"> </w:t>
      </w:r>
      <w:r w:rsidR="00656CF8" w:rsidRPr="004A5EB9">
        <w:rPr>
          <w:rFonts w:hAnsi="Times New Roman" w:ascii="Times New Roman"/>
          <w:szCs w:val="24"/>
        </w:rPr>
        <w:t>da u roku</w:t>
      </w:r>
      <w:r w:rsidR="00A7335C" w:rsidRPr="004A5EB9">
        <w:rPr>
          <w:rFonts w:hAnsi="Times New Roman" w:ascii="Times New Roman"/>
          <w:szCs w:val="24"/>
        </w:rPr>
        <w:t xml:space="preserve"> od </w:t>
      </w:r>
      <w:r>
        <w:rPr>
          <w:rFonts w:hAnsi="Times New Roman" w:ascii="Times New Roman"/>
          <w:szCs w:val="24"/>
        </w:rPr>
        <w:t>8 (osam) dana dostavi</w:t>
      </w:r>
      <w:r w:rsidR="00656CF8" w:rsidRPr="004A5EB9">
        <w:rPr>
          <w:rFonts w:hAnsi="Times New Roman" w:ascii="Times New Roman"/>
          <w:szCs w:val="24"/>
        </w:rPr>
        <w:t xml:space="preserve"> ovom sudu </w:t>
      </w:r>
      <w:r w:rsidRPr="006E3E24">
        <w:rPr>
          <w:rFonts w:hAnsi="Times New Roman" w:ascii="Times New Roman"/>
          <w:szCs w:val="24"/>
        </w:rPr>
        <w:t>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II. Ako osoba ovlaštena za zastupanje dužnika u roku iz točke I. ovog zaključka ne dostavi pisano izvješće o financijsko-gospodarskom stanju dužnika, sud će odrediti saslušanje osobe ovlaštene za zastupanje dužnika.</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U slučaju neodazivanja na saslušanje sud može osobi ovlaštenoj za zastupanje dužnika odrediti dovođenje, a može je i kazniti novčanom kaznom u iznosu do 10.000,00 kn.</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lastRenderedPageBreak/>
        <w:t>IV. Osobe ovlaštene za zastupanje dužnika odgovaraju kazneno za davanje netočnih ili nepotpunih podataka, obavijesti i izvješća kao za davanje lažnog iskaza u postupku pred sudom.</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V. </w:t>
      </w:r>
      <w:r>
        <w:rPr>
          <w:rFonts w:hAnsi="Times New Roman" w:ascii="Times New Roman"/>
          <w:szCs w:val="24"/>
        </w:rPr>
        <w:t>Određuje</w:t>
      </w:r>
      <w:r w:rsidRPr="006E3E24">
        <w:rPr>
          <w:rFonts w:hAnsi="Times New Roman" w:ascii="Times New Roman"/>
          <w:szCs w:val="24"/>
        </w:rPr>
        <w:t xml:space="preserve"> se ročište radi očitovanja o prijedlogu za otvaranje stečajnog postupka  za dan: </w:t>
      </w:r>
    </w:p>
    <w:p w:rsidRDefault="006E3E24" w:rsidP="006E3E24" w:rsidR="006E3E24" w:rsidRPr="006E3E24">
      <w:pPr>
        <w:ind w:firstLine="708"/>
        <w:jc w:val="both"/>
        <w:rPr>
          <w:rFonts w:hAnsi="Times New Roman" w:ascii="Times New Roman"/>
          <w:szCs w:val="24"/>
        </w:rPr>
      </w:pPr>
    </w:p>
    <w:p w:rsidRDefault="00270223" w:rsidP="001760D8" w:rsidR="006E3E24" w:rsidRPr="006E3E24">
      <w:pPr>
        <w:ind w:firstLine="708" w:left="708"/>
        <w:jc w:val="center"/>
        <w:rPr>
          <w:rFonts w:hAnsi="Times New Roman" w:ascii="Times New Roman"/>
          <w:szCs w:val="24"/>
        </w:rPr>
      </w:pPr>
      <w:r w:rsidRPr="00A42072">
        <w:rPr>
          <w:rFonts w:hAnsi="Times New Roman" w:ascii="Times New Roman"/>
          <w:b/>
          <w:szCs w:val="24"/>
        </w:rPr>
        <w:t>28. studenog</w:t>
      </w:r>
      <w:r w:rsidR="006E3E24" w:rsidRPr="00A42072">
        <w:rPr>
          <w:rFonts w:hAnsi="Times New Roman" w:ascii="Times New Roman"/>
          <w:b/>
          <w:szCs w:val="24"/>
        </w:rPr>
        <w:t xml:space="preserve"> 2017. u </w:t>
      </w:r>
      <w:r w:rsidRPr="00A42072">
        <w:rPr>
          <w:rFonts w:hAnsi="Times New Roman" w:ascii="Times New Roman"/>
          <w:b/>
          <w:szCs w:val="24"/>
        </w:rPr>
        <w:t>9:50</w:t>
      </w:r>
      <w:r w:rsidR="006E3E24" w:rsidRPr="006E3E24">
        <w:rPr>
          <w:rFonts w:hAnsi="Times New Roman" w:ascii="Times New Roman"/>
          <w:szCs w:val="24"/>
        </w:rPr>
        <w:t xml:space="preserve"> sati u zgradi Trgovačkog suda u Zagrebu, Petrinjska 8, soba broj 91/II – (ulična zgrada),</w:t>
      </w:r>
    </w:p>
    <w:p w:rsidRDefault="006E3E24" w:rsidP="006E3E24" w:rsidR="006E3E24" w:rsidRPr="006E3E24">
      <w:pPr>
        <w:ind w:firstLine="708"/>
        <w:jc w:val="both"/>
        <w:rPr>
          <w:rFonts w:hAnsi="Times New Roman" w:ascii="Times New Roman"/>
          <w:szCs w:val="24"/>
        </w:rPr>
      </w:pP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na koje ročište se dostavom ovog zaključka pozivaju:</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predlagatelj,</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dužnik,</w:t>
      </w:r>
    </w:p>
    <w:p w:rsidRDefault="006E3E24" w:rsidP="006E3E24" w:rsidR="006E3E24" w:rsidRPr="006E3E24">
      <w:pPr>
        <w:ind w:firstLine="708"/>
        <w:jc w:val="both"/>
        <w:rPr>
          <w:rFonts w:hAnsi="Times New Roman" w:ascii="Times New Roman"/>
          <w:szCs w:val="24"/>
        </w:rPr>
      </w:pPr>
      <w:r>
        <w:rPr>
          <w:rFonts w:hAnsi="Times New Roman" w:ascii="Times New Roman"/>
          <w:szCs w:val="24"/>
        </w:rPr>
        <w:t>- zastupnik po zakonu dužnika.</w:t>
      </w:r>
      <w:r w:rsidRPr="006E3E24">
        <w:rPr>
          <w:rFonts w:hAnsi="Times New Roman" w:ascii="Times New Roman"/>
          <w:szCs w:val="24"/>
        </w:rPr>
        <w:t xml:space="preserve">  </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  </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VI. Pozvane osobe mogu se o prijedlogu i pisano očitovati. </w:t>
      </w:r>
    </w:p>
    <w:p w:rsidRDefault="00656CF8" w:rsidP="00656CF8" w:rsidR="00656CF8" w:rsidRPr="004A5EB9">
      <w:pPr>
        <w:jc w:val="both"/>
        <w:rPr>
          <w:rFonts w:hAnsi="Times New Roman" w:ascii="Times New Roman"/>
          <w:szCs w:val="24"/>
        </w:rPr>
      </w:pPr>
    </w:p>
    <w:p w:rsidRDefault="00656CF8" w:rsidP="00656CF8" w:rsidR="00656CF8" w:rsidRPr="004A5EB9">
      <w:pPr>
        <w:ind w:firstLine="709"/>
        <w:jc w:val="both"/>
        <w:rPr>
          <w:rFonts w:hAnsi="Times New Roman" w:ascii="Times New Roman"/>
          <w:szCs w:val="24"/>
        </w:rPr>
      </w:pPr>
    </w:p>
    <w:p w:rsidRDefault="00656CF8" w:rsidP="00656CF8" w:rsidR="00656CF8" w:rsidRPr="004A5EB9">
      <w:pPr>
        <w:jc w:val="center"/>
        <w:rPr>
          <w:rFonts w:hAnsi="Times New Roman" w:ascii="Times New Roman"/>
          <w:szCs w:val="24"/>
        </w:rPr>
      </w:pPr>
      <w:r w:rsidRPr="004A5EB9">
        <w:rPr>
          <w:rFonts w:hAnsi="Times New Roman" w:ascii="Times New Roman"/>
          <w:szCs w:val="24"/>
        </w:rPr>
        <w:t>Obrazloženje</w:t>
      </w:r>
    </w:p>
    <w:p w:rsidRDefault="00656CF8" w:rsidP="00656CF8" w:rsidR="00656CF8" w:rsidRPr="004A5EB9">
      <w:pPr>
        <w:rPr>
          <w:rFonts w:hAnsi="Times New Roman" w:ascii="Times New Roman"/>
          <w:szCs w:val="24"/>
        </w:rPr>
      </w:pPr>
    </w:p>
    <w:p w:rsidRDefault="0054294B" w:rsidP="00656CF8" w:rsidR="00656CF8" w:rsidRPr="004A5EB9">
      <w:pPr>
        <w:ind w:firstLine="709"/>
        <w:jc w:val="both"/>
        <w:rPr>
          <w:rFonts w:hAnsi="Times New Roman" w:ascii="Times New Roman"/>
          <w:szCs w:val="24"/>
        </w:rPr>
      </w:pPr>
      <w:r w:rsidRPr="004A5EB9">
        <w:rPr>
          <w:rFonts w:hAnsi="Times New Roman" w:ascii="Times New Roman"/>
          <w:szCs w:val="24"/>
        </w:rPr>
        <w:t xml:space="preserve">Financijska agencija, </w:t>
      </w:r>
      <w:r w:rsidR="00656CF8" w:rsidRPr="004A5EB9">
        <w:rPr>
          <w:rFonts w:hAnsi="Times New Roman" w:ascii="Times New Roman"/>
          <w:szCs w:val="24"/>
        </w:rPr>
        <w:t>Regionalni centar Zagre</w:t>
      </w:r>
      <w:r w:rsidRPr="004A5EB9">
        <w:rPr>
          <w:rFonts w:hAnsi="Times New Roman" w:ascii="Times New Roman"/>
          <w:szCs w:val="24"/>
        </w:rPr>
        <w:t xml:space="preserve">b, podnijela je ovom sudu dana </w:t>
      </w:r>
      <w:r w:rsidR="00270223">
        <w:rPr>
          <w:rFonts w:hAnsi="Times New Roman" w:ascii="Times New Roman"/>
          <w:szCs w:val="24"/>
        </w:rPr>
        <w:t>9. svibnja 2016.</w:t>
      </w:r>
      <w:r w:rsidR="00656CF8" w:rsidRPr="004A5EB9">
        <w:rPr>
          <w:rFonts w:hAnsi="Times New Roman" w:ascii="Times New Roman"/>
          <w:szCs w:val="24"/>
        </w:rPr>
        <w:t xml:space="preserve"> prijedlog za otvaranje stečajnog postupka nad dužnikom </w:t>
      </w:r>
      <w:r w:rsidR="00270223">
        <w:rPr>
          <w:rFonts w:hAnsi="Times New Roman" w:ascii="Times New Roman"/>
          <w:szCs w:val="24"/>
        </w:rPr>
        <w:t>JADRAN PROJEKT d.o.o. za građenje i trgovinu, Zagreb,</w:t>
      </w:r>
      <w:r w:rsidR="00270223" w:rsidRPr="004A5EB9">
        <w:rPr>
          <w:rFonts w:hAnsi="Times New Roman" w:ascii="Times New Roman"/>
          <w:szCs w:val="24"/>
        </w:rPr>
        <w:t xml:space="preserve"> </w:t>
      </w:r>
      <w:proofErr w:type="spellStart"/>
      <w:r w:rsidR="00270223">
        <w:rPr>
          <w:rFonts w:hAnsi="Times New Roman" w:ascii="Times New Roman"/>
          <w:szCs w:val="24"/>
        </w:rPr>
        <w:t>Šulentićeva</w:t>
      </w:r>
      <w:proofErr w:type="spellEnd"/>
      <w:r w:rsidR="00270223">
        <w:rPr>
          <w:rFonts w:hAnsi="Times New Roman" w:ascii="Times New Roman"/>
          <w:szCs w:val="24"/>
        </w:rPr>
        <w:t xml:space="preserve"> 6, OIB: 48679098789.</w:t>
      </w:r>
    </w:p>
    <w:p w:rsidRDefault="006E3E24" w:rsidP="00656CF8" w:rsidR="006E3E24">
      <w:pPr>
        <w:ind w:firstLine="709"/>
        <w:jc w:val="both"/>
        <w:rPr>
          <w:rFonts w:hAnsi="Times New Roman" w:ascii="Times New Roman"/>
          <w:szCs w:val="24"/>
        </w:rPr>
      </w:pPr>
    </w:p>
    <w:p w:rsidRDefault="00656CF8" w:rsidP="00656CF8" w:rsidR="00656CF8">
      <w:pPr>
        <w:ind w:firstLine="709"/>
        <w:jc w:val="both"/>
        <w:rPr>
          <w:rFonts w:hAnsi="Times New Roman" w:ascii="Times New Roman"/>
          <w:szCs w:val="24"/>
        </w:rPr>
      </w:pPr>
      <w:r w:rsidRPr="004A5EB9">
        <w:rPr>
          <w:rFonts w:hAnsi="Times New Roman" w:ascii="Times New Roman"/>
          <w:szCs w:val="24"/>
        </w:rPr>
        <w:t>Prijedlog je podnesen temeljem odredbe članka 49. stavak 2. Zakona o financijskom poslov</w:t>
      </w:r>
      <w:r w:rsidR="0054294B" w:rsidRPr="004A5EB9">
        <w:rPr>
          <w:rFonts w:hAnsi="Times New Roman" w:ascii="Times New Roman"/>
          <w:szCs w:val="24"/>
        </w:rPr>
        <w:t xml:space="preserve">anju i </w:t>
      </w:r>
      <w:proofErr w:type="spellStart"/>
      <w:r w:rsidR="0054294B" w:rsidRPr="004A5EB9">
        <w:rPr>
          <w:rFonts w:hAnsi="Times New Roman" w:ascii="Times New Roman"/>
          <w:szCs w:val="24"/>
        </w:rPr>
        <w:t>predstečajnoj</w:t>
      </w:r>
      <w:proofErr w:type="spellEnd"/>
      <w:r w:rsidR="0054294B" w:rsidRPr="004A5EB9">
        <w:rPr>
          <w:rFonts w:hAnsi="Times New Roman" w:ascii="Times New Roman"/>
          <w:szCs w:val="24"/>
        </w:rPr>
        <w:t xml:space="preserve"> nagodbi (Narodne novine br.</w:t>
      </w:r>
      <w:r w:rsidRPr="004A5EB9">
        <w:rPr>
          <w:rFonts w:hAnsi="Times New Roman" w:ascii="Times New Roman"/>
          <w:szCs w:val="24"/>
        </w:rPr>
        <w:t xml:space="preserve"> 108/12 i 144/12, dalje ZFPN) obzi</w:t>
      </w:r>
      <w:r w:rsidR="0054294B" w:rsidRPr="004A5EB9">
        <w:rPr>
          <w:rFonts w:hAnsi="Times New Roman" w:ascii="Times New Roman"/>
          <w:szCs w:val="24"/>
        </w:rPr>
        <w:t xml:space="preserve">rom je pravomoćnom odlukom od </w:t>
      </w:r>
      <w:r w:rsidR="00270223">
        <w:rPr>
          <w:rFonts w:hAnsi="Times New Roman" w:ascii="Times New Roman"/>
          <w:szCs w:val="24"/>
        </w:rPr>
        <w:t>8. siječnja 2016</w:t>
      </w:r>
      <w:r w:rsidR="006E3E24">
        <w:rPr>
          <w:rFonts w:hAnsi="Times New Roman" w:ascii="Times New Roman"/>
          <w:szCs w:val="24"/>
        </w:rPr>
        <w:t xml:space="preserve">. poslovni broj </w:t>
      </w:r>
      <w:proofErr w:type="spellStart"/>
      <w:r w:rsidR="006E3E24">
        <w:rPr>
          <w:rFonts w:hAnsi="Times New Roman" w:ascii="Times New Roman"/>
          <w:szCs w:val="24"/>
        </w:rPr>
        <w:t>U</w:t>
      </w:r>
      <w:r w:rsidRPr="004A5EB9">
        <w:rPr>
          <w:rFonts w:hAnsi="Times New Roman" w:ascii="Times New Roman"/>
          <w:szCs w:val="24"/>
        </w:rPr>
        <w:t>r</w:t>
      </w:r>
      <w:proofErr w:type="spellEnd"/>
      <w:r w:rsidRPr="004A5EB9">
        <w:rPr>
          <w:rFonts w:hAnsi="Times New Roman" w:ascii="Times New Roman"/>
          <w:szCs w:val="24"/>
        </w:rPr>
        <w:t>. br. 04-06-</w:t>
      </w:r>
      <w:r w:rsidR="00270223">
        <w:rPr>
          <w:rFonts w:hAnsi="Times New Roman" w:ascii="Times New Roman"/>
          <w:szCs w:val="24"/>
        </w:rPr>
        <w:t>16-8981-13</w:t>
      </w:r>
      <w:r w:rsidR="006E3E24">
        <w:rPr>
          <w:rFonts w:hAnsi="Times New Roman" w:ascii="Times New Roman"/>
          <w:szCs w:val="24"/>
        </w:rPr>
        <w:t>,</w:t>
      </w:r>
      <w:r w:rsidR="004F1AF9" w:rsidRPr="004A5EB9">
        <w:rPr>
          <w:rFonts w:hAnsi="Times New Roman" w:ascii="Times New Roman"/>
          <w:szCs w:val="24"/>
        </w:rPr>
        <w:t xml:space="preserve"> </w:t>
      </w:r>
      <w:r w:rsidR="004A0E5C" w:rsidRPr="004A5EB9">
        <w:rPr>
          <w:rFonts w:hAnsi="Times New Roman" w:ascii="Times New Roman"/>
          <w:szCs w:val="24"/>
        </w:rPr>
        <w:t>N</w:t>
      </w:r>
      <w:r w:rsidRPr="004A5EB9">
        <w:rPr>
          <w:rFonts w:hAnsi="Times New Roman" w:ascii="Times New Roman"/>
          <w:szCs w:val="24"/>
        </w:rPr>
        <w:t xml:space="preserve">agodbeno vijeće odbacilo prijedlog ovdje dužnika za otvaranje postupka </w:t>
      </w:r>
      <w:proofErr w:type="spellStart"/>
      <w:r w:rsidRPr="004A5EB9">
        <w:rPr>
          <w:rFonts w:hAnsi="Times New Roman" w:ascii="Times New Roman"/>
          <w:szCs w:val="24"/>
        </w:rPr>
        <w:t>predstečajne</w:t>
      </w:r>
      <w:proofErr w:type="spellEnd"/>
      <w:r w:rsidRPr="004A5EB9">
        <w:rPr>
          <w:rFonts w:hAnsi="Times New Roman" w:ascii="Times New Roman"/>
          <w:szCs w:val="24"/>
        </w:rPr>
        <w:t xml:space="preserve"> nagodbe. </w:t>
      </w:r>
    </w:p>
    <w:p w:rsidRDefault="00270223" w:rsidP="00656CF8" w:rsidR="00270223" w:rsidRPr="004A5EB9">
      <w:pPr>
        <w:ind w:firstLine="709"/>
        <w:jc w:val="both"/>
        <w:rPr>
          <w:rFonts w:hAnsi="Times New Roman" w:ascii="Times New Roman"/>
          <w:szCs w:val="24"/>
        </w:rPr>
      </w:pPr>
    </w:p>
    <w:p w:rsidRDefault="00656CF8" w:rsidP="00656CF8" w:rsidR="00656CF8">
      <w:pPr>
        <w:ind w:firstLine="709"/>
        <w:jc w:val="both"/>
        <w:rPr>
          <w:rFonts w:hAnsi="Times New Roman" w:ascii="Times New Roman"/>
          <w:szCs w:val="24"/>
        </w:rPr>
      </w:pPr>
      <w:r w:rsidRPr="004A5EB9">
        <w:rPr>
          <w:rFonts w:hAnsi="Times New Roman" w:ascii="Times New Roman"/>
          <w:szCs w:val="24"/>
        </w:rPr>
        <w:t>F</w:t>
      </w:r>
      <w:r w:rsidR="0054294B" w:rsidRPr="004A5EB9">
        <w:rPr>
          <w:rFonts w:hAnsi="Times New Roman" w:ascii="Times New Roman"/>
          <w:szCs w:val="24"/>
        </w:rPr>
        <w:t>inancija agencije</w:t>
      </w:r>
      <w:r w:rsidRPr="004A5EB9">
        <w:rPr>
          <w:rFonts w:hAnsi="Times New Roman" w:ascii="Times New Roman"/>
          <w:szCs w:val="24"/>
        </w:rPr>
        <w:t xml:space="preserve"> je uz prijedlog za otvaranje stečajnog postupka nad dužnikom dostavila: </w:t>
      </w:r>
      <w:r w:rsidR="004A0E5C" w:rsidRPr="004A5EB9">
        <w:rPr>
          <w:rFonts w:hAnsi="Times New Roman" w:ascii="Times New Roman"/>
          <w:szCs w:val="24"/>
        </w:rPr>
        <w:t>P</w:t>
      </w:r>
      <w:r w:rsidR="0076551F" w:rsidRPr="004A5EB9">
        <w:rPr>
          <w:rFonts w:hAnsi="Times New Roman" w:ascii="Times New Roman"/>
          <w:szCs w:val="24"/>
        </w:rPr>
        <w:t xml:space="preserve">otvrdu </w:t>
      </w:r>
      <w:r w:rsidR="00DE18EC" w:rsidRPr="004A5EB9">
        <w:rPr>
          <w:rFonts w:hAnsi="Times New Roman" w:ascii="Times New Roman"/>
          <w:szCs w:val="24"/>
        </w:rPr>
        <w:t xml:space="preserve">Financijske agencije </w:t>
      </w:r>
      <w:r w:rsidR="0076551F" w:rsidRPr="004A5EB9">
        <w:rPr>
          <w:rFonts w:hAnsi="Times New Roman" w:ascii="Times New Roman"/>
          <w:szCs w:val="24"/>
        </w:rPr>
        <w:t>od</w:t>
      </w:r>
      <w:r w:rsidR="00DE18EC" w:rsidRPr="004A5EB9">
        <w:rPr>
          <w:rFonts w:hAnsi="Times New Roman" w:ascii="Times New Roman"/>
          <w:szCs w:val="24"/>
        </w:rPr>
        <w:t xml:space="preserve"> </w:t>
      </w:r>
      <w:r w:rsidR="00270223">
        <w:rPr>
          <w:rFonts w:hAnsi="Times New Roman" w:ascii="Times New Roman"/>
          <w:szCs w:val="24"/>
        </w:rPr>
        <w:t>3. svibnja 2016</w:t>
      </w:r>
      <w:r w:rsidRPr="004A5EB9">
        <w:rPr>
          <w:rFonts w:hAnsi="Times New Roman" w:ascii="Times New Roman"/>
          <w:szCs w:val="24"/>
        </w:rPr>
        <w:t>.</w:t>
      </w:r>
      <w:r w:rsidR="004A0E5C" w:rsidRPr="004A5EB9">
        <w:rPr>
          <w:rFonts w:hAnsi="Times New Roman" w:ascii="Times New Roman"/>
          <w:szCs w:val="24"/>
        </w:rPr>
        <w:t>, R</w:t>
      </w:r>
      <w:r w:rsidRPr="004A5EB9">
        <w:rPr>
          <w:rFonts w:hAnsi="Times New Roman" w:ascii="Times New Roman"/>
          <w:szCs w:val="24"/>
        </w:rPr>
        <w:t xml:space="preserve">ješenje o odbacivanju prijedloga za otvaranje postupka </w:t>
      </w:r>
      <w:proofErr w:type="spellStart"/>
      <w:r w:rsidRPr="004A5EB9">
        <w:rPr>
          <w:rFonts w:hAnsi="Times New Roman" w:ascii="Times New Roman"/>
          <w:szCs w:val="24"/>
        </w:rPr>
        <w:t>predstečajne</w:t>
      </w:r>
      <w:proofErr w:type="spellEnd"/>
      <w:r w:rsidRPr="004A5EB9">
        <w:rPr>
          <w:rFonts w:hAnsi="Times New Roman" w:ascii="Times New Roman"/>
          <w:szCs w:val="24"/>
        </w:rPr>
        <w:t xml:space="preserve"> nagodbe</w:t>
      </w:r>
      <w:r w:rsidR="0076551F" w:rsidRPr="004A5EB9">
        <w:rPr>
          <w:rFonts w:hAnsi="Times New Roman" w:ascii="Times New Roman"/>
          <w:szCs w:val="24"/>
        </w:rPr>
        <w:t xml:space="preserve"> od </w:t>
      </w:r>
      <w:r w:rsidR="00270223">
        <w:rPr>
          <w:rFonts w:hAnsi="Times New Roman" w:ascii="Times New Roman"/>
          <w:szCs w:val="24"/>
        </w:rPr>
        <w:t>8. siječnja 2016</w:t>
      </w:r>
      <w:r w:rsidR="00DE18EC" w:rsidRPr="004A5EB9">
        <w:rPr>
          <w:rFonts w:hAnsi="Times New Roman" w:ascii="Times New Roman"/>
          <w:szCs w:val="24"/>
        </w:rPr>
        <w:t xml:space="preserve">., zatim </w:t>
      </w:r>
      <w:r w:rsidRPr="004A5EB9">
        <w:rPr>
          <w:rFonts w:hAnsi="Times New Roman" w:ascii="Times New Roman"/>
          <w:szCs w:val="24"/>
        </w:rPr>
        <w:t xml:space="preserve">spis </w:t>
      </w:r>
      <w:proofErr w:type="spellStart"/>
      <w:r w:rsidRPr="004A5EB9">
        <w:rPr>
          <w:rFonts w:hAnsi="Times New Roman" w:ascii="Times New Roman"/>
          <w:szCs w:val="24"/>
        </w:rPr>
        <w:t>predstečajne</w:t>
      </w:r>
      <w:proofErr w:type="spellEnd"/>
      <w:r w:rsidRPr="004A5EB9">
        <w:rPr>
          <w:rFonts w:hAnsi="Times New Roman" w:ascii="Times New Roman"/>
          <w:szCs w:val="24"/>
        </w:rPr>
        <w:t xml:space="preserve"> nagodbe. </w:t>
      </w:r>
    </w:p>
    <w:p w:rsidRDefault="00270223" w:rsidP="00656CF8" w:rsidR="00270223" w:rsidRPr="004A5EB9">
      <w:pPr>
        <w:ind w:firstLine="709"/>
        <w:jc w:val="both"/>
        <w:rPr>
          <w:rFonts w:hAnsi="Times New Roman" w:ascii="Times New Roman"/>
          <w:szCs w:val="24"/>
        </w:rPr>
      </w:pPr>
    </w:p>
    <w:p w:rsidRDefault="00656CF8" w:rsidP="00656CF8" w:rsidR="00656CF8" w:rsidRPr="004A5EB9">
      <w:pPr>
        <w:ind w:firstLine="709"/>
        <w:jc w:val="both"/>
        <w:rPr>
          <w:rFonts w:hAnsi="Times New Roman" w:ascii="Times New Roman"/>
          <w:szCs w:val="24"/>
        </w:rPr>
      </w:pPr>
      <w:r w:rsidRPr="004A5EB9">
        <w:rPr>
          <w:rFonts w:hAnsi="Times New Roman" w:ascii="Times New Roman"/>
          <w:szCs w:val="24"/>
        </w:rPr>
        <w:t xml:space="preserve">Prema odredbi članka </w:t>
      </w:r>
      <w:r w:rsidR="00AA7650">
        <w:rPr>
          <w:rFonts w:hAnsi="Times New Roman" w:ascii="Times New Roman"/>
          <w:szCs w:val="24"/>
        </w:rPr>
        <w:t>115</w:t>
      </w:r>
      <w:r w:rsidRPr="004A5EB9">
        <w:rPr>
          <w:rFonts w:hAnsi="Times New Roman" w:ascii="Times New Roman"/>
          <w:szCs w:val="24"/>
        </w:rPr>
        <w:t xml:space="preserve">. stavak 1. </w:t>
      </w:r>
      <w:r w:rsidR="0054294B" w:rsidRPr="004A5EB9">
        <w:rPr>
          <w:rFonts w:hAnsi="Times New Roman" w:ascii="Times New Roman"/>
          <w:szCs w:val="24"/>
        </w:rPr>
        <w:t>Stečajnog zakona (Narodne novine</w:t>
      </w:r>
      <w:r w:rsidRPr="004A5EB9">
        <w:rPr>
          <w:rFonts w:hAnsi="Times New Roman" w:ascii="Times New Roman"/>
          <w:szCs w:val="24"/>
        </w:rPr>
        <w:t xml:space="preserve"> </w:t>
      </w:r>
      <w:r w:rsidR="0054294B" w:rsidRPr="004A5EB9">
        <w:rPr>
          <w:rFonts w:hAnsi="Times New Roman" w:ascii="Times New Roman"/>
          <w:szCs w:val="24"/>
        </w:rPr>
        <w:t xml:space="preserve">br. </w:t>
      </w:r>
      <w:r w:rsidR="00AA7650">
        <w:rPr>
          <w:rFonts w:hAnsi="Times New Roman" w:ascii="Times New Roman"/>
          <w:szCs w:val="24"/>
        </w:rPr>
        <w:t>71/15</w:t>
      </w:r>
      <w:r w:rsidR="0054294B" w:rsidRPr="004A5EB9">
        <w:rPr>
          <w:rFonts w:hAnsi="Times New Roman" w:ascii="Times New Roman"/>
          <w:szCs w:val="24"/>
        </w:rPr>
        <w:t>;</w:t>
      </w:r>
      <w:r w:rsidRPr="004A5EB9">
        <w:rPr>
          <w:rFonts w:hAnsi="Times New Roman" w:ascii="Times New Roman"/>
          <w:szCs w:val="24"/>
        </w:rPr>
        <w:t xml:space="preserve"> dalje: SZ) na temelju prijedloga za otvaranje stečajnog postupka stečajni sudac donosi rješenje o pokretanju postupka radi utvrđenja </w:t>
      </w:r>
      <w:r w:rsidR="00AA7650">
        <w:rPr>
          <w:rFonts w:hAnsi="Times New Roman" w:ascii="Times New Roman"/>
          <w:szCs w:val="24"/>
        </w:rPr>
        <w:t>pretpostavki</w:t>
      </w:r>
      <w:r w:rsidRPr="004A5EB9">
        <w:rPr>
          <w:rFonts w:hAnsi="Times New Roman" w:ascii="Times New Roman"/>
          <w:szCs w:val="24"/>
        </w:rPr>
        <w:t xml:space="preserve"> za otvaranje stečajnog postupka (prethodni postupak). </w:t>
      </w:r>
    </w:p>
    <w:p w:rsidRDefault="001760D8" w:rsidP="00656CF8" w:rsidR="001760D8">
      <w:pPr>
        <w:ind w:firstLine="709"/>
        <w:jc w:val="both"/>
        <w:rPr>
          <w:rFonts w:hAnsi="Times New Roman" w:ascii="Times New Roman"/>
          <w:szCs w:val="24"/>
        </w:rPr>
      </w:pPr>
    </w:p>
    <w:p w:rsidRDefault="00656CF8" w:rsidP="00656CF8" w:rsidR="00656CF8">
      <w:pPr>
        <w:ind w:firstLine="709"/>
        <w:jc w:val="both"/>
        <w:rPr>
          <w:rFonts w:hAnsi="Times New Roman" w:ascii="Times New Roman"/>
          <w:szCs w:val="24"/>
        </w:rPr>
      </w:pPr>
      <w:r w:rsidRPr="004A5EB9">
        <w:rPr>
          <w:rFonts w:hAnsi="Times New Roman" w:ascii="Times New Roman"/>
          <w:szCs w:val="24"/>
        </w:rPr>
        <w:t>Kako je dakle ovlašteni predlagatelj F</w:t>
      </w:r>
      <w:r w:rsidR="0054294B" w:rsidRPr="004A5EB9">
        <w:rPr>
          <w:rFonts w:hAnsi="Times New Roman" w:ascii="Times New Roman"/>
          <w:szCs w:val="24"/>
        </w:rPr>
        <w:t>inancijska agencija</w:t>
      </w:r>
      <w:r w:rsidRPr="004A5EB9">
        <w:rPr>
          <w:rFonts w:hAnsi="Times New Roman" w:ascii="Times New Roman"/>
          <w:szCs w:val="24"/>
        </w:rPr>
        <w:t xml:space="preserve"> sukladno odredbi članka 49. stavak 2. ZFPN-a </w:t>
      </w:r>
      <w:r w:rsidR="00AA7650">
        <w:rPr>
          <w:rFonts w:hAnsi="Times New Roman" w:ascii="Times New Roman"/>
          <w:szCs w:val="24"/>
        </w:rPr>
        <w:t>izvršnom</w:t>
      </w:r>
      <w:r w:rsidRPr="004A5EB9">
        <w:rPr>
          <w:rFonts w:hAnsi="Times New Roman" w:ascii="Times New Roman"/>
          <w:szCs w:val="24"/>
        </w:rPr>
        <w:t xml:space="preserve"> odlukom odbacio prijedlog ovdje dužnika za otvaranje postupka </w:t>
      </w:r>
      <w:proofErr w:type="spellStart"/>
      <w:r w:rsidRPr="004A5EB9">
        <w:rPr>
          <w:rFonts w:hAnsi="Times New Roman" w:ascii="Times New Roman"/>
          <w:szCs w:val="24"/>
        </w:rPr>
        <w:t>predstečajne</w:t>
      </w:r>
      <w:proofErr w:type="spellEnd"/>
      <w:r w:rsidRPr="004A5EB9">
        <w:rPr>
          <w:rFonts w:hAnsi="Times New Roman" w:ascii="Times New Roman"/>
          <w:szCs w:val="24"/>
        </w:rPr>
        <w:t xml:space="preserve"> nagodbe, to je temeljem odredbe članka </w:t>
      </w:r>
      <w:r w:rsidR="00AA7650">
        <w:rPr>
          <w:rFonts w:hAnsi="Times New Roman" w:ascii="Times New Roman"/>
          <w:szCs w:val="24"/>
        </w:rPr>
        <w:t>115</w:t>
      </w:r>
      <w:r w:rsidRPr="004A5EB9">
        <w:rPr>
          <w:rFonts w:hAnsi="Times New Roman" w:ascii="Times New Roman"/>
          <w:szCs w:val="24"/>
        </w:rPr>
        <w:t xml:space="preserve">. stavak 1. SZ-a riješeno kao </w:t>
      </w:r>
      <w:r w:rsidR="00AA7650">
        <w:rPr>
          <w:rFonts w:hAnsi="Times New Roman" w:ascii="Times New Roman"/>
          <w:szCs w:val="24"/>
        </w:rPr>
        <w:t>u izreci.</w:t>
      </w:r>
    </w:p>
    <w:p w:rsidRDefault="001760D8" w:rsidP="001760D8" w:rsidR="001760D8">
      <w:pPr>
        <w:ind w:firstLine="709"/>
        <w:jc w:val="both"/>
        <w:rPr>
          <w:rFonts w:hAnsi="Times New Roman" w:ascii="Times New Roman"/>
          <w:szCs w:val="24"/>
        </w:rPr>
      </w:pPr>
    </w:p>
    <w:p w:rsidRDefault="001760D8" w:rsidP="001760D8" w:rsidR="001760D8" w:rsidRPr="001760D8">
      <w:pPr>
        <w:ind w:firstLine="709"/>
        <w:jc w:val="both"/>
        <w:rPr>
          <w:rFonts w:hAnsi="Times New Roman" w:ascii="Times New Roman"/>
          <w:szCs w:val="24"/>
        </w:rPr>
      </w:pPr>
      <w:r w:rsidRPr="001760D8">
        <w:rPr>
          <w:rFonts w:hAnsi="Times New Roman" w:ascii="Times New Roman"/>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760D8" w:rsidP="001760D8" w:rsidR="001760D8" w:rsidRPr="001760D8">
      <w:pPr>
        <w:ind w:firstLine="709"/>
        <w:jc w:val="both"/>
        <w:rPr>
          <w:rFonts w:hAnsi="Times New Roman" w:ascii="Times New Roman"/>
          <w:szCs w:val="24"/>
        </w:rPr>
      </w:pPr>
      <w:r w:rsidRPr="001760D8">
        <w:rPr>
          <w:rFonts w:hAnsi="Times New Roman" w:ascii="Times New Roman"/>
          <w:szCs w:val="24"/>
        </w:rPr>
        <w:lastRenderedPageBreak/>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760D8" w:rsidP="001760D8" w:rsidR="001760D8" w:rsidRPr="004A5EB9">
      <w:pPr>
        <w:ind w:firstLine="709"/>
        <w:jc w:val="both"/>
        <w:rPr>
          <w:rFonts w:hAnsi="Times New Roman" w:ascii="Times New Roman"/>
          <w:szCs w:val="24"/>
        </w:rPr>
      </w:pPr>
      <w:r w:rsidRPr="001760D8">
        <w:rPr>
          <w:rFonts w:hAnsi="Times New Roman" w:ascii="Times New Roman"/>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854C51" w:rsidP="00854C51" w:rsidR="00854C51" w:rsidRPr="004A5EB9">
      <w:pPr>
        <w:jc w:val="both"/>
        <w:rPr>
          <w:rFonts w:hAnsi="Times New Roman" w:ascii="Times New Roman"/>
          <w:szCs w:val="24"/>
        </w:rPr>
      </w:pPr>
      <w:r w:rsidRPr="004A5EB9">
        <w:rPr>
          <w:rFonts w:hAnsi="Times New Roman" w:ascii="Times New Roman"/>
          <w:b/>
          <w:szCs w:val="24"/>
        </w:rPr>
        <w:tab/>
      </w:r>
      <w:r w:rsidRPr="004A5EB9">
        <w:rPr>
          <w:rFonts w:hAnsi="Times New Roman" w:ascii="Times New Roman"/>
          <w:bCs/>
          <w:szCs w:val="24"/>
        </w:rPr>
        <w:t xml:space="preserve"> </w:t>
      </w:r>
    </w:p>
    <w:p w:rsidRDefault="00854C51" w:rsidP="0054294B" w:rsidR="00854C51" w:rsidRPr="004A5EB9">
      <w:pPr>
        <w:pStyle w:val="Naslov1"/>
        <w:ind w:firstLine="0"/>
        <w:rPr>
          <w:b w:val="false"/>
          <w:szCs w:val="24"/>
        </w:rPr>
      </w:pPr>
      <w:r w:rsidRPr="004A5EB9">
        <w:rPr>
          <w:b w:val="false"/>
          <w:szCs w:val="24"/>
        </w:rPr>
        <w:t>U Zagrebu</w:t>
      </w:r>
      <w:r w:rsidR="00270223">
        <w:rPr>
          <w:b w:val="false"/>
          <w:szCs w:val="24"/>
        </w:rPr>
        <w:t xml:space="preserve">, 25. rujna </w:t>
      </w:r>
      <w:r w:rsidRPr="004A5EB9">
        <w:rPr>
          <w:b w:val="false"/>
          <w:szCs w:val="24"/>
        </w:rPr>
        <w:t>201</w:t>
      </w:r>
      <w:r w:rsidR="001760D8">
        <w:rPr>
          <w:b w:val="false"/>
          <w:szCs w:val="24"/>
        </w:rPr>
        <w:t>7</w:t>
      </w:r>
      <w:r w:rsidRPr="004A5EB9">
        <w:rPr>
          <w:b w:val="false"/>
          <w:szCs w:val="24"/>
        </w:rPr>
        <w:t>.</w:t>
      </w: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270223" w:rsidR="00854C51" w:rsidRPr="004A5EB9">
      <w:pPr>
        <w:jc w:val="right"/>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r w:rsidRPr="004A5EB9">
        <w:rPr>
          <w:rFonts w:hAnsi="Times New Roman" w:ascii="Times New Roman"/>
          <w:szCs w:val="24"/>
        </w:rPr>
        <w:tab/>
      </w:r>
      <w:r w:rsidRPr="004A5EB9">
        <w:rPr>
          <w:rFonts w:hAnsi="Times New Roman" w:ascii="Times New Roman"/>
          <w:szCs w:val="24"/>
        </w:rPr>
        <w:tab/>
        <w:t xml:space="preserve">     S U D A C:</w:t>
      </w:r>
    </w:p>
    <w:p w:rsidRDefault="00854C51" w:rsidP="00270223" w:rsidR="00073706">
      <w:pPr>
        <w:jc w:val="right"/>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LUCIJA BUTIGAN</w:t>
      </w:r>
      <w:r w:rsidR="00C066E0">
        <w:rPr>
          <w:rFonts w:hAnsi="Times New Roman" w:ascii="Times New Roman"/>
          <w:szCs w:val="24"/>
        </w:rPr>
        <w:t xml:space="preserve"> v.r.</w:t>
      </w:r>
    </w:p>
    <w:p w:rsidRDefault="00C066E0" w:rsidP="00270223" w:rsidR="00C066E0">
      <w:pPr>
        <w:jc w:val="right"/>
        <w:rPr>
          <w:rFonts w:hAnsi="Times New Roman" w:ascii="Times New Roman"/>
          <w:szCs w:val="24"/>
        </w:rPr>
      </w:pPr>
    </w:p>
    <w:p w:rsidRDefault="00C066E0" w:rsidP="00681078" w:rsidR="00C066E0">
      <w:pPr>
        <w:pStyle w:val="Odlomakpopisa"/>
        <w:jc w:val="right"/>
      </w:pPr>
      <w:r>
        <w:t xml:space="preserve">Za točnost </w:t>
      </w:r>
      <w:proofErr w:type="spellStart"/>
      <w:r>
        <w:t>otpravka</w:t>
      </w:r>
      <w:proofErr w:type="spellEnd"/>
      <w:r>
        <w:t>-</w:t>
      </w:r>
    </w:p>
    <w:p w:rsidRDefault="00C066E0" w:rsidP="00681078" w:rsidR="00C066E0">
      <w:pPr>
        <w:pStyle w:val="Odlomakpopisa"/>
        <w:jc w:val="right"/>
      </w:pPr>
      <w:r>
        <w:t xml:space="preserve">ovlašteni službenik: </w:t>
      </w:r>
    </w:p>
    <w:p w:rsidRDefault="00C066E0" w:rsidP="00681078" w:rsidR="00C066E0" w:rsidRPr="0054007A">
      <w:pPr>
        <w:pStyle w:val="Odlomakpopisa"/>
        <w:jc w:val="right"/>
      </w:pPr>
      <w:r>
        <w:t xml:space="preserve">Ivana </w:t>
      </w:r>
      <w:proofErr w:type="spellStart"/>
      <w:r>
        <w:t>Slaviček</w:t>
      </w:r>
      <w:proofErr w:type="spellEnd"/>
    </w:p>
    <w:p w:rsidRDefault="00C066E0" w:rsidP="00270223" w:rsidR="00C066E0" w:rsidRPr="00073706">
      <w:pPr>
        <w:jc w:val="right"/>
        <w:rPr>
          <w:rFonts w:hAnsi="Times New Roman" w:ascii="Times New Roman"/>
        </w:rPr>
      </w:pPr>
    </w:p>
    <w:p w:rsidRDefault="00073706" w:rsidP="00854C51" w:rsidR="00073706">
      <w:pPr>
        <w:rPr>
          <w:rFonts w:hAnsi="Times New Roman" w:ascii="Times New Roman"/>
          <w:szCs w:val="24"/>
        </w:rPr>
      </w:pPr>
    </w:p>
    <w:p w:rsidRDefault="00826278" w:rsidP="00854C51" w:rsidR="00826278" w:rsidRPr="004A5EB9">
      <w:pPr>
        <w:rPr>
          <w:rFonts w:hAnsi="Times New Roman" w:ascii="Times New Roman"/>
          <w:szCs w:val="24"/>
        </w:rPr>
      </w:pPr>
    </w:p>
    <w:p w:rsidRDefault="00854C51" w:rsidP="00854C51" w:rsidR="00854C51" w:rsidRPr="00826278">
      <w:pPr>
        <w:rPr>
          <w:rFonts w:hAnsi="Times New Roman" w:ascii="Times New Roman"/>
          <w:szCs w:val="24"/>
        </w:rPr>
      </w:pPr>
      <w:r w:rsidRPr="00826278">
        <w:rPr>
          <w:rFonts w:hAnsi="Times New Roman" w:ascii="Times New Roman"/>
          <w:szCs w:val="24"/>
        </w:rPr>
        <w:t>Uputa o pravnom lijeku:</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točke I. rješenja nije dopuštena žalba (članak 42. stavak 1. SZ-a).</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točke II. do V. rješenja dopuštena je  žalba u roku od 8 dana od dana prijema rješenja.  Žalba se podnosi ovom sudu u 2 primjerka za Visoki trgovački sud RH.</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zaključka nije dopuštena žalba (članak 11. stavak 9. SZ-a)</w:t>
      </w:r>
      <w:r w:rsidR="009F446F" w:rsidRPr="004A5EB9">
        <w:rPr>
          <w:rFonts w:hAnsi="Times New Roman" w:ascii="Times New Roman"/>
          <w:szCs w:val="24"/>
        </w:rPr>
        <w:t>.</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bookmarkStart w:name="_GoBack" w:id="0"/>
      <w:bookmarkEnd w:id="0"/>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ind w:firstLine="720" w:left="5040"/>
        <w:rPr>
          <w:rFonts w:hAnsi="Times New Roman" w:ascii="Times New Roman"/>
          <w:szCs w:val="24"/>
        </w:rPr>
      </w:pPr>
      <w:r w:rsidRPr="004A5EB9">
        <w:rPr>
          <w:rFonts w:hAnsi="Times New Roman" w:ascii="Times New Roman"/>
          <w:szCs w:val="24"/>
        </w:rPr>
        <w:t xml:space="preserve">           </w:t>
      </w:r>
      <w:r w:rsidRPr="004A5EB9">
        <w:rPr>
          <w:rFonts w:hAnsi="Times New Roman" w:ascii="Times New Roman"/>
          <w:szCs w:val="24"/>
        </w:rPr>
        <w:tab/>
      </w:r>
    </w:p>
    <w:p w:rsidRDefault="00854C51" w:rsidP="0089670D" w:rsidR="00D75016" w:rsidRPr="004A5EB9">
      <w:pPr>
        <w:ind w:left="5040"/>
        <w:rPr>
          <w:rFonts w:hAnsi="Times New Roman" w:ascii="Times New Roman"/>
          <w:szCs w:val="24"/>
        </w:rPr>
      </w:pPr>
      <w:r w:rsidRPr="004A5EB9">
        <w:rPr>
          <w:rFonts w:hAnsi="Times New Roman" w:ascii="Times New Roman"/>
          <w:szCs w:val="24"/>
        </w:rPr>
        <w:t xml:space="preserve">    </w:t>
      </w:r>
    </w:p>
    <w:sectPr w:rsidSect="005E64FA" w:rsidR="00D75016" w:rsidRPr="004A5EB9">
      <w:headerReference w:type="even" r:id="rId10"/>
      <w:headerReference w:type="default" r:id="rId11"/>
      <w:pgSz w:code="9" w:h="16840" w:w="11907"/>
      <w:pgMar w:gutter="0" w:footer="720" w:header="720" w:left="1418" w:bottom="1559"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C72" w:rsidR="00145C72">
      <w:r>
        <w:separator/>
      </w:r>
    </w:p>
  </w:endnote>
  <w:endnote w:id="0" w:type="continuationSeparator">
    <w:p w:rsidRDefault="00145C72" w:rsidR="00145C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C72" w:rsidR="00145C72">
      <w:r>
        <w:separator/>
      </w:r>
    </w:p>
  </w:footnote>
  <w:footnote w:id="0" w:type="continuationSeparator">
    <w:p w:rsidRDefault="00145C72" w:rsidR="00145C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06C7" w:rsidR="00B306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66E0">
      <w:rPr>
        <w:rStyle w:val="Brojstranice"/>
        <w:noProof/>
      </w:rPr>
      <w:t>3</w:t>
    </w:r>
    <w:r>
      <w:rPr>
        <w:rStyle w:val="Brojstranice"/>
      </w:rPr>
      <w:fldChar w:fldCharType="end"/>
    </w:r>
  </w:p>
  <w:p w:rsidRDefault="00B306C7" w:rsidR="00B306C7">
    <w:pPr>
      <w:pStyle w:val="Zaglavlje"/>
      <w:rPr>
        <w:sz w:val="22"/>
        <w:szCs w:val="22"/>
      </w:rPr>
    </w:pPr>
  </w:p>
  <w:p w:rsidRDefault="005E64FA" w:rsidP="006300BC" w:rsidR="00B306C7" w:rsidRPr="005E64FA">
    <w:pPr>
      <w:pStyle w:val="Zaglavlje"/>
      <w:jc w:val="right"/>
      <w:rPr>
        <w:rFonts w:hAnsi="Times New Roman" w:ascii="Times New Roman"/>
        <w:szCs w:val="24"/>
      </w:rPr>
    </w:pPr>
    <w:r>
      <w:rPr>
        <w:rFonts w:hAnsi="Times New Roman" w:ascii="Times New Roman"/>
        <w:szCs w:val="24"/>
      </w:rPr>
      <w:t>20 St-</w:t>
    </w:r>
    <w:r w:rsidR="00270223">
      <w:rPr>
        <w:rFonts w:hAnsi="Times New Roman" w:ascii="Times New Roman"/>
        <w:szCs w:val="24"/>
      </w:rPr>
      <w:t>4203/16</w:t>
    </w:r>
  </w:p>
  <w:p w:rsidRDefault="00B306C7" w:rsidP="006300BC" w:rsidR="00B306C7">
    <w:pPr>
      <w:pStyle w:val="Zaglavlje"/>
      <w:jc w:val="right"/>
      <w:rPr>
        <w:sz w:val="22"/>
        <w:szCs w:val="22"/>
      </w:rPr>
    </w:pPr>
  </w:p>
  <w:p w:rsidRDefault="00B306C7" w:rsidP="006300BC" w:rsidR="00B306C7"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360F6"/>
    <w:rsid w:val="00063637"/>
    <w:rsid w:val="00073706"/>
    <w:rsid w:val="000845C3"/>
    <w:rsid w:val="000F20EF"/>
    <w:rsid w:val="00110E51"/>
    <w:rsid w:val="00115610"/>
    <w:rsid w:val="00115D0C"/>
    <w:rsid w:val="00145C72"/>
    <w:rsid w:val="0017520E"/>
    <w:rsid w:val="001760D8"/>
    <w:rsid w:val="00176F5A"/>
    <w:rsid w:val="001A5750"/>
    <w:rsid w:val="001C0EEB"/>
    <w:rsid w:val="001D04DC"/>
    <w:rsid w:val="0022175A"/>
    <w:rsid w:val="00270223"/>
    <w:rsid w:val="00290508"/>
    <w:rsid w:val="00314FF2"/>
    <w:rsid w:val="003312BE"/>
    <w:rsid w:val="003430F4"/>
    <w:rsid w:val="003B6619"/>
    <w:rsid w:val="003E7D20"/>
    <w:rsid w:val="004749B4"/>
    <w:rsid w:val="004A0E5C"/>
    <w:rsid w:val="004A5EB9"/>
    <w:rsid w:val="004C192A"/>
    <w:rsid w:val="004E4053"/>
    <w:rsid w:val="004F1AF9"/>
    <w:rsid w:val="0054294B"/>
    <w:rsid w:val="00581FE5"/>
    <w:rsid w:val="005D19CC"/>
    <w:rsid w:val="005E64FA"/>
    <w:rsid w:val="00607893"/>
    <w:rsid w:val="0062407E"/>
    <w:rsid w:val="006300BC"/>
    <w:rsid w:val="00656CF8"/>
    <w:rsid w:val="00667B4C"/>
    <w:rsid w:val="006E3E24"/>
    <w:rsid w:val="006F08F3"/>
    <w:rsid w:val="007107EC"/>
    <w:rsid w:val="007269DC"/>
    <w:rsid w:val="0075240F"/>
    <w:rsid w:val="0076551F"/>
    <w:rsid w:val="00774920"/>
    <w:rsid w:val="007C4DF7"/>
    <w:rsid w:val="00820E13"/>
    <w:rsid w:val="00826278"/>
    <w:rsid w:val="00854C51"/>
    <w:rsid w:val="00863EAF"/>
    <w:rsid w:val="00874BE2"/>
    <w:rsid w:val="0089670D"/>
    <w:rsid w:val="008D55BE"/>
    <w:rsid w:val="00901E91"/>
    <w:rsid w:val="00932300"/>
    <w:rsid w:val="009C51EC"/>
    <w:rsid w:val="009F446F"/>
    <w:rsid w:val="009F67C3"/>
    <w:rsid w:val="00A42072"/>
    <w:rsid w:val="00A47DCA"/>
    <w:rsid w:val="00A7335C"/>
    <w:rsid w:val="00A7667D"/>
    <w:rsid w:val="00AA7650"/>
    <w:rsid w:val="00AE50E7"/>
    <w:rsid w:val="00B306C7"/>
    <w:rsid w:val="00B57AF4"/>
    <w:rsid w:val="00BA2017"/>
    <w:rsid w:val="00BF77F5"/>
    <w:rsid w:val="00C00F04"/>
    <w:rsid w:val="00C066E0"/>
    <w:rsid w:val="00C51365"/>
    <w:rsid w:val="00C513AB"/>
    <w:rsid w:val="00C5445A"/>
    <w:rsid w:val="00C62249"/>
    <w:rsid w:val="00D204AA"/>
    <w:rsid w:val="00D317CD"/>
    <w:rsid w:val="00D75016"/>
    <w:rsid w:val="00D95EC9"/>
    <w:rsid w:val="00DE18EC"/>
    <w:rsid w:val="00DE6AA7"/>
    <w:rsid w:val="00E416B3"/>
    <w:rsid w:val="00EA5BFD"/>
    <w:rsid w:val="00FB3BAB"/>
    <w:rsid w:val="00FD3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C066E0"/>
    <w:rPr>
      <w:color w:val="808080"/>
      <w:bdr w:space="0" w:sz="0" w:color="auto" w:val="none"/>
      <w:shd w:fill="CCFFFF" w:color="auto" w:val="clear"/>
    </w:rPr>
  </w:style>
  <w:style w:customStyle="true" w:styleId="eSPISCCParagraphDefaultFont" w:type="character">
    <w:name w:val="eSPIS_CC_Paragraph Default Font"/>
    <w:basedOn w:val="Zadanifontodlomka"/>
    <w:rsid w:val="00C066E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066E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066E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66E0"/>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C066E0"/>
    <w:pPr>
      <w:overflowPunct/>
      <w:autoSpaceDE/>
      <w:autoSpaceDN/>
      <w:adjustRightInd/>
      <w:ind w:left="720"/>
      <w:contextualSpacing/>
      <w:textAlignment w:val="auto"/>
    </w:pPr>
    <w:rPr>
      <w:rFonts w:hAnsi="Times New Roman" w:ascii="Times New Roman"/>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C066E0"/>
    <w:rPr>
      <w:color w:val="808080"/>
      <w:bdr w:color="auto" w:space="0" w:sz="0" w:val="none"/>
      <w:shd w:color="auto" w:fill="CCFFFF" w:val="clear"/>
    </w:rPr>
  </w:style>
  <w:style w:customStyle="1" w:styleId="eSPISCCParagraphDefaultFont" w:type="character">
    <w:name w:val="eSPIS_CC_Paragraph Default Font"/>
    <w:basedOn w:val="Zadanifontodlomka"/>
    <w:rsid w:val="00C066E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066E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066E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66E0"/>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C066E0"/>
    <w:pPr>
      <w:overflowPunct/>
      <w:autoSpaceDE/>
      <w:autoSpaceDN/>
      <w:adjustRightInd/>
      <w:ind w:left="720"/>
      <w:contextualSpacing/>
      <w:textAlignment w:val="auto"/>
    </w:pPr>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4203</izvorni_sadrzaj>
    <derivirana_varijabla naziv="DomainObject.Predmet.Broj_1">4203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St-4203/2016</izvorni_sadrzaj>
    <derivirana_varijabla naziv="DomainObject.Predmet.OznakaBroj_1">St-4203/2016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JADRAN PROJEKT d.o.o.</izvorni_sadrzaj>
    <derivirana_varijabla naziv="DomainObject.Predmet.ProtustrankaFormated_1">  JADRAN PROJEKT d.o.o.</derivirana_varijabla>
  </DomainObject.Predmet.ProtustrankaFormated>
  <DomainObject.Predmet.ProtustrankaFormatedOIB>
    <izvorni_sadrzaj>  JADRAN PROJEKT d.o.o., OIB 48679098789</izvorni_sadrzaj>
    <derivirana_varijabla naziv="DomainObject.Predmet.ProtustrankaFormatedOIB_1">  JADRAN PROJEKT d.o.o., OIB 48679098789</derivirana_varijabla>
  </DomainObject.Predmet.ProtustrankaFormatedOIB>
  <DomainObject.Predmet.ProtustrankaFormatedWithAdress>
    <izvorni_sadrzaj> JADRAN PROJEKT d.o.o., Šulentićeva 6, 10000 Zagreb</izvorni_sadrzaj>
    <derivirana_varijabla naziv="DomainObject.Predmet.ProtustrankaFormatedWithAdress_1"> JADRAN PROJEKT d.o.o., Šulentićeva 6, 10000 Zagreb</derivirana_varijabla>
  </DomainObject.Predmet.ProtustrankaFormatedWithAdress>
  <DomainObject.Predmet.ProtustrankaFormatedWithAdressOIB>
    <izvorni_sadrzaj> JADRAN PROJEKT d.o.o., OIB 48679098789, Šulentićeva 6, 10000 Zagreb</izvorni_sadrzaj>
    <derivirana_varijabla naziv="DomainObject.Predmet.ProtustrankaFormatedWithAdressOIB_1"> JADRAN PROJEKT d.o.o., OIB 48679098789, Šulentićeva 6, 10000 Zagreb</derivirana_varijabla>
  </DomainObject.Predmet.ProtustrankaFormatedWithAdressOIB>
  <DomainObject.Predmet.ProtustrankaWithAdress>
    <izvorni_sadrzaj>JADRAN PROJEKT d.o.o. Šulentićeva 6, 10000 Zagreb</izvorni_sadrzaj>
    <derivirana_varijabla naziv="DomainObject.Predmet.ProtustrankaWithAdress_1">JADRAN PROJEKT d.o.o. Šulentićeva 6, 10000 Zagreb</derivirana_varijabla>
  </DomainObject.Predmet.ProtustrankaWithAdress>
  <DomainObject.Predmet.ProtustrankaWithAdressOIB>
    <izvorni_sadrzaj>JADRAN PROJEKT d.o.o., OIB 48679098789, Šulentićeva 6, 10000 Zagreb</izvorni_sadrzaj>
    <derivirana_varijabla naziv="DomainObject.Predmet.ProtustrankaWithAdressOIB_1">JADRAN PROJEKT d.o.o., OIB 48679098789, Šulentićeva 6, 10000 Zagreb</derivirana_varijabla>
  </DomainObject.Predmet.ProtustrankaWithAdressOIB>
  <DomainObject.Predmet.ProtustrankaNazivFormated>
    <izvorni_sadrzaj>JADRAN PROJEKT d.o.o.</izvorni_sadrzaj>
    <derivirana_varijabla naziv="DomainObject.Predmet.ProtustrankaNazivFormated_1">JADRAN PROJEKT d.o.o.</derivirana_varijabla>
  </DomainObject.Predmet.ProtustrankaNazivFormated>
  <DomainObject.Predmet.ProtustrankaNazivFormatedOIB>
    <izvorni_sadrzaj>JADRAN PROJEKT d.o.o., OIB 48679098789</izvorni_sadrzaj>
    <derivirana_varijabla naziv="DomainObject.Predmet.ProtustrankaNazivFormatedOIB_1">JADRAN PROJEKT d.o.o., OIB 48679098789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JADRAN PROJEKT d.o.o.</item>
    </izvorni_sadrzaj>
    <derivirana_varijabla naziv="DomainObject.Predmet.ProtuStrankaListFormated_1">
      <item>JADRAN PROJEKT d.o.o.</item>
    </derivirana_varijabla>
  </DomainObject.Predmet.ProtuStrankaListFormated>
  <DomainObject.Predmet.ProtuStrankaListFormatedOIB>
    <izvorni_sadrzaj>
      <item>JADRAN PROJEKT d.o.o., OIB 48679098789</item>
    </izvorni_sadrzaj>
    <derivirana_varijabla naziv="DomainObject.Predmet.ProtuStrankaListFormatedOIB_1">
      <item>JADRAN PROJEKT d.o.o., OIB 48679098789</item>
    </derivirana_varijabla>
  </DomainObject.Predmet.ProtuStrankaListFormatedOIB>
  <DomainObject.Predmet.ProtuStrankaListFormatedWithAdress>
    <izvorni_sadrzaj>
      <item>JADRAN PROJEKT d.o.o., Šulentićeva 6, 10000 Zagreb</item>
    </izvorni_sadrzaj>
    <derivirana_varijabla naziv="DomainObject.Predmet.ProtuStrankaListFormatedWithAdress_1">
      <item>JADRAN PROJEKT d.o.o., Šulentićeva 6, 10000 Zagreb</item>
    </derivirana_varijabla>
  </DomainObject.Predmet.ProtuStrankaListFormatedWithAdress>
  <DomainObject.Predmet.ProtuStrankaListFormatedWithAdressOIB>
    <izvorni_sadrzaj>
      <item>JADRAN PROJEKT d.o.o., OIB 48679098789, Šulentićeva 6, 10000 Zagreb</item>
    </izvorni_sadrzaj>
    <derivirana_varijabla naziv="DomainObject.Predmet.ProtuStrankaListFormatedWithAdressOIB_1">
      <item>JADRAN PROJEKT d.o.o., OIB 48679098789, Šulentićeva 6, 10000 Zagreb</item>
    </derivirana_varijabla>
  </DomainObject.Predmet.ProtuStrankaListFormatedWithAdressOIB>
  <DomainObject.Predmet.ProtuStrankaListNazivFormated>
    <izvorni_sadrzaj>
      <item>JADRAN PROJEKT d.o.o.</item>
    </izvorni_sadrzaj>
    <derivirana_varijabla naziv="DomainObject.Predmet.ProtuStrankaListNazivFormated_1">
      <item>JADRAN PROJEKT d.o.o.</item>
    </derivirana_varijabla>
  </DomainObject.Predmet.ProtuStrankaListNazivFormated>
  <DomainObject.Predmet.ProtuStrankaListNazivFormatedOIB>
    <izvorni_sadrzaj>
      <item>JADRAN PROJEKT d.o.o., OIB 48679098789</item>
    </izvorni_sadrzaj>
    <derivirana_varijabla naziv="DomainObject.Predmet.ProtuStrankaListNazivFormatedOIB_1">
      <item>JADRAN PROJEKT d.o.o., OIB 48679098789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JADRAN PROJEKT d.o.o.</izvorni_sadrzaj>
    <derivirana_varijabla naziv="DomainObject.Predmet.ProtustrankaIDrugi_1">JADRAN PROJEKT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JADRAN PROJEKT d.o.o., OIB 48679098789, Šulentićeva 6, 10000 Zagreb</izvorni_sadrzaj>
    <derivirana_varijabla naziv="DomainObject.Predmet.ProtustrankaIDrugiAdressOIB_1">JADRAN PROJEKT d.o.o., OIB 48679098789, Šulentićeva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JADRAN PROJEKT d.o.o.</item>
    </izvorni_sadrzaj>
    <derivirana_varijabla naziv="DomainObject.Predmet.SudioniciListNaziv_1">
      <item>FINA Regionalni centar Zagreb</item>
      <item>JADRAN PROJEKT d.o.o.</item>
    </derivirana_varijabla>
  </DomainObject.Predmet.SudioniciListNaziv>
  <DomainObject.Predmet.SudioniciListAdressOIB>
    <izvorni_sadrzaj>
      <item>FINA Regionalni centar Zagreb, OIB 85821130368, Ulica grada Vukovara 70,10000 Zagreb</item>
      <item>JADRAN PROJEKT d.o.o., OIB 48679098789, Šulentićeva 6,10000 Zagreb</item>
    </izvorni_sadrzaj>
    <derivirana_varijabla naziv="DomainObject.Predmet.SudioniciListAdressOIB_1">
      <item>FINA Regionalni centar Zagreb, OIB 85821130368, Ulica grada Vukovara 70,10000 Zagreb</item>
      <item>JADRAN PROJEKT d.o.o., OIB 48679098789, Šulentićeva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48679098789</item>
    </izvorni_sadrzaj>
    <derivirana_varijabla naziv="DomainObject.Predmet.SudioniciListNazivOIB_1">
      <item>, OIB 85821130368</item>
      <item>, OIB 48679098789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983</properties:Words>
  <properties:Characters>5339</properties:Characters>
  <properties:Lines>138</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2017-09-25T11:42:00Z</dcterms:created>
  <dc:creator>kbabic</dc:creator>
  <cp:lastModifiedBy>Valentina Kranjčić</cp:lastModifiedBy>
  <cp:lastPrinted>2017-09-25T12:00:00Z</cp:lastPrinted>
  <dcterms:modified xmlns:xsi="http://www.w3.org/2001/XMLSchema-instance" xsi:type="dcterms:W3CDTF">2017-09-25T12:00:00Z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