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d957" w14:paraId="c23d957" w:rsidRDefault="00123DB4" w:rsidP="00123DB4" w:rsidR="00123DB4" w:rsidRPr="00123DB4">
      <w:pPr>
        <w:spacing w:lineRule="auto" w:line="240" w:after="0"/>
        <w:jc w:val="center"/>
        <w15:collapsed w:val="false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</w:p>
    <w:p w:rsidRDefault="00123DB4" w:rsidP="00123DB4" w:rsidR="00123DB4" w:rsidRPr="0062692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</w:pPr>
      <w:r w:rsidRPr="00626929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O G L A S</w:t>
      </w:r>
    </w:p>
    <w:p w:rsidRDefault="00123DB4" w:rsidP="00123DB4" w:rsidR="00123DB4" w:rsidRPr="00123DB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 w:val="en-US"/>
        </w:rPr>
      </w:pPr>
    </w:p>
    <w:p w:rsidRDefault="00123DB4" w:rsidP="00F9369D" w:rsidR="0028744F" w:rsidRPr="000273D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423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Splitu, u stečajnom postupku nad</w:t>
      </w:r>
      <w:r w:rsidR="00B341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263A" w:rsidRPr="00FC42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0273D2" w:rsidRPr="000273D2">
        <w:rPr>
          <w:rFonts w:cs="Times New Roman" w:eastAsia="Times New Roman" w:hAnsi="Times New Roman" w:ascii="Times New Roman"/>
          <w:sz w:val="24"/>
          <w:szCs w:val="24"/>
          <w:lang w:eastAsia="hr-HR"/>
        </w:rPr>
        <w:t>PROCESOR RAČUNALA d.o.o., Osječka 11, Split, OIB: 42029892084</w:t>
      </w:r>
    </w:p>
    <w:p w:rsidRDefault="000273D2" w:rsidP="00F9369D" w:rsidR="000273D2" w:rsidRPr="00123DB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DB4" w:rsidP="00123DB4" w:rsidR="00123DB4" w:rsidRPr="0062692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62692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b j a v l j u j e</w:t>
      </w:r>
    </w:p>
    <w:p w:rsidRDefault="00343374" w:rsidP="00123DB4" w:rsidR="00343374" w:rsidRPr="00123DB4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123DB4" w:rsidP="00F9369D" w:rsidR="007161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izvodu  rješenje od </w:t>
      </w:r>
      <w:r w:rsidR="00C85C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23011">
        <w:rPr>
          <w:rFonts w:cs="Times New Roman" w:eastAsia="Times New Roman" w:hAnsi="Times New Roman" w:ascii="Times New Roman"/>
          <w:sz w:val="24"/>
          <w:szCs w:val="24"/>
          <w:lang w:eastAsia="hr-HR"/>
        </w:rPr>
        <w:t>31. kolovoza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broj: </w:t>
      </w:r>
      <w:r w:rsidR="00343374">
        <w:rPr>
          <w:rFonts w:cs="Times New Roman" w:eastAsia="Times New Roman" w:hAnsi="Times New Roman" w:ascii="Times New Roman"/>
          <w:sz w:val="24"/>
          <w:szCs w:val="24"/>
          <w:lang w:eastAsia="hr-HR"/>
        </w:rPr>
        <w:t>4.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73D2">
        <w:rPr>
          <w:rFonts w:cs="Times New Roman" w:eastAsia="Times New Roman" w:hAnsi="Times New Roman" w:ascii="Times New Roman"/>
          <w:sz w:val="24"/>
          <w:szCs w:val="24"/>
          <w:lang w:eastAsia="hr-HR"/>
        </w:rPr>
        <w:t>34</w:t>
      </w:r>
      <w:r w:rsidR="00805488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</w:p>
    <w:p w:rsidRDefault="00F9369D" w:rsidP="00F9369D" w:rsidR="00F9369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3011" w:rsidP="00223011" w:rsidR="00223011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5403E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Pr="002E27FA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om</w:t>
      </w:r>
      <w:r w:rsidRPr="002E27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B6BB9">
        <w:rPr>
          <w:rFonts w:cs="Times New Roman" w:eastAsia="Times New Roman" w:hAnsi="Times New Roman" w:ascii="Times New Roman"/>
          <w:sz w:val="24"/>
          <w:szCs w:val="24"/>
          <w:lang w:eastAsia="hr-HR"/>
        </w:rPr>
        <w:t>PROCESOR RAČUNALA d.o.o., Osječka 11, Split, OIB: 42029892084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23011" w:rsidP="00223011" w:rsidR="00223011" w:rsidRPr="00E15F44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A49A8">
        <w:rPr>
          <w:rFonts w:cs="Times New Roman" w:hAnsi="Times New Roman" w:ascii="Times New Roman"/>
          <w:sz w:val="24"/>
          <w:szCs w:val="24"/>
        </w:rPr>
        <w:t xml:space="preserve">Za stečajnog upravitelja imenuje </w:t>
      </w:r>
      <w:r w:rsidRPr="001D0339">
        <w:rPr>
          <w:rFonts w:cs="Times New Roman" w:hAnsi="Times New Roman" w:ascii="Times New Roman"/>
          <w:sz w:val="24"/>
          <w:szCs w:val="24"/>
        </w:rPr>
        <w:t>Ljiljana Poljanić, Vinkovačka 25, Split, OIB: 73648398828.</w:t>
      </w:r>
    </w:p>
    <w:p w:rsidRDefault="00223011" w:rsidP="00223011" w:rsidR="00223011" w:rsidRPr="007E52D1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E52D1">
        <w:rPr>
          <w:rFonts w:cs="Times New Roman" w:hAnsi="Times New Roman" w:ascii="Times New Roman"/>
          <w:sz w:val="24"/>
          <w:szCs w:val="24"/>
        </w:rPr>
        <w:t xml:space="preserve">Stečajni postupak je otvoren dana </w:t>
      </w:r>
      <w:r>
        <w:rPr>
          <w:rFonts w:cs="Times New Roman" w:hAnsi="Times New Roman" w:ascii="Times New Roman"/>
          <w:sz w:val="24"/>
          <w:szCs w:val="24"/>
        </w:rPr>
        <w:t>31. kolovoza 2015</w:t>
      </w:r>
      <w:r w:rsidRPr="007E52D1">
        <w:rPr>
          <w:rFonts w:cs="Times New Roman" w:hAnsi="Times New Roman" w:ascii="Times New Roman"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sz w:val="24"/>
          <w:szCs w:val="24"/>
        </w:rPr>
        <w:t>14</w:t>
      </w:r>
      <w:r w:rsidRPr="007E52D1">
        <w:rPr>
          <w:rFonts w:cs="Times New Roman" w:hAnsi="Times New Roman" w:ascii="Times New Roman"/>
          <w:sz w:val="24"/>
          <w:szCs w:val="24"/>
        </w:rPr>
        <w:t>:00 sati, kojeg dana i sata su ovo rješenje i oglas istaknuti na oglasnoj ploči ovog  suda.</w:t>
      </w:r>
    </w:p>
    <w:p w:rsidRDefault="00223011" w:rsidP="00223011" w:rsidR="00223011" w:rsidRPr="007E52D1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E52D1">
        <w:rPr>
          <w:rFonts w:cs="Times New Roman" w:hAnsi="Times New Roman" w:ascii="Times New Roman"/>
          <w:sz w:val="24"/>
          <w:szCs w:val="24"/>
        </w:rPr>
        <w:t xml:space="preserve">Stečajni postupak se zaključuje, jer stečajna masa nije dovoljna ni za namirenje troškova stečajnog postupka. </w:t>
      </w:r>
    </w:p>
    <w:p w:rsidRDefault="00223011" w:rsidP="00223011" w:rsidR="00223011" w:rsidRPr="007E52D1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Nadležno tijelo </w:t>
      </w:r>
      <w:r w:rsidRPr="007E52D1">
        <w:rPr>
          <w:rFonts w:cs="Times New Roman" w:hAnsi="Times New Roman" w:ascii="Times New Roman"/>
          <w:sz w:val="24"/>
          <w:szCs w:val="24"/>
        </w:rPr>
        <w:t xml:space="preserve">nakon pravomoćnosti  ovog rješenja izvršit će brisanje </w:t>
      </w:r>
      <w:r>
        <w:rPr>
          <w:rFonts w:cs="Times New Roman" w:hAnsi="Times New Roman" w:ascii="Times New Roman"/>
          <w:sz w:val="24"/>
          <w:szCs w:val="24"/>
        </w:rPr>
        <w:t>stečajnog dužnika iz sudskog registra.</w:t>
      </w:r>
    </w:p>
    <w:p w:rsidRDefault="00223011" w:rsidP="00223011" w:rsidR="00223011" w:rsidRPr="007E52D1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E52D1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1D0339">
        <w:rPr>
          <w:rFonts w:cs="Times New Roman" w:hAnsi="Times New Roman" w:ascii="Times New Roman"/>
          <w:sz w:val="24"/>
          <w:szCs w:val="24"/>
        </w:rPr>
        <w:t>Ljiljana Poljanić, Vinkovačka 25, Split, OIB: 73648398828</w:t>
      </w:r>
      <w:r>
        <w:rPr>
          <w:rFonts w:cs="Times New Roman" w:hAnsi="Times New Roman" w:ascii="Times New Roman"/>
          <w:sz w:val="24"/>
          <w:szCs w:val="24"/>
        </w:rPr>
        <w:t xml:space="preserve"> može</w:t>
      </w:r>
      <w:r w:rsidRPr="007E52D1">
        <w:rPr>
          <w:rFonts w:cs="Times New Roman" w:hAnsi="Times New Roman" w:ascii="Times New Roman"/>
          <w:sz w:val="24"/>
          <w:szCs w:val="24"/>
        </w:rPr>
        <w:t xml:space="preserve"> i nakon zaključenja stečajnog postupka u ime stečajnog dužnika a za račun stečajne mase  unovčiti eventualnu imovinu stečajnog dužnika za koju se utvrdi da predstavlja stečajnu masu  te o obavljenim radnjama podnijeti pisano izvješće stečajnom sudu.</w:t>
      </w:r>
    </w:p>
    <w:p w:rsidRDefault="00223011" w:rsidP="00223011" w:rsidR="00C9254A" w:rsidRPr="00223011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E52D1">
        <w:rPr>
          <w:rFonts w:cs="Times New Roman" w:hAnsi="Times New Roman" w:ascii="Times New Roman"/>
          <w:sz w:val="24"/>
          <w:szCs w:val="24"/>
        </w:rPr>
        <w:t xml:space="preserve">Oglas o donošenju rješenja bit će objavljen na </w:t>
      </w:r>
      <w:r>
        <w:rPr>
          <w:rFonts w:cs="Times New Roman" w:hAnsi="Times New Roman" w:ascii="Times New Roman"/>
          <w:sz w:val="24"/>
          <w:szCs w:val="24"/>
        </w:rPr>
        <w:t>e-</w:t>
      </w:r>
      <w:r w:rsidRPr="007E52D1">
        <w:rPr>
          <w:rFonts w:cs="Times New Roman" w:hAnsi="Times New Roman" w:ascii="Times New Roman"/>
          <w:sz w:val="24"/>
          <w:szCs w:val="24"/>
        </w:rPr>
        <w:t xml:space="preserve">oglasnoj ploči ovog suda. </w:t>
      </w:r>
    </w:p>
    <w:p w:rsidRDefault="0041263A" w:rsidP="0041263A" w:rsidR="0041263A">
      <w:pPr>
        <w:tabs>
          <w:tab w:pos="6810" w:val="left"/>
        </w:tabs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23DB4" w:rsidP="00123DB4" w:rsidR="00123DB4" w:rsidRPr="00123DB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</w:p>
    <w:p w:rsidRDefault="00123DB4" w:rsidP="00123DB4" w:rsidR="00123DB4" w:rsidRPr="00123DB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3DB4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</w:t>
      </w:r>
      <w:r w:rsidRPr="00123DB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(Broj</w:t>
      </w:r>
      <w:r w:rsidRPr="00123DB4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: </w:t>
      </w:r>
      <w:r w:rsidR="003433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4.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73D2">
        <w:rPr>
          <w:rFonts w:cs="Times New Roman" w:eastAsia="Times New Roman" w:hAnsi="Times New Roman" w:ascii="Times New Roman"/>
          <w:sz w:val="24"/>
          <w:szCs w:val="24"/>
          <w:lang w:eastAsia="hr-HR"/>
        </w:rPr>
        <w:t>34</w:t>
      </w:r>
      <w:r w:rsidR="00805488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r w:rsidR="009749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223011">
        <w:rPr>
          <w:rFonts w:cs="Times New Roman" w:eastAsia="Times New Roman" w:hAnsi="Times New Roman" w:ascii="Times New Roman"/>
          <w:sz w:val="24"/>
          <w:szCs w:val="24"/>
          <w:lang w:eastAsia="hr-HR"/>
        </w:rPr>
        <w:t>31. kolovoza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</w:t>
      </w:r>
      <w:r w:rsidR="007265C6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  <w:r w:rsidR="005E104D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</w:p>
    <w:p w:rsidRDefault="00123DB4" w:rsidP="00123DB4" w:rsidR="00123DB4" w:rsidRPr="00123DB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D20916" w:rsidR="00D20916"/>
    <w:sectPr w:rsidR="00D209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2A4FD3"/>
    <w:multiLevelType w:val="hybridMultilevel"/>
    <w:tmpl w:val="4F6EAB08"/>
    <w:lvl w:tplc="4E20ADC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B57928"/>
    <w:multiLevelType w:val="hybridMultilevel"/>
    <w:tmpl w:val="FD007788"/>
    <w:lvl w:tplc="C9AA1DE4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3A60A9B"/>
    <w:multiLevelType w:val="hybridMultilevel"/>
    <w:tmpl w:val="BEBA9B6E"/>
    <w:lvl w:tplc="8748705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7D267480"/>
    <w:multiLevelType w:val="hybridMultilevel"/>
    <w:tmpl w:val="6B283F0C"/>
    <w:lvl w:tplc="D68AE48C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B05"/>
    <w:rsid w:val="000273D2"/>
    <w:rsid w:val="000A0BAF"/>
    <w:rsid w:val="00123DB4"/>
    <w:rsid w:val="001F2D2E"/>
    <w:rsid w:val="00205E5D"/>
    <w:rsid w:val="00223011"/>
    <w:rsid w:val="0028744F"/>
    <w:rsid w:val="00292B9B"/>
    <w:rsid w:val="00303E0B"/>
    <w:rsid w:val="00343374"/>
    <w:rsid w:val="003437E2"/>
    <w:rsid w:val="003E1B05"/>
    <w:rsid w:val="0041263A"/>
    <w:rsid w:val="00497D9E"/>
    <w:rsid w:val="004B5913"/>
    <w:rsid w:val="005150E9"/>
    <w:rsid w:val="00593D65"/>
    <w:rsid w:val="005B446B"/>
    <w:rsid w:val="005E104D"/>
    <w:rsid w:val="006258AA"/>
    <w:rsid w:val="00626929"/>
    <w:rsid w:val="00651859"/>
    <w:rsid w:val="006E459D"/>
    <w:rsid w:val="007043D1"/>
    <w:rsid w:val="007161E3"/>
    <w:rsid w:val="007265C6"/>
    <w:rsid w:val="00735C5A"/>
    <w:rsid w:val="007544C5"/>
    <w:rsid w:val="0076486A"/>
    <w:rsid w:val="00764CB5"/>
    <w:rsid w:val="00773953"/>
    <w:rsid w:val="007A7D24"/>
    <w:rsid w:val="007F2861"/>
    <w:rsid w:val="0080408A"/>
    <w:rsid w:val="00805488"/>
    <w:rsid w:val="0081449F"/>
    <w:rsid w:val="009703BD"/>
    <w:rsid w:val="00974982"/>
    <w:rsid w:val="009A61CB"/>
    <w:rsid w:val="00B3416B"/>
    <w:rsid w:val="00B34F4D"/>
    <w:rsid w:val="00BD66ED"/>
    <w:rsid w:val="00C05ABF"/>
    <w:rsid w:val="00C85C9A"/>
    <w:rsid w:val="00C9254A"/>
    <w:rsid w:val="00D20916"/>
    <w:rsid w:val="00D300F1"/>
    <w:rsid w:val="00D53473"/>
    <w:rsid w:val="00DA5E5C"/>
    <w:rsid w:val="00DF57F7"/>
    <w:rsid w:val="00E47821"/>
    <w:rsid w:val="00E63817"/>
    <w:rsid w:val="00EF69AF"/>
    <w:rsid w:val="00F9369D"/>
    <w:rsid w:val="00FC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33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B9B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2B9B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2B9B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2B9B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33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B9B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2B9B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2B9B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2B9B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73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St-34/2015</izvorni_sadrzaj>
    <derivirana_varijabla naziv="DomainObject.Predmet.OznakaBroj_1">St-34/2015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PROCESOR RAČUNALA d.o.o. za informatiku</izvorni_sadrzaj>
    <derivirana_varijabla naziv="DomainObject.Predmet.ProtustrankaFormated_1">  PROCESOR RAČUNALA d.o.o. za informatiku</derivirana_varijabla>
  </DomainObject.Predmet.ProtustrankaFormated>
  <DomainObject.Predmet.ProtustrankaFormatedOIB>
    <izvorni_sadrzaj>  PROCESOR RAČUNALA d.o.o. za informatiku, OIB 42029892084</izvorni_sadrzaj>
    <derivirana_varijabla naziv="DomainObject.Predmet.ProtustrankaFormatedOIB_1">  PROCESOR RAČUNALA d.o.o. za informatiku, OIB 42029892084</derivirana_varijabla>
  </DomainObject.Predmet.ProtustrankaFormatedOIB>
  <DomainObject.Predmet.ProtustrankaFormatedWithAdress>
    <izvorni_sadrzaj> PROCESOR RAČUNALA d.o.o. za informatiku, Osječka 11, 21000 Split</izvorni_sadrzaj>
    <derivirana_varijabla naziv="DomainObject.Predmet.ProtustrankaFormatedWithAdress_1"> PROCESOR RAČUNALA d.o.o. za informatiku, Osječka 11, 21000 Split</derivirana_varijabla>
  </DomainObject.Predmet.ProtustrankaFormatedWithAdress>
  <DomainObject.Predmet.ProtustrankaFormatedWithAdressOIB>
    <izvorni_sadrzaj> PROCESOR RAČUNALA d.o.o. za informatiku, OIB 42029892084, Osječka 11, 21000 Split</izvorni_sadrzaj>
    <derivirana_varijabla naziv="DomainObject.Predmet.ProtustrankaFormatedWithAdressOIB_1"> PROCESOR RAČUNALA d.o.o. za informatiku, OIB 42029892084, Osječka 11, 21000 Split</derivirana_varijabla>
  </DomainObject.Predmet.ProtustrankaFormatedWithAdressOIB>
  <DomainObject.Predmet.ProtustrankaWithAdress>
    <izvorni_sadrzaj>PROCESOR RAČUNALA d.o.o. za informatiku Osječka 11, 21000 Split</izvorni_sadrzaj>
    <derivirana_varijabla naziv="DomainObject.Predmet.ProtustrankaWithAdress_1">PROCESOR RAČUNALA d.o.o. za informatiku Osječka 11, 21000 Split</derivirana_varijabla>
  </DomainObject.Predmet.ProtustrankaWithAdress>
  <DomainObject.Predmet.ProtustrankaWithAdressOIB>
    <izvorni_sadrzaj>PROCESOR RAČUNALA d.o.o. za informatiku, OIB 42029892084, Osječka 11, 21000 Split</izvorni_sadrzaj>
    <derivirana_varijabla naziv="DomainObject.Predmet.ProtustrankaWithAdressOIB_1">PROCESOR RAČUNALA d.o.o. za informatiku, OIB 42029892084, Osječka 11, 21000 Split</derivirana_varijabla>
  </DomainObject.Predmet.ProtustrankaWithAdressOIB>
  <DomainObject.Predmet.ProtustrankaNazivFormated>
    <izvorni_sadrzaj>PROCESOR RAČUNALA d.o.o. za informatiku</izvorni_sadrzaj>
    <derivirana_varijabla naziv="DomainObject.Predmet.ProtustrankaNazivFormated_1">PROCESOR RAČUNALA d.o.o. za informatiku</derivirana_varijabla>
  </DomainObject.Predmet.ProtustrankaNazivFormated>
  <DomainObject.Predmet.ProtustrankaNazivFormatedOIB>
    <izvorni_sadrzaj>PROCESOR RAČUNALA d.o.o. za informatiku, OIB 42029892084</izvorni_sadrzaj>
    <derivirana_varijabla naziv="DomainObject.Predmet.ProtustrankaNazivFormatedOIB_1">PROCESOR RAČUNALA d.o.o. za informatiku, OIB 42029892084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PROCESOR RAČUNALA d.o.o. za informatiku</item>
    </izvorni_sadrzaj>
    <derivirana_varijabla naziv="DomainObject.Predmet.ProtuStrankaListFormated_1">
      <item>PROCESOR RAČUNALA d.o.o. za informatiku</item>
    </derivirana_varijabla>
  </DomainObject.Predmet.ProtuStrankaListFormated>
  <DomainObject.Predmet.ProtuStrankaListFormatedOIB>
    <izvorni_sadrzaj>
      <item>PROCESOR RAČUNALA d.o.o. za informatiku, OIB 42029892084</item>
    </izvorni_sadrzaj>
    <derivirana_varijabla naziv="DomainObject.Predmet.ProtuStrankaListFormatedOIB_1">
      <item>PROCESOR RAČUNALA d.o.o. za informatiku, OIB 42029892084</item>
    </derivirana_varijabla>
  </DomainObject.Predmet.ProtuStrankaListFormatedOIB>
  <DomainObject.Predmet.ProtuStrankaListFormatedWithAdress>
    <izvorni_sadrzaj>
      <item>PROCESOR RAČUNALA d.o.o. za informatiku, Osječka 11, 21000 Split</item>
    </izvorni_sadrzaj>
    <derivirana_varijabla naziv="DomainObject.Predmet.ProtuStrankaListFormatedWithAdress_1">
      <item>PROCESOR RAČUNALA d.o.o. za informatiku, Osječka 11, 21000 Split</item>
    </derivirana_varijabla>
  </DomainObject.Predmet.ProtuStrankaListFormatedWithAdress>
  <DomainObject.Predmet.ProtuStrankaListFormatedWithAdressOIB>
    <izvorni_sadrzaj>
      <item>PROCESOR RAČUNALA d.o.o. za informatiku, OIB 42029892084, Osječka 11, 21000 Split</item>
    </izvorni_sadrzaj>
    <derivirana_varijabla naziv="DomainObject.Predmet.ProtuStrankaListFormatedWithAdressOIB_1">
      <item>PROCESOR RAČUNALA d.o.o. za informatiku, OIB 42029892084, Osječka 11, 21000 Split</item>
    </derivirana_varijabla>
  </DomainObject.Predmet.ProtuStrankaListFormatedWithAdressOIB>
  <DomainObject.Predmet.ProtuStrankaListNazivFormated>
    <izvorni_sadrzaj>
      <item>PROCESOR RAČUNALA d.o.o. za informatiku</item>
    </izvorni_sadrzaj>
    <derivirana_varijabla naziv="DomainObject.Predmet.ProtuStrankaListNazivFormated_1">
      <item>PROCESOR RAČUNALA d.o.o. za informatiku</item>
    </derivirana_varijabla>
  </DomainObject.Predmet.ProtuStrankaListNazivFormated>
  <DomainObject.Predmet.ProtuStrankaListNazivFormatedOIB>
    <izvorni_sadrzaj>
      <item>PROCESOR RAČUNALA d.o.o. za informatiku, OIB 42029892084</item>
    </izvorni_sadrzaj>
    <derivirana_varijabla naziv="DomainObject.Predmet.ProtuStrankaListNazivFormatedOIB_1">
      <item>PROCESOR RAČUNALA d.o.o. za informatiku, OIB 42029892084</item>
    </derivirana_varijabla>
  </DomainObject.Predmet.ProtuStrankaListNazivFormatedOIB>
  <DomainObject.Predmet.OstaliListFormated>
    <izvorni_sadrzaj>
      <item>Deni Borovac</item>
      <item>Ljiljana Poljanić</item>
    </izvorni_sadrzaj>
    <derivirana_varijabla naziv="DomainObject.Predmet.OstaliListFormated_1">
      <item>Deni Borovac</item>
      <item>Ljiljana Poljanić</item>
    </derivirana_varijabla>
  </DomainObject.Predmet.OstaliListFormated>
  <DomainObject.Predmet.OstaliListFormatedOIB>
    <izvorni_sadrzaj>
      <item>Deni Borovac, OIB 35927192841</item>
      <item>Ljiljana Poljanić, OIB 73648398828</item>
    </izvorni_sadrzaj>
    <derivirana_varijabla naziv="DomainObject.Predmet.OstaliListFormatedOIB_1">
      <item>Deni Borovac, OIB 35927192841</item>
      <item>Ljiljana Poljanić, OIB 73648398828</item>
    </derivirana_varijabla>
  </DomainObject.Predmet.OstaliListFormatedOIB>
  <DomainObject.Predmet.OstaliListFormatedWithAdress>
    <izvorni_sadrzaj>
      <item>Deni Borovac, Tršćanska 35, 21000 Split</item>
      <item>Ljiljana Poljanić, Vinkovačka 25, 21000 Split</item>
    </izvorni_sadrzaj>
    <derivirana_varijabla naziv="DomainObject.Predmet.OstaliListFormatedWithAdress_1">
      <item>Deni Borovac, Tršćanska 35, 21000 Split</item>
      <item>Ljiljana Poljanić, Vinkovačka 25, 21000 Split</item>
    </derivirana_varijabla>
  </DomainObject.Predmet.OstaliListFormatedWithAdress>
  <DomainObject.Predmet.OstaliListFormatedWithAdressOIB>
    <izvorni_sadrzaj>
      <item>Deni Borovac, OIB 35927192841, Tršćanska 35, 21000 Split</item>
      <item>Ljiljana Poljanić, OIB 73648398828, Vinkovačka 25, 21000 Split</item>
    </izvorni_sadrzaj>
    <derivirana_varijabla naziv="DomainObject.Predmet.OstaliListFormatedWithAdressOIB_1">
      <item>Deni Borovac, OIB 35927192841, Tršćanska 35, 21000 Split</item>
      <item>Ljiljana Poljanić, OIB 73648398828, Vinkovačka 25, 21000 Split</item>
    </derivirana_varijabla>
  </DomainObject.Predmet.OstaliListFormatedWithAdressOIB>
  <DomainObject.Predmet.OstaliListNazivFormated>
    <izvorni_sadrzaj>
      <item>Deni Borovac</item>
      <item>Ljiljana Poljanić</item>
    </izvorni_sadrzaj>
    <derivirana_varijabla naziv="DomainObject.Predmet.OstaliListNazivFormated_1">
      <item>Deni Borovac</item>
      <item>Ljiljana Poljanić</item>
    </derivirana_varijabla>
  </DomainObject.Predmet.OstaliListNazivFormated>
  <DomainObject.Predmet.OstaliListNazivFormatedOIB>
    <izvorni_sadrzaj>
      <item>Deni Borovac, OIB 35927192841</item>
      <item>Ljiljana Poljanić, OIB 73648398828</item>
    </izvorni_sadrzaj>
    <derivirana_varijabla naziv="DomainObject.Predmet.OstaliListNazivFormatedOIB_1">
      <item>Deni Borovac, OIB 35927192841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PROCESOR RAČUNALA d.o.o. za informatiku</izvorni_sadrzaj>
    <derivirana_varijabla naziv="DomainObject.Predmet.ProtustrankaIDrugi_1">PROCESOR RAČUNALA d.o.o. za informatiku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PROCESOR RAČUNALA d.o.o. za informatiku, OIB 42029892084, Osječka 11, 21000 Split</izvorni_sadrzaj>
    <derivirana_varijabla naziv="DomainObject.Predmet.ProtustrankaIDrugiAdressOIB_1">PROCESOR RAČUNALA d.o.o. za informatiku, OIB 42029892084, Osječka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PROCESOR RAČUNALA d.o.o. za informatiku</item>
      <item>Deni Borovac</item>
      <item>Ljiljana Poljanić</item>
    </izvorni_sadrzaj>
    <derivirana_varijabla naziv="DomainObject.Predmet.SudioniciListNaziv_1">
      <item>FINA SPLIT</item>
      <item>PROCESOR RAČUNALA d.o.o. za informatiku</item>
      <item>Deni Borovac</item>
      <item>Ljiljana Poljanić</item>
    </derivirana_varijabla>
  </DomainObject.Predmet.SudioniciListNaziv>
  <DomainObject.Predmet.SudioniciListAdressOIB>
    <izvorni_sadrzaj>
      <item>FINA SPLIT, OIB 85821130368, Mažuranićevo šetalište 24b,21000 Split</item>
      <item>PROCESOR RAČUNALA d.o.o. za informatiku, OIB 42029892084, Osječka 11,21000 Split</item>
      <item>Deni Borovac, OIB 35927192841, Tršćanska 35,21000 Split</item>
      <item>Ljiljana Poljanić, OIB 73648398828, Vinkovačka 25,21000 Split</item>
    </izvorni_sadrzaj>
    <derivirana_varijabla naziv="DomainObject.Predmet.SudioniciListAdressOIB_1">
      <item>FINA SPLIT, OIB 85821130368, Mažuranićevo šetalište 24b,21000 Split</item>
      <item>PROCESOR RAČUNALA d.o.o. za informatiku, OIB 42029892084, Osječka 11,21000 Split</item>
      <item>Deni Borovac, OIB 35927192841, Tršćanska 35,21000 Split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42029892084</item>
      <item>, OIB 35927192841</item>
      <item>, OIB 73648398828</item>
    </izvorni_sadrzaj>
    <derivirana_varijabla naziv="DomainObject.Predmet.SudioniciListNazivOIB_1">
      <item>, OIB 85821130368</item>
      <item>, OIB 42029892084</item>
      <item>, OIB 35927192841</item>
      <item>, OIB 73648398828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1076</properties:Characters>
  <properties:Lines>30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2014-05-14T09:43:00Z</dcterms:created>
  <dc:creator>wsadmin</dc:creator>
  <cp:lastModifiedBy>Katarina Mikulić</cp:lastModifiedBy>
  <cp:lastPrinted>2015-09-03T08:09:00Z</cp:lastPrinted>
  <dcterms:modified xmlns:xsi="http://www.w3.org/2001/XMLSchema-instance" xsi:type="dcterms:W3CDTF">2015-09-03T08:12:00Z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