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ec968" w14:paraId="44ec968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F61684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Posl.br.7.St.5</w:t>
      </w:r>
      <w:r w:rsidR="004219AA">
        <w:rPr>
          <w:b/>
          <w:sz w:val="22"/>
          <w:szCs w:val="22"/>
        </w:rPr>
        <w:t>75</w:t>
      </w:r>
      <w:r>
        <w:rPr>
          <w:b/>
          <w:sz w:val="22"/>
          <w:szCs w:val="22"/>
        </w:rPr>
        <w:t>/15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4219AA">
        <w:rPr>
          <w:b/>
          <w:sz w:val="22"/>
          <w:szCs w:val="22"/>
        </w:rPr>
        <w:t xml:space="preserve"> RAGUSEA INVESTICIJE d.o.o., OIB: 40694650053, </w:t>
      </w:r>
      <w:r w:rsidRPr="00DC4089">
        <w:rPr>
          <w:sz w:val="22"/>
          <w:szCs w:val="22"/>
        </w:rPr>
        <w:t xml:space="preserve">  temeljem čl. 430.  Stečajnog zakona (NN 71/15, dalje u tekstu SZ), dana </w:t>
      </w:r>
      <w:r w:rsidR="008324AA">
        <w:rPr>
          <w:sz w:val="22"/>
          <w:szCs w:val="22"/>
        </w:rPr>
        <w:t>0</w:t>
      </w:r>
      <w:r w:rsidR="0099043E">
        <w:rPr>
          <w:sz w:val="22"/>
          <w:szCs w:val="22"/>
        </w:rPr>
        <w:t>8</w:t>
      </w:r>
      <w:r w:rsidRPr="00DC4089">
        <w:rPr>
          <w:sz w:val="22"/>
          <w:szCs w:val="22"/>
        </w:rPr>
        <w:t xml:space="preserve">. prosinca 2015.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4219AA">
        <w:rPr>
          <w:b/>
          <w:sz w:val="22"/>
          <w:szCs w:val="22"/>
        </w:rPr>
        <w:t>RAGUSEA INVESTICIJE d.o.o., OIB: 40694650053,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 zahtjevu za provedbu skraćenog postupka Financijska agencija RC Split navodi da na dan</w:t>
      </w:r>
      <w:r w:rsidR="00F1079D">
        <w:rPr>
          <w:sz w:val="22"/>
          <w:szCs w:val="22"/>
        </w:rPr>
        <w:t xml:space="preserve"> 0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>2015. godine dužniku u očevidniku redoslijeda osnova za plaćanje ima evidentirane neizvršene osnove za plaćanje u ukupnom iznosu od</w:t>
      </w:r>
      <w:r w:rsidR="00EA75EA">
        <w:rPr>
          <w:sz w:val="22"/>
          <w:szCs w:val="22"/>
        </w:rPr>
        <w:t xml:space="preserve"> </w:t>
      </w:r>
      <w:r w:rsidR="004219AA">
        <w:rPr>
          <w:sz w:val="22"/>
          <w:szCs w:val="22"/>
        </w:rPr>
        <w:t>10.104,95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99043E" w:rsidP="004E2A1F" w:rsidR="004E2A1F" w:rsidRPr="00DC4089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8324AA">
        <w:rPr>
          <w:sz w:val="22"/>
          <w:szCs w:val="22"/>
        </w:rPr>
        <w:t>0</w:t>
      </w:r>
      <w:r>
        <w:rPr>
          <w:sz w:val="22"/>
          <w:szCs w:val="22"/>
        </w:rPr>
        <w:t>8</w:t>
      </w:r>
      <w:r w:rsidR="004E2A1F" w:rsidRPr="00DC4089">
        <w:rPr>
          <w:sz w:val="22"/>
          <w:szCs w:val="22"/>
        </w:rPr>
        <w:t>. prosinca  2015.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4219AA"/>
    <w:rsid w:val="00447F0F"/>
    <w:rsid w:val="004E2A1F"/>
    <w:rsid w:val="00551C92"/>
    <w:rsid w:val="006D4923"/>
    <w:rsid w:val="006D498C"/>
    <w:rsid w:val="007615C9"/>
    <w:rsid w:val="007B0FDD"/>
    <w:rsid w:val="007C71CF"/>
    <w:rsid w:val="007D1F61"/>
    <w:rsid w:val="007E3D13"/>
    <w:rsid w:val="008324AA"/>
    <w:rsid w:val="008B1FE5"/>
    <w:rsid w:val="00936E96"/>
    <w:rsid w:val="0099043E"/>
    <w:rsid w:val="00A1036C"/>
    <w:rsid w:val="00A3594A"/>
    <w:rsid w:val="00A60E61"/>
    <w:rsid w:val="00AC519C"/>
    <w:rsid w:val="00B77B32"/>
    <w:rsid w:val="00DC4089"/>
    <w:rsid w:val="00E30C36"/>
    <w:rsid w:val="00E868DC"/>
    <w:rsid w:val="00EA75EA"/>
    <w:rsid w:val="00F1079D"/>
    <w:rsid w:val="00F61684"/>
    <w:rsid w:val="00F851E1"/>
    <w:rsid w:val="00FA1EDD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 1</izvorni_sadrzaj>
    <derivirana_varijabla naziv="DomainObject.Predmet.Opis_1">čl. 444.st.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St-575/2015</izvorni_sadrzaj>
    <derivirana_varijabla naziv="DomainObject.Predmet.OznakaBroj_1">St-575/2015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RAGUSEA INVESTICIJE društvo s ograničenom odgovornošću za savjetovanje, nekretnine i usluge</izvorni_sadrzaj>
    <derivirana_varijabla naziv="DomainObject.Predmet.ProtustrankaFormated_1">  RAGUSEA INVESTICIJE društvo s ograničenom odgovornošću za savjetovanje, nekretnine i usluge</derivirana_varijabla>
  </DomainObject.Predmet.ProtustrankaFormated>
  <DomainObject.Predmet.ProtustrankaFormatedOIB>
    <izvorni_sadrzaj>  RAGUSEA INVESTICIJE društvo s ograničenom odgovornošću za savjetovanje, nekretnine i usluge, OIB 40694650053</izvorni_sadrzaj>
    <derivirana_varijabla naziv="DomainObject.Predmet.ProtustrankaFormatedOIB_1">  RAGUSEA INVESTICIJE društvo s ograničenom odgovornošću za savjetovanje, nekretnine i usluge, OIB 40694650053</derivirana_varijabla>
  </DomainObject.Predmet.ProtustrankaFormatedOIB>
  <DomainObject.Predmet.ProtustrankaFormatedWithAdress>
    <izvorni_sadrzaj> RAGUSEA INVESTICIJE društvo s ograničenom odgovornošću za savjetovanje, nekretnine i usluge, Bruna Bušića 14 A, 20000 Dubrovnik</izvorni_sadrzaj>
    <derivirana_varijabla naziv="DomainObject.Predmet.ProtustrankaFormatedWithAdress_1"> RAGUSEA INVESTICIJE društvo s ograničenom odgovornošću za savjetovanje, nekretnine i usluge, Bruna Bušića 14 A, 20000 Dubrovnik</derivirana_varijabla>
  </DomainObject.Predmet.ProtustrankaFormatedWithAdress>
  <DomainObject.Predmet.ProtustrankaFormatedWithAdressOIB>
    <izvorni_sadrzaj> RAGUSEA INVESTICIJE društvo s ograničenom odgovornošću za savjetovanje, nekretnine i usluge, OIB 40694650053, Bruna Bušića 14 A, 20000 Dubrovnik</izvorni_sadrzaj>
    <derivirana_varijabla naziv="DomainObject.Predmet.ProtustrankaFormatedWithAdressOIB_1"> RAGUSEA INVESTICIJE društvo s ograničenom odgovornošću za savjetovanje, nekretnine i usluge, OIB 40694650053, Bruna Bušića 14 A, 20000 Dubrovnik</derivirana_varijabla>
  </DomainObject.Predmet.ProtustrankaFormatedWithAdressOIB>
  <DomainObject.Predmet.ProtustrankaWithAdress>
    <izvorni_sadrzaj>RAGUSEA INVESTICIJE društvo s ograničenom odgovornošću za savjetovanje, nekretnine i usluge Bruna Bušića 14 A, 20000 Dubrovnik</izvorni_sadrzaj>
    <derivirana_varijabla naziv="DomainObject.Predmet.ProtustrankaWithAdress_1">RAGUSEA INVESTICIJE društvo s ograničenom odgovornošću za savjetovanje, nekretnine i usluge Bruna Bušića 14 A, 20000 Dubrovnik</derivirana_varijabla>
  </DomainObject.Predmet.ProtustrankaWithAdress>
  <DomainObject.Predmet.ProtustrankaWithAdressOIB>
    <izvorni_sadrzaj>RAGUSEA INVESTICIJE društvo s ograničenom odgovornošću za savjetovanje, nekretnine i usluge, OIB 40694650053, Bruna Bušića 14 A, 20000 Dubrovnik</izvorni_sadrzaj>
    <derivirana_varijabla naziv="DomainObject.Predmet.ProtustrankaWithAdressOIB_1">RAGUSEA INVESTICIJE društvo s ograničenom odgovornošću za savjetovanje, nekretnine i usluge, OIB 40694650053, Bruna Bušića 14 A, 20000 Dubrovnik</derivirana_varijabla>
  </DomainObject.Predmet.ProtustrankaWithAdressOIB>
  <DomainObject.Predmet.ProtustrankaNazivFormated>
    <izvorni_sadrzaj>RAGUSEA INVESTICIJE društvo s ograničenom odgovornošću za savjetovanje, nekretnine i usluge</izvorni_sadrzaj>
    <derivirana_varijabla naziv="DomainObject.Predmet.ProtustrankaNazivFormated_1">RAGUSEA INVESTICIJE društvo s ograničenom odgovornošću za savjetovanje, nekretnine i usluge</derivirana_varijabla>
  </DomainObject.Predmet.ProtustrankaNazivFormated>
  <DomainObject.Predmet.ProtustrankaNazivFormatedOIB>
    <izvorni_sadrzaj>RAGUSEA INVESTICIJE društvo s ograničenom odgovornošću za savjetovanje, nekretnine i usluge, OIB 40694650053</izvorni_sadrzaj>
    <derivirana_varijabla naziv="DomainObject.Predmet.ProtustrankaNazivFormatedOIB_1">RAGUSEA INVESTICIJE društvo s ograničenom odgovornošću za savjetovanje, nekretnine i usluge, OIB 40694650053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Vukovrska 2, 20000 Dubrovnik</izvorni_sadrzaj>
    <derivirana_varijabla naziv="DomainObject.Predmet.StrankaFormatedWithAdress_1"> FINA,RC SPLIT,Podružnica Dubrovnik, Vukovrska 2, 20000 Dubrovnik</derivirana_varijabla>
  </DomainObject.Predmet.StrankaFormatedWithAdress>
  <DomainObject.Predmet.StrankaFormatedWithAdressOIB>
    <izvorni_sadrzaj> FINA,RC SPLIT,Podružnica Dubrovnik, OIB 85821130368, Vukovrska 2, 20000 Dubrovnik</izvorni_sadrzaj>
    <derivirana_varijabla naziv="DomainObject.Predmet.StrankaFormatedWithAdressOIB_1"> FINA,RC SPLIT,Podružnica Dubrovnik, OIB 85821130368, Vukovrska 2, 20000 Dubrovnik</derivirana_varijabla>
  </DomainObject.Predmet.StrankaFormatedWithAdressOIB>
  <DomainObject.Predmet.StrankaWithAdress>
    <izvorni_sadrzaj>FINA,RC SPLIT,Podružnica Dubrovnik Vukovrska 2,20000 Dubrovnik</izvorni_sadrzaj>
    <derivirana_varijabla naziv="DomainObject.Predmet.StrankaWithAdress_1">FINA,RC SPLIT,Podružnica Dubrovnik Vukovrska 2,20000 Dubrovnik</derivirana_varijabla>
  </DomainObject.Predmet.StrankaWithAdress>
  <DomainObject.Predmet.StrankaWithAdressOIB>
    <izvorni_sadrzaj>FINA,RC SPLIT,Podružnica Dubrovnik, OIB 85821130368, Vukovrska 2,20000 Dubrovnik</izvorni_sadrzaj>
    <derivirana_varijabla naziv="DomainObject.Predmet.StrankaWithAdressOIB_1">FINA,RC SPLIT,Podružnica Dubrovnik, OIB 85821130368, Vukovrska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10104.95</izvorni_sadrzaj>
    <derivirana_varijabla naziv="DomainObject.Predmet.TrenutnaVrijednost_1">10104.95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Vukovrska 2, 20000 Dubrovnik</item>
    </izvorni_sadrzaj>
    <derivirana_varijabla naziv="DomainObject.Predmet.StrankaListFormatedWithAdress_1">
      <item>FINA,RC SPLIT,Podružnica Dubrovnik, Vukovrska 2, 20000 Dubrovnik</item>
    </derivirana_varijabla>
  </DomainObject.Predmet.StrankaListFormatedWithAdress>
  <DomainObject.Predmet.StrankaListFormatedWithAdressOIB>
    <izvorni_sadrzaj>
      <item>FINA,RC SPLIT,Podružnica Dubrovnik, OIB 85821130368, Vukovrska 2, 20000 Dubrovnik</item>
    </izvorni_sadrzaj>
    <derivirana_varijabla naziv="DomainObject.Predmet.StrankaListFormatedWithAdressOIB_1">
      <item>FINA,RC SPLIT,Podružnica Dubrovnik, OIB 85821130368, Vukovrska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RAGUSEA INVESTICIJE društvo s ograničenom odgovornošću za savjetovanje, nekretnine i usluge</item>
    </izvorni_sadrzaj>
    <derivirana_varijabla naziv="DomainObject.Predmet.ProtuStrankaListFormated_1">
      <item>RAGUSEA INVESTICIJE društvo s ograničenom odgovornošću za savjetovanje, nekretnine i usluge</item>
    </derivirana_varijabla>
  </DomainObject.Predmet.ProtuStrankaListFormated>
  <DomainObject.Predmet.ProtuStrankaListFormatedOIB>
    <izvorni_sadrzaj>
      <item>RAGUSEA INVESTICIJE društvo s ograničenom odgovornošću za savjetovanje, nekretnine i usluge, OIB 40694650053</item>
    </izvorni_sadrzaj>
    <derivirana_varijabla naziv="DomainObject.Predmet.ProtuStrankaListFormatedOIB_1">
      <item>RAGUSEA INVESTICIJE društvo s ograničenom odgovornošću za savjetovanje, nekretnine i usluge, OIB 40694650053</item>
    </derivirana_varijabla>
  </DomainObject.Predmet.ProtuStrankaListFormatedOIB>
  <DomainObject.Predmet.ProtuStrankaListFormatedWithAdress>
    <izvorni_sadrzaj>
      <item>RAGUSEA INVESTICIJE društvo s ograničenom odgovornošću za savjetovanje, nekretnine i usluge, Bruna Bušića 14 A, 20000 Dubrovnik</item>
    </izvorni_sadrzaj>
    <derivirana_varijabla naziv="DomainObject.Predmet.ProtuStrankaListFormatedWithAdress_1">
      <item>RAGUSEA INVESTICIJE društvo s ograničenom odgovornošću za savjetovanje, nekretnine i usluge, Bruna Bušića 14 A, 20000 Dubrovnik</item>
    </derivirana_varijabla>
  </DomainObject.Predmet.ProtuStrankaListFormatedWithAdress>
  <DomainObject.Predmet.ProtuStrankaListFormatedWithAdressOIB>
    <izvorni_sadrzaj>
      <item>RAGUSEA INVESTICIJE društvo s ograničenom odgovornošću za savjetovanje, nekretnine i usluge, OIB 40694650053, Bruna Bušića 14 A, 20000 Dubrovnik</item>
    </izvorni_sadrzaj>
    <derivirana_varijabla naziv="DomainObject.Predmet.ProtuStrankaListFormatedWithAdressOIB_1">
      <item>RAGUSEA INVESTICIJE društvo s ograničenom odgovornošću za savjetovanje, nekretnine i usluge, OIB 40694650053, Bruna Bušića 14 A, 20000 Dubrovnik</item>
    </derivirana_varijabla>
  </DomainObject.Predmet.ProtuStrankaListFormatedWithAdressOIB>
  <DomainObject.Predmet.ProtuStrankaListNazivFormated>
    <izvorni_sadrzaj>
      <item>RAGUSEA INVESTICIJE društvo s ograničenom odgovornošću za savjetovanje, nekretnine i usluge</item>
    </izvorni_sadrzaj>
    <derivirana_varijabla naziv="DomainObject.Predmet.ProtuStrankaListNazivFormated_1">
      <item>RAGUSEA INVESTICIJE društvo s ograničenom odgovornošću za savjetovanje, nekretnine i usluge</item>
    </derivirana_varijabla>
  </DomainObject.Predmet.ProtuStrankaListNazivFormated>
  <DomainObject.Predmet.ProtuStrankaListNazivFormatedOIB>
    <izvorni_sadrzaj>
      <item>RAGUSEA INVESTICIJE društvo s ograničenom odgovornošću za savjetovanje, nekretnine i usluge, OIB 40694650053</item>
    </izvorni_sadrzaj>
    <derivirana_varijabla naziv="DomainObject.Predmet.ProtuStrankaListNazivFormatedOIB_1">
      <item>RAGUSEA INVESTICIJE društvo s ograničenom odgovornošću za savjetovanje, nekretnine i usluge, OIB 40694650053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RAGUSEA INVESTICIJE društvo s ograničenom odgovornošću za savjetovanje, nekretnine i usluge</izvorni_sadrzaj>
    <derivirana_varijabla naziv="DomainObject.Predmet.ProtustrankaIDrugi_1">RAGUSEA INVESTICIJE društvo s ograničenom odgovornošću za savjetovanje, nekretnine i usluge</derivirana_varijabla>
  </DomainObject.Predmet.ProtustrankaIDrugi>
  <DomainObject.Predmet.StrankaIDrugiAdressOIB>
    <izvorni_sadrzaj>FINA,RC SPLIT,Podružnica Dubrovnik, OIB 85821130368, Vukovrska 2, 20000 Dubrovnik</izvorni_sadrzaj>
    <derivirana_varijabla naziv="DomainObject.Predmet.StrankaIDrugiAdressOIB_1">FINA,RC SPLIT,Podružnica Dubrovnik, OIB 85821130368, Vukovrska 2, 20000 Dubrovnik</derivirana_varijabla>
  </DomainObject.Predmet.StrankaIDrugiAdressOIB>
  <DomainObject.Predmet.ProtustrankaIDrugiAdressOIB>
    <izvorni_sadrzaj>RAGUSEA INVESTICIJE društvo s ograničenom odgovornošću za savjetovanje, nekretnine i usluge, OIB 40694650053, Bruna Bušića 14 A, 20000 Dubrovnik</izvorni_sadrzaj>
    <derivirana_varijabla naziv="DomainObject.Predmet.ProtustrankaIDrugiAdressOIB_1">RAGUSEA INVESTICIJE društvo s ograničenom odgovornošću za savjetovanje, nekretnine i usluge, OIB 40694650053, Bruna Bušića 14 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RAGUSEA INVESTICIJE društvo s ograničenom odgovornošću za savjetovanje, nekretnine i usluge</item>
      <item>FINA,RC SPLIT,Podružnica Dubrovnik</item>
    </izvorni_sadrzaj>
    <derivirana_varijabla naziv="DomainObject.Predmet.SudioniciListNaziv_1">
      <item>RAGUSEA INVESTICIJE društvo s ograničenom odgovornošću za savjetovanje, nekretnine i usluge</item>
      <item>FINA,RC SPLIT,Podružnica Dubrovnik</item>
    </derivirana_varijabla>
  </DomainObject.Predmet.SudioniciListNaziv>
  <DomainObject.Predmet.SudioniciListAdressOIB>
    <izvorni_sadrzaj>
      <item>RAGUSEA INVESTICIJE društvo s ograničenom odgovornošću za savjetovanje, nekretnine i usluge, OIB 40694650053, Bruna Bušića 14 A,20000 Dubrovnik</item>
      <item>FINA,RC SPLIT,Podružnica Dubrovnik, OIB 85821130368, Vukovrska 2,20000 Dubrovnik</item>
    </izvorni_sadrzaj>
    <derivirana_varijabla naziv="DomainObject.Predmet.SudioniciListAdressOIB_1">
      <item>RAGUSEA INVESTICIJE društvo s ograničenom odgovornošću za savjetovanje, nekretnine i usluge, OIB 40694650053, Bruna Bušića 14 A,20000 Dubrovnik</item>
      <item>FINA,RC SPLIT,Podružnica Dubrovnik, OIB 85821130368, Vukovrska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40694650053</item>
    </izvorni_sadrzaj>
    <derivirana_varijabla naziv="DomainObject.Predmet.SudioniciListNazivOIB_1">
      <item>, OIB 85821130368</item>
      <item>, OIB 40694650053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287</properties:Words>
  <properties:Characters>1582</properties:Characters>
  <properties:Lines>50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2015-12-08T08:09:00Z</dcterms:created>
  <dc:creator>Mirjana Mihović</dc:creator>
  <cp:lastModifiedBy>Mara Marčinko</cp:lastModifiedBy>
  <cp:lastPrinted>2015-12-08T08:08:00Z</cp:lastPrinted>
  <dcterms:modified xmlns:xsi="http://www.w3.org/2001/XMLSchema-instance" xsi:type="dcterms:W3CDTF">2015-12-08T08:38:00Z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