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0ed63" w14:paraId="fc0ed63" w:rsidRDefault="002B4EDB" w:rsidP="001249B8" w:rsidR="002B4EDB" w:rsidRPr="0053144F">
      <w:pPr>
        <w:jc w:val="both"/>
        <w15:collapsed w:val="false"/>
        <w:rPr>
          <w:b/>
        </w:rPr>
      </w:pPr>
      <w:bookmarkStart w:name="_GoBack" w:id="0"/>
      <w:bookmarkEnd w:id="0"/>
    </w:p>
    <w:p w:rsidRDefault="002B4EDB" w:rsidP="001249B8" w:rsidR="002B4EDB" w:rsidRPr="0053144F">
      <w:pPr>
        <w:jc w:val="both"/>
        <w:rPr>
          <w:b/>
        </w:rPr>
      </w:pPr>
    </w:p>
    <w:p w:rsidRDefault="00E4323A" w:rsidP="001249B8" w:rsidR="00E4323A" w:rsidRPr="0053144F">
      <w:pPr>
        <w:jc w:val="both"/>
        <w:rPr>
          <w:b/>
        </w:rPr>
      </w:pPr>
    </w:p>
    <w:p w:rsidRDefault="00944E51" w:rsidP="001249B8" w:rsidR="00944E51">
      <w:pPr>
        <w:jc w:val="both"/>
        <w:rPr>
          <w:b/>
        </w:rPr>
      </w:pPr>
    </w:p>
    <w:p w:rsidRDefault="002B4EDB" w:rsidP="001249B8" w:rsidR="002B4EDB" w:rsidRPr="00B54AC1">
      <w:pPr>
        <w:jc w:val="both"/>
        <w:rPr>
          <w:bCs/>
        </w:rPr>
      </w:pPr>
      <w:r w:rsidRPr="00B54AC1">
        <w:rPr>
          <w:bCs/>
        </w:rPr>
        <w:t>REPUBLIKA HRVATSKA</w:t>
      </w:r>
    </w:p>
    <w:p w:rsidRDefault="002B4EDB" w:rsidP="001249B8" w:rsidR="00E4323A" w:rsidRPr="00B54AC1">
      <w:pPr>
        <w:jc w:val="both"/>
        <w:rPr>
          <w:bCs/>
        </w:rPr>
      </w:pPr>
      <w:r w:rsidRPr="00B54AC1">
        <w:rPr>
          <w:bCs/>
        </w:rPr>
        <w:t>TRGOVAČKI SUD U ZADRU</w:t>
      </w:r>
    </w:p>
    <w:p w:rsidRDefault="00E4323A" w:rsidP="001249B8" w:rsidR="00065270" w:rsidRPr="0053144F">
      <w:pPr>
        <w:jc w:val="both"/>
      </w:pPr>
      <w:r w:rsidRPr="0053144F">
        <w:t>Ulica dr. Franje Tuđmana 35</w:t>
      </w:r>
    </w:p>
    <w:p w:rsidRDefault="00065270" w:rsidP="001249B8" w:rsidR="00E4323A">
      <w:pPr>
        <w:jc w:val="both"/>
      </w:pPr>
      <w:r w:rsidRPr="0053144F">
        <w:t>Zadar</w:t>
      </w:r>
      <w:r w:rsidR="00E4323A" w:rsidRPr="0053144F">
        <w:t xml:space="preserve"> </w:t>
      </w:r>
      <w:r w:rsidR="002B4EDB" w:rsidRPr="0053144F">
        <w:tab/>
      </w:r>
      <w:r w:rsidR="002B4EDB" w:rsidRPr="0053144F">
        <w:tab/>
      </w:r>
      <w:r w:rsidR="002B4EDB" w:rsidRPr="0053144F">
        <w:tab/>
      </w:r>
      <w:r w:rsidR="002B4EDB" w:rsidRPr="0053144F">
        <w:tab/>
      </w:r>
      <w:r w:rsidR="002B4EDB" w:rsidRPr="0053144F">
        <w:tab/>
      </w:r>
      <w:r w:rsidR="002B4EDB" w:rsidRPr="0053144F">
        <w:tab/>
      </w:r>
    </w:p>
    <w:p w:rsidRDefault="00374BA7" w:rsidP="001249B8" w:rsidR="00374BA7" w:rsidRPr="0053144F">
      <w:pPr>
        <w:jc w:val="both"/>
      </w:pPr>
    </w:p>
    <w:p w:rsidRDefault="00452414" w:rsidP="001249B8" w:rsidR="00733562" w:rsidRPr="00B54AC1">
      <w:pPr>
        <w:jc w:val="center"/>
        <w:rPr>
          <w:bCs/>
        </w:rPr>
      </w:pPr>
      <w:r w:rsidRPr="00B54AC1">
        <w:rPr>
          <w:bCs/>
        </w:rPr>
        <w:t xml:space="preserve">R E P U B L I K </w:t>
      </w:r>
      <w:r w:rsidR="00B54AC1">
        <w:rPr>
          <w:bCs/>
        </w:rPr>
        <w:t>A</w:t>
      </w:r>
      <w:r w:rsidRPr="00B54AC1">
        <w:rPr>
          <w:bCs/>
        </w:rPr>
        <w:t xml:space="preserve">  H R V A T S K </w:t>
      </w:r>
      <w:r w:rsidR="00B54AC1">
        <w:rPr>
          <w:bCs/>
        </w:rPr>
        <w:t>A</w:t>
      </w:r>
    </w:p>
    <w:p w:rsidRDefault="00452414" w:rsidP="001249B8" w:rsidR="00452414" w:rsidRPr="00B54AC1">
      <w:pPr>
        <w:jc w:val="center"/>
        <w:rPr>
          <w:bCs/>
        </w:rPr>
      </w:pPr>
    </w:p>
    <w:p w:rsidRDefault="002B4EDB" w:rsidP="001249B8" w:rsidR="002B4EDB" w:rsidRPr="00B54AC1">
      <w:pPr>
        <w:jc w:val="center"/>
        <w:rPr>
          <w:bCs/>
        </w:rPr>
      </w:pPr>
      <w:r w:rsidRPr="00B54AC1">
        <w:rPr>
          <w:bCs/>
        </w:rPr>
        <w:t>R J E Š E N J E</w:t>
      </w:r>
    </w:p>
    <w:p w:rsidRDefault="00D873BF" w:rsidP="00D873BF" w:rsidR="00D873BF" w:rsidRPr="003B22E4"/>
    <w:p w:rsidRDefault="00D873BF" w:rsidP="00D873BF" w:rsidR="00D873BF" w:rsidRPr="00D873BF">
      <w:pPr>
        <w:ind w:firstLine="708"/>
        <w:jc w:val="both"/>
        <w:rPr>
          <w:rFonts w:cstheme="majorBidi" w:hAnsiTheme="majorBidi" w:asciiTheme="majorBidi"/>
        </w:rPr>
      </w:pPr>
      <w:r w:rsidRPr="009B4746">
        <w:rPr>
          <w:rFonts w:cstheme="majorBidi" w:hAnsiTheme="majorBidi" w:asciiTheme="majorBidi"/>
        </w:rPr>
        <w:t xml:space="preserve">Trgovački sud u Zadru, po sutkinji Ani Markač, u postupku </w:t>
      </w:r>
      <w:r>
        <w:rPr>
          <w:rFonts w:cstheme="majorBidi" w:hAnsiTheme="majorBidi" w:asciiTheme="majorBidi"/>
        </w:rPr>
        <w:t xml:space="preserve">nadzora nad provođenjem stečajnog plana </w:t>
      </w:r>
      <w:r w:rsidRPr="009B4746">
        <w:rPr>
          <w:rFonts w:cstheme="majorBidi" w:hAnsiTheme="majorBidi" w:asciiTheme="majorBidi"/>
        </w:rPr>
        <w:t>AUTOTRANSPORT d.d., Šibe</w:t>
      </w:r>
      <w:r>
        <w:rPr>
          <w:rFonts w:cstheme="majorBidi" w:hAnsiTheme="majorBidi" w:asciiTheme="majorBidi"/>
        </w:rPr>
        <w:t>nik, Draga 14, OIB:15635426147, dana 17. listopada 2018.,</w:t>
      </w:r>
      <w:r w:rsidRPr="009B4746">
        <w:rPr>
          <w:rFonts w:cstheme="majorBidi" w:hAnsiTheme="majorBidi" w:asciiTheme="majorBidi"/>
        </w:rPr>
        <w:t xml:space="preserve"> </w:t>
      </w:r>
    </w:p>
    <w:p w:rsidRDefault="002B4EDB" w:rsidP="001249B8" w:rsidR="002B4EDB" w:rsidRPr="00D873BF">
      <w:pPr>
        <w:jc w:val="center"/>
      </w:pPr>
      <w:r w:rsidRPr="00D873BF">
        <w:t>r i j e š i o   j e</w:t>
      </w:r>
    </w:p>
    <w:p w:rsidRDefault="002B4EDB" w:rsidP="001249B8" w:rsidR="002B4EDB" w:rsidRPr="0053144F">
      <w:pPr>
        <w:ind w:firstLine="708"/>
        <w:jc w:val="both"/>
      </w:pPr>
    </w:p>
    <w:p w:rsidRDefault="0053144F" w:rsidP="001249B8" w:rsidR="00D873BF">
      <w:pPr>
        <w:jc w:val="both"/>
      </w:pPr>
      <w:r>
        <w:t>I.</w:t>
      </w:r>
      <w:r>
        <w:tab/>
      </w:r>
      <w:r w:rsidR="00D873BF">
        <w:t xml:space="preserve">Ukida se </w:t>
      </w:r>
      <w:r w:rsidR="00D873BF" w:rsidRPr="0053144F">
        <w:t xml:space="preserve">nadzor nad provedbom stečajnog plana, a koji nadzor </w:t>
      </w:r>
      <w:r w:rsidR="00D873BF">
        <w:t xml:space="preserve">je bio povjeren </w:t>
      </w:r>
      <w:r w:rsidR="00D873BF" w:rsidRPr="0053144F">
        <w:t xml:space="preserve"> stečajn</w:t>
      </w:r>
      <w:r w:rsidR="00D873BF">
        <w:t>oj upraviteljici Marica Nekić iz Zadra.</w:t>
      </w:r>
    </w:p>
    <w:p w:rsidRDefault="002B3197" w:rsidP="001249B8" w:rsidR="002B3197" w:rsidRPr="0053144F">
      <w:pPr>
        <w:jc w:val="both"/>
      </w:pPr>
    </w:p>
    <w:p w:rsidRDefault="00065270" w:rsidP="001249B8" w:rsidR="002B3197" w:rsidRPr="0053144F">
      <w:pPr>
        <w:jc w:val="both"/>
      </w:pPr>
      <w:r w:rsidRPr="0053144F">
        <w:t>II.</w:t>
      </w:r>
      <w:r w:rsidRPr="0053144F">
        <w:tab/>
      </w:r>
      <w:r w:rsidR="002B3197" w:rsidRPr="0053144F">
        <w:t>Donošenjem ovog rješenje prestaje dužnost stečajn</w:t>
      </w:r>
      <w:r w:rsidR="0053144F">
        <w:t>e</w:t>
      </w:r>
      <w:r w:rsidR="002B3197" w:rsidRPr="0053144F">
        <w:t xml:space="preserve"> upravitelj</w:t>
      </w:r>
      <w:r w:rsidR="0053144F">
        <w:t>ice</w:t>
      </w:r>
      <w:r w:rsidR="009739D3" w:rsidRPr="0053144F">
        <w:t xml:space="preserve"> </w:t>
      </w:r>
      <w:r w:rsidR="0053144F">
        <w:t>Marice Nekić.</w:t>
      </w:r>
    </w:p>
    <w:p w:rsidRDefault="008654CC" w:rsidP="001249B8" w:rsidR="008654CC" w:rsidRPr="0053144F">
      <w:pPr>
        <w:jc w:val="both"/>
      </w:pPr>
    </w:p>
    <w:p w:rsidRDefault="008654CC" w:rsidP="001249B8" w:rsidR="00374A6E">
      <w:pPr>
        <w:jc w:val="both"/>
      </w:pPr>
      <w:r w:rsidRPr="00D873BF">
        <w:t>III.</w:t>
      </w:r>
      <w:r w:rsidRPr="00D873BF">
        <w:tab/>
      </w:r>
      <w:r w:rsidR="00D873BF" w:rsidRPr="00D873BF">
        <w:t xml:space="preserve">Nalaže se sudskom registru Trgovačkog suda u Zadru, Stalne službe u Šibeniku brisanje </w:t>
      </w:r>
      <w:r w:rsidR="00092CB4">
        <w:t>zabilježbe određivanja nadzora nad provedbom stečajnog plana</w:t>
      </w:r>
      <w:r w:rsidR="00374BA7">
        <w:t>, a koja zabilježba je određena rješenjem ovog suda poslovni broj St-143/12-</w:t>
      </w:r>
      <w:r w:rsidR="00944E51">
        <w:t xml:space="preserve">363 od 25. srpnja 2016. </w:t>
      </w:r>
      <w:r w:rsidR="00092CB4">
        <w:t xml:space="preserve"> </w:t>
      </w:r>
    </w:p>
    <w:p w:rsidRDefault="00092CB4" w:rsidP="001249B8" w:rsidR="00092CB4" w:rsidRPr="0053144F">
      <w:pPr>
        <w:jc w:val="both"/>
      </w:pPr>
    </w:p>
    <w:p w:rsidRDefault="00374A6E" w:rsidP="001249B8" w:rsidR="00733562" w:rsidRPr="0053144F">
      <w:pPr>
        <w:ind w:left="3540"/>
        <w:jc w:val="both"/>
      </w:pPr>
      <w:r w:rsidRPr="0053144F">
        <w:t xml:space="preserve">      </w:t>
      </w:r>
      <w:r w:rsidR="00733562" w:rsidRPr="0053144F">
        <w:t>Obrazloženje</w:t>
      </w:r>
    </w:p>
    <w:p w:rsidRDefault="00D873BF" w:rsidP="00D873BF" w:rsidR="00D873BF">
      <w:pPr>
        <w:jc w:val="both"/>
      </w:pPr>
    </w:p>
    <w:p w:rsidRDefault="00D873BF" w:rsidP="00D873BF" w:rsidR="00D873BF">
      <w:pPr>
        <w:ind w:firstLine="708"/>
        <w:jc w:val="both"/>
        <w:rPr>
          <w:rFonts w:cstheme="majorBidi" w:hAnsiTheme="majorBidi" w:asciiTheme="majorBidi"/>
        </w:rPr>
      </w:pPr>
      <w:r>
        <w:t xml:space="preserve">Rješenjem ovog suda poslovni broj St-143/12-363 od 25. srpnja 2016. zaključen je stečajni postupka na stečajnim dužnikom </w:t>
      </w:r>
      <w:r w:rsidRPr="009B4746">
        <w:rPr>
          <w:rFonts w:cstheme="majorBidi" w:hAnsiTheme="majorBidi" w:asciiTheme="majorBidi"/>
        </w:rPr>
        <w:t>AUTOTRANSPORT d.d. u stečaju, Šibenik, Draga 14, OIB:15635426147</w:t>
      </w:r>
      <w:r>
        <w:rPr>
          <w:rFonts w:cstheme="majorBidi" w:hAnsiTheme="majorBidi" w:asciiTheme="majorBidi"/>
        </w:rPr>
        <w:t>, na osnovu pravomoćnog rješenje o potvrdi stečajnog plana, a koje rješenje je postalo pravomoćno 11. kolovoza 2016.</w:t>
      </w:r>
    </w:p>
    <w:p w:rsidRDefault="00D873BF" w:rsidP="002C4974" w:rsidR="00092CB4" w:rsidRPr="002C4974">
      <w:pPr>
        <w:ind w:firstLine="708"/>
        <w:jc w:val="both"/>
        <w:rPr>
          <w:rFonts w:cstheme="majorBidi" w:hAnsiTheme="majorBidi" w:asciiTheme="majorBidi"/>
        </w:rPr>
      </w:pPr>
      <w:r>
        <w:rPr>
          <w:rFonts w:cstheme="majorBidi" w:hAnsiTheme="majorBidi" w:asciiTheme="majorBidi"/>
        </w:rPr>
        <w:t xml:space="preserve">Točkom II. predmetnog rješenja određeno je da donošenjem predmetnog rješenja ne prestaje dužnost stečajnoj upraviteljici Marici Nekić iz Zadra, </w:t>
      </w:r>
      <w:r w:rsidR="002C4974">
        <w:rPr>
          <w:rFonts w:cstheme="majorBidi" w:hAnsiTheme="majorBidi" w:asciiTheme="majorBidi"/>
        </w:rPr>
        <w:t xml:space="preserve">a iz razloga vršenja nadzora nad provedbom stečajnog plana, koji nadzor je bio određen </w:t>
      </w:r>
      <w:r>
        <w:rPr>
          <w:rFonts w:cstheme="majorBidi" w:hAnsiTheme="majorBidi" w:asciiTheme="majorBidi"/>
        </w:rPr>
        <w:t>točkom III. istog</w:t>
      </w:r>
      <w:r w:rsidR="002C4974">
        <w:rPr>
          <w:rFonts w:cstheme="majorBidi" w:hAnsiTheme="majorBidi" w:asciiTheme="majorBidi"/>
        </w:rPr>
        <w:t xml:space="preserve"> rješenja. </w:t>
      </w:r>
      <w:r w:rsidR="00092CB4">
        <w:rPr>
          <w:rFonts w:cstheme="majorBidi" w:hAnsiTheme="majorBidi" w:asciiTheme="majorBidi"/>
        </w:rPr>
        <w:t xml:space="preserve">Nadalje, točkom IV. predmetnog rješenja </w:t>
      </w:r>
      <w:r w:rsidR="002C4974">
        <w:rPr>
          <w:rFonts w:cstheme="majorBidi" w:hAnsiTheme="majorBidi" w:asciiTheme="majorBidi"/>
        </w:rPr>
        <w:t xml:space="preserve">od 25. srpnja 2016. bilo je </w:t>
      </w:r>
      <w:r w:rsidR="00092CB4">
        <w:rPr>
          <w:rFonts w:cstheme="majorBidi" w:hAnsiTheme="majorBidi" w:asciiTheme="majorBidi"/>
        </w:rPr>
        <w:t xml:space="preserve">određeno </w:t>
      </w:r>
      <w:r w:rsidR="002C4974">
        <w:rPr>
          <w:rFonts w:cstheme="majorBidi" w:hAnsiTheme="majorBidi" w:asciiTheme="majorBidi"/>
        </w:rPr>
        <w:t xml:space="preserve">da je </w:t>
      </w:r>
      <w:r w:rsidR="00092CB4">
        <w:rPr>
          <w:rFonts w:cstheme="majorBidi" w:hAnsiTheme="majorBidi" w:asciiTheme="majorBidi"/>
        </w:rPr>
        <w:t>s</w:t>
      </w:r>
      <w:r w:rsidR="00092CB4">
        <w:t xml:space="preserve">tečajna </w:t>
      </w:r>
      <w:r w:rsidR="002C4974">
        <w:t xml:space="preserve">upraviteljica </w:t>
      </w:r>
      <w:r w:rsidR="00092CB4" w:rsidRPr="0053144F">
        <w:t>duž</w:t>
      </w:r>
      <w:r w:rsidR="00092CB4">
        <w:t xml:space="preserve">na </w:t>
      </w:r>
      <w:r w:rsidR="00092CB4" w:rsidRPr="0053144F">
        <w:t xml:space="preserve">izvijestiti Trgovački sud u Zadru o uspješnosti provedbe stečajnog plana u roku 8 (osam) dana, </w:t>
      </w:r>
      <w:r w:rsidR="00092CB4">
        <w:t xml:space="preserve">od isteka roka iz točke 5. </w:t>
      </w:r>
      <w:r w:rsidR="00092CB4" w:rsidRPr="0053144F">
        <w:t>stečajnog plana.</w:t>
      </w:r>
    </w:p>
    <w:p w:rsidRDefault="00092CB4" w:rsidP="00D873BF" w:rsidR="00355B6F">
      <w:pPr>
        <w:ind w:firstLine="708"/>
        <w:jc w:val="both"/>
        <w:rPr>
          <w:rFonts w:cstheme="majorBidi" w:hAnsiTheme="majorBidi" w:asciiTheme="majorBidi"/>
        </w:rPr>
      </w:pPr>
      <w:r>
        <w:t xml:space="preserve">Stečajna upraviteljica je 3. srpnja 2018. sudu dostavila izvješće </w:t>
      </w:r>
      <w:r w:rsidR="002B6F43">
        <w:t xml:space="preserve">o provedbi stečajnog plana iz razloga jer da su protekle dvije godine od pravomoćnosti potvrde stečajnog plana. U izvješću ista navodi, kako je </w:t>
      </w:r>
      <w:r>
        <w:t xml:space="preserve">od donošenja stečajnog plana bila u kontaktu sa upravom stečajnog dužnika, te da je imala informacije o svim značajnim aktivnosti </w:t>
      </w:r>
      <w:r w:rsidR="002C4974">
        <w:t xml:space="preserve">koje su se odnosila </w:t>
      </w:r>
      <w:r>
        <w:t xml:space="preserve">na provedbi stečajnog plana, odnosno poslovanja. </w:t>
      </w:r>
      <w:r w:rsidR="002B6F43">
        <w:t xml:space="preserve">Stečajni plan nad dužnikom </w:t>
      </w:r>
      <w:r w:rsidR="002B6F43" w:rsidRPr="009B4746">
        <w:rPr>
          <w:rFonts w:cstheme="majorBidi" w:hAnsiTheme="majorBidi" w:asciiTheme="majorBidi"/>
        </w:rPr>
        <w:t>AUTOTRANSPORT d.d. u stečaju, Šibenik</w:t>
      </w:r>
      <w:r w:rsidR="002B6F43">
        <w:rPr>
          <w:rFonts w:cstheme="majorBidi" w:hAnsiTheme="majorBidi" w:asciiTheme="majorBidi"/>
        </w:rPr>
        <w:t xml:space="preserve">, u cijelosti da je izvršen. Obveze iz stečajnog plana da su izvršene u iznosima i rokovima kako je to planom i bilo predviđeno. Vjerovnicima I. (prvog) višeg isplatnog reda – radnicima da je isplaćen iznos od 2.168.489,38 kuna po osnovi bruto plaća, jubilarnih nagrada, otpremnina i terenskog dodatka. </w:t>
      </w:r>
      <w:r w:rsidR="00406026">
        <w:rPr>
          <w:rFonts w:cstheme="majorBidi" w:hAnsiTheme="majorBidi" w:asciiTheme="majorBidi"/>
        </w:rPr>
        <w:t>Agenciji</w:t>
      </w:r>
      <w:r w:rsidR="002B6F43">
        <w:rPr>
          <w:rFonts w:cstheme="majorBidi" w:hAnsiTheme="majorBidi" w:asciiTheme="majorBidi"/>
        </w:rPr>
        <w:t xml:space="preserve"> za osiguranje radničkih potraživanja u slučaju stečaja poslodavca da je isplaćen iznos od 1.428.833,70 kn. Vjerovnicima II. (drugog) višeg isplatnog reda bez preuzimatelja da je isplaćen iznos od 300.000,00 kn. Nadalje, da je održana zaposlenost sukladno stečajnom planu. Kod preuzimanja da je bilo zatečeno 132 zaposlenika, dok da je trenutni broj </w:t>
      </w:r>
      <w:r w:rsidR="002B6F43">
        <w:rPr>
          <w:rFonts w:cstheme="majorBidi" w:hAnsiTheme="majorBidi" w:asciiTheme="majorBidi"/>
        </w:rPr>
        <w:lastRenderedPageBreak/>
        <w:t xml:space="preserve">zaposlenih 120, uz napomenu da su konstantno otvoreni natječaji za zaposlenje na radna mjesta: vozač autobusa, automehaničar, te autoelektričar. Poslovno uvjetovani otkaz da su dobila dvojica zaposlenika uz isplaćenu otpremninu, dok da je četrnaest zaposlenika otišlo u mirovinu. Vozni park da je značajno obnovljen na način da je kupljeno 21 autobus (gradski, prigradski i međugradski) i jedno kombi vozilo. Tajno da su riješeni problemi prostora za tehničku službu (garaža i parkirališni prostor). U rujnu 2017. da je potpisan ugovor o dugoročnom kreditu, te je </w:t>
      </w:r>
      <w:r w:rsidR="002B6F43" w:rsidRPr="009B4746">
        <w:rPr>
          <w:rFonts w:cstheme="majorBidi" w:hAnsiTheme="majorBidi" w:asciiTheme="majorBidi"/>
        </w:rPr>
        <w:t>AUTOTRANSPORT d.d.</w:t>
      </w:r>
      <w:r w:rsidR="00355B6F">
        <w:rPr>
          <w:rFonts w:cstheme="majorBidi" w:hAnsiTheme="majorBidi" w:asciiTheme="majorBidi"/>
        </w:rPr>
        <w:t>, Šibenik</w:t>
      </w:r>
      <w:r w:rsidR="00764FF7">
        <w:rPr>
          <w:rFonts w:cstheme="majorBidi" w:hAnsiTheme="majorBidi" w:asciiTheme="majorBidi"/>
        </w:rPr>
        <w:t xml:space="preserve"> postao vlasnikom nekretnina na predjelu Ražine. Na taj način da su riješene obveze prema Jadranskoj banci d.d. </w:t>
      </w:r>
      <w:r w:rsidR="00355B6F">
        <w:rPr>
          <w:rFonts w:cstheme="majorBidi" w:hAnsiTheme="majorBidi" w:asciiTheme="majorBidi"/>
        </w:rPr>
        <w:t xml:space="preserve">i </w:t>
      </w:r>
      <w:r w:rsidR="002C4974">
        <w:rPr>
          <w:rFonts w:cstheme="majorBidi" w:hAnsiTheme="majorBidi" w:asciiTheme="majorBidi"/>
        </w:rPr>
        <w:t>osiguran</w:t>
      </w:r>
      <w:r w:rsidR="00764FF7">
        <w:rPr>
          <w:rFonts w:cstheme="majorBidi" w:hAnsiTheme="majorBidi" w:asciiTheme="majorBidi"/>
        </w:rPr>
        <w:t xml:space="preserve"> </w:t>
      </w:r>
      <w:r w:rsidR="00355B6F">
        <w:rPr>
          <w:rFonts w:cstheme="majorBidi" w:hAnsiTheme="majorBidi" w:asciiTheme="majorBidi"/>
        </w:rPr>
        <w:t xml:space="preserve">je kontinuitet poslovanja na izvornoj lokaciji. </w:t>
      </w:r>
    </w:p>
    <w:p w:rsidRDefault="00355B6F" w:rsidP="00D873BF" w:rsidR="00355B6F">
      <w:pPr>
        <w:ind w:firstLine="708"/>
        <w:jc w:val="both"/>
        <w:rPr>
          <w:rFonts w:cstheme="majorBidi" w:hAnsiTheme="majorBidi" w:asciiTheme="majorBidi"/>
        </w:rPr>
      </w:pPr>
      <w:r>
        <w:rPr>
          <w:rFonts w:cstheme="majorBidi" w:hAnsiTheme="majorBidi" w:asciiTheme="majorBidi"/>
        </w:rPr>
        <w:t xml:space="preserve">Od zaključenja stečajnog postupka </w:t>
      </w:r>
      <w:r w:rsidRPr="009B4746">
        <w:rPr>
          <w:rFonts w:cstheme="majorBidi" w:hAnsiTheme="majorBidi" w:asciiTheme="majorBidi"/>
        </w:rPr>
        <w:t>AUTOTRANSPORT d.d.</w:t>
      </w:r>
      <w:r>
        <w:rPr>
          <w:rFonts w:cstheme="majorBidi" w:hAnsiTheme="majorBidi" w:asciiTheme="majorBidi"/>
        </w:rPr>
        <w:t xml:space="preserve">, Šibenik </w:t>
      </w:r>
      <w:r w:rsidR="002C4974">
        <w:rPr>
          <w:rFonts w:cstheme="majorBidi" w:hAnsiTheme="majorBidi" w:asciiTheme="majorBidi"/>
        </w:rPr>
        <w:t xml:space="preserve">da </w:t>
      </w:r>
      <w:r>
        <w:rPr>
          <w:rFonts w:cstheme="majorBidi" w:hAnsiTheme="majorBidi" w:asciiTheme="majorBidi"/>
        </w:rPr>
        <w:t>posluje pozitivno i redovito podmiruje dospjele obveze, a žiro račun istoga da nij</w:t>
      </w:r>
      <w:r w:rsidR="002C4974">
        <w:rPr>
          <w:rFonts w:cstheme="majorBidi" w:hAnsiTheme="majorBidi" w:asciiTheme="majorBidi"/>
        </w:rPr>
        <w:t xml:space="preserve">e bio niti jedan dan u blokadi. </w:t>
      </w:r>
      <w:r>
        <w:rPr>
          <w:rFonts w:cstheme="majorBidi" w:hAnsiTheme="majorBidi" w:asciiTheme="majorBidi"/>
        </w:rPr>
        <w:t xml:space="preserve">Suradnja </w:t>
      </w:r>
      <w:r w:rsidR="002C4974">
        <w:rPr>
          <w:rFonts w:cstheme="majorBidi" w:hAnsiTheme="majorBidi" w:asciiTheme="majorBidi"/>
        </w:rPr>
        <w:t xml:space="preserve">iste </w:t>
      </w:r>
      <w:r>
        <w:rPr>
          <w:rFonts w:cstheme="majorBidi" w:hAnsiTheme="majorBidi" w:asciiTheme="majorBidi"/>
        </w:rPr>
        <w:t xml:space="preserve">sa Upravom društva i zaposlenicima da je bila izuzetno dobra. </w:t>
      </w:r>
    </w:p>
    <w:p w:rsidRDefault="00355B6F" w:rsidP="00D873BF" w:rsidR="00355B6F">
      <w:pPr>
        <w:ind w:firstLine="708"/>
        <w:jc w:val="both"/>
        <w:rPr>
          <w:rFonts w:cstheme="majorBidi" w:hAnsiTheme="majorBidi" w:asciiTheme="majorBidi"/>
        </w:rPr>
      </w:pPr>
      <w:r>
        <w:rPr>
          <w:rFonts w:cstheme="majorBidi" w:hAnsiTheme="majorBidi" w:asciiTheme="majorBidi"/>
        </w:rPr>
        <w:t>S</w:t>
      </w:r>
      <w:r w:rsidR="00374BA7">
        <w:rPr>
          <w:rFonts w:cstheme="majorBidi" w:hAnsiTheme="majorBidi" w:asciiTheme="majorBidi"/>
        </w:rPr>
        <w:t>lijedom navedenog stečajna upraviteljica predložila je sud</w:t>
      </w:r>
      <w:r w:rsidR="002C4974">
        <w:rPr>
          <w:rFonts w:cstheme="majorBidi" w:hAnsiTheme="majorBidi" w:asciiTheme="majorBidi"/>
        </w:rPr>
        <w:t>u</w:t>
      </w:r>
      <w:r w:rsidR="00374BA7">
        <w:rPr>
          <w:rFonts w:cstheme="majorBidi" w:hAnsiTheme="majorBidi" w:asciiTheme="majorBidi"/>
        </w:rPr>
        <w:t xml:space="preserve">, da isti sukladno odredbama Stečajnog zakona </w:t>
      </w:r>
      <w:r>
        <w:rPr>
          <w:rFonts w:cstheme="majorBidi" w:hAnsiTheme="majorBidi" w:asciiTheme="majorBidi"/>
        </w:rPr>
        <w:t>dono</w:t>
      </w:r>
      <w:r w:rsidR="00374BA7">
        <w:rPr>
          <w:rFonts w:cstheme="majorBidi" w:hAnsiTheme="majorBidi" w:asciiTheme="majorBidi"/>
        </w:rPr>
        <w:t xml:space="preserve">se </w:t>
      </w:r>
      <w:r>
        <w:rPr>
          <w:rFonts w:cstheme="majorBidi" w:hAnsiTheme="majorBidi" w:asciiTheme="majorBidi"/>
        </w:rPr>
        <w:t>rješenj</w:t>
      </w:r>
      <w:r w:rsidR="00374BA7">
        <w:rPr>
          <w:rFonts w:cstheme="majorBidi" w:hAnsiTheme="majorBidi" w:asciiTheme="majorBidi"/>
        </w:rPr>
        <w:t>e</w:t>
      </w:r>
      <w:r>
        <w:rPr>
          <w:rFonts w:cstheme="majorBidi" w:hAnsiTheme="majorBidi" w:asciiTheme="majorBidi"/>
        </w:rPr>
        <w:t xml:space="preserve"> o ukidanju nadzora nad provedbom stečajnog plana nad dužnikom  </w:t>
      </w:r>
      <w:r w:rsidRPr="009B4746">
        <w:rPr>
          <w:rFonts w:cstheme="majorBidi" w:hAnsiTheme="majorBidi" w:asciiTheme="majorBidi"/>
        </w:rPr>
        <w:t>AUTOTRANSPORT d.d.</w:t>
      </w:r>
      <w:r w:rsidR="00374BA7">
        <w:rPr>
          <w:rFonts w:cstheme="majorBidi" w:hAnsiTheme="majorBidi" w:asciiTheme="majorBidi"/>
        </w:rPr>
        <w:t>, Šibenik, te brisanje</w:t>
      </w:r>
      <w:r>
        <w:rPr>
          <w:rFonts w:cstheme="majorBidi" w:hAnsiTheme="majorBidi" w:asciiTheme="majorBidi"/>
        </w:rPr>
        <w:t xml:space="preserve"> zabilježbe nadzora u sudskom registru. </w:t>
      </w:r>
    </w:p>
    <w:p w:rsidRDefault="00355B6F" w:rsidP="00D873BF" w:rsidR="00374BA7">
      <w:pPr>
        <w:ind w:firstLine="708"/>
        <w:jc w:val="both"/>
      </w:pPr>
      <w:r>
        <w:rPr>
          <w:rFonts w:cstheme="majorBidi" w:hAnsiTheme="majorBidi" w:asciiTheme="majorBidi"/>
        </w:rPr>
        <w:t xml:space="preserve"> </w:t>
      </w:r>
      <w:r w:rsidR="00374BA7">
        <w:rPr>
          <w:rFonts w:cstheme="majorBidi" w:hAnsiTheme="majorBidi" w:asciiTheme="majorBidi"/>
        </w:rPr>
        <w:t xml:space="preserve">Odredbom čl. 264. st. 1. Stečajnog zakona </w:t>
      </w:r>
      <w:r w:rsidR="00374BA7" w:rsidRPr="0053144F">
        <w:t>(Narodne novine broj 44/96, 29/99, 129/00, 123/03, 82/06, 116/10, 25/12 i 133/12, nadalje SZ)</w:t>
      </w:r>
      <w:r w:rsidR="00374BA7">
        <w:t>, propisano je da će stečajni sudac donijeti rješenje o ukidanju nadzora:</w:t>
      </w:r>
    </w:p>
    <w:p w:rsidRDefault="00374BA7" w:rsidP="00374BA7" w:rsidR="00374BA7" w:rsidRPr="00374BA7">
      <w:pPr>
        <w:pStyle w:val="Odlomakpopisa"/>
        <w:numPr>
          <w:ilvl w:val="0"/>
          <w:numId w:val="8"/>
        </w:numPr>
        <w:jc w:val="both"/>
        <w:rPr>
          <w:rFonts w:cstheme="majorBidi" w:hAnsiTheme="majorBidi" w:asciiTheme="majorBidi"/>
        </w:rPr>
      </w:pPr>
      <w:r>
        <w:t>ako su tražbine čije se ispunjenje nadzire ispunjenje ili je njihovo ispunjenje osigurano,</w:t>
      </w:r>
    </w:p>
    <w:p w:rsidRDefault="00374BA7" w:rsidP="00374BA7" w:rsidR="00374BA7" w:rsidRPr="00374BA7">
      <w:pPr>
        <w:pStyle w:val="Odlomakpopisa"/>
        <w:numPr>
          <w:ilvl w:val="0"/>
          <w:numId w:val="8"/>
        </w:numPr>
        <w:jc w:val="both"/>
        <w:rPr>
          <w:rFonts w:cstheme="majorBidi" w:hAnsiTheme="majorBidi" w:asciiTheme="majorBidi"/>
        </w:rPr>
      </w:pPr>
      <w:r>
        <w:t>ako je od zaključenja stečajnog postupka prošlo tri godine, a nije podnesen prijedlog za otvaranje stečajnog postupka.</w:t>
      </w:r>
    </w:p>
    <w:p w:rsidRDefault="00374BA7" w:rsidP="00374BA7" w:rsidR="00374BA7" w:rsidRPr="00374BA7">
      <w:pPr>
        <w:jc w:val="both"/>
        <w:rPr>
          <w:rFonts w:cstheme="majorBidi" w:hAnsiTheme="majorBidi" w:asciiTheme="majorBidi"/>
        </w:rPr>
      </w:pPr>
      <w:r>
        <w:t xml:space="preserve">Rješenje iz stavka 1. ovog članka će se objaviti. U tom rješenje će se odrediti brisanje u odgovarajućim javnim knjigama zabilježbe nadzora i ograničenja određenih u svezi s nadzorom (stavak 2.). </w:t>
      </w:r>
    </w:p>
    <w:p w:rsidRDefault="00374BA7" w:rsidP="00D873BF" w:rsidR="00374BA7">
      <w:pPr>
        <w:ind w:firstLine="708"/>
        <w:jc w:val="both"/>
        <w:rPr>
          <w:rFonts w:cstheme="majorBidi" w:hAnsiTheme="majorBidi" w:asciiTheme="majorBidi"/>
        </w:rPr>
      </w:pPr>
      <w:r>
        <w:rPr>
          <w:rFonts w:cstheme="majorBidi" w:hAnsiTheme="majorBidi" w:asciiTheme="majorBidi"/>
        </w:rPr>
        <w:t>Budući da su u konkretnom stečajnom predmetu ispunjenje sve tražbine čije je ispunjenje nadzirala stečajna upraviteljica, kako to i proizlazi iz izvješća iste od 3. srpnja 2018. tj. da je vjerovnicima I. (prvog) višeg isplatnog reda – radnicima isplaćen iznos od 2.168.489,38 kuna po osnovi bruto plaća, jubilarnih nagrada, otpremnina i terenskog dodatka. Agenciji za osiguranje radničkih potraživanja u slučaju stečaja poslodavca da je isplaćen iznos od 1.428.833,70 kn</w:t>
      </w:r>
      <w:r w:rsidR="00406026">
        <w:rPr>
          <w:rFonts w:cstheme="majorBidi" w:hAnsiTheme="majorBidi" w:asciiTheme="majorBidi"/>
        </w:rPr>
        <w:t>, dok</w:t>
      </w:r>
      <w:r>
        <w:rPr>
          <w:rFonts w:cstheme="majorBidi" w:hAnsiTheme="majorBidi" w:asciiTheme="majorBidi"/>
        </w:rPr>
        <w:t xml:space="preserve"> je vjerovnicima II. (drugog) višeg isplatnog reda bez preuzimatelja isplaćen iznos od 300.000,00 kn, to proizlazi da su se stekli uvjeti iz čl. 264. st. 1. točka 1. SZ-a za donošenje rješenje o ukidanju nadzora. </w:t>
      </w:r>
    </w:p>
    <w:p w:rsidRDefault="00944E51" w:rsidP="00944E51" w:rsidR="00944E51">
      <w:pPr>
        <w:ind w:firstLine="708"/>
        <w:jc w:val="both"/>
        <w:rPr>
          <w:rFonts w:cstheme="majorBidi" w:hAnsiTheme="majorBidi" w:asciiTheme="majorBidi"/>
        </w:rPr>
      </w:pPr>
      <w:r>
        <w:rPr>
          <w:rFonts w:cstheme="majorBidi" w:hAnsiTheme="majorBidi" w:asciiTheme="majorBidi"/>
        </w:rPr>
        <w:t>Točka II. i II</w:t>
      </w:r>
      <w:r w:rsidR="002C4974">
        <w:rPr>
          <w:rFonts w:cstheme="majorBidi" w:hAnsiTheme="majorBidi" w:asciiTheme="majorBidi"/>
        </w:rPr>
        <w:t>I. izreke ovog rješenja temelje</w:t>
      </w:r>
      <w:r>
        <w:rPr>
          <w:rFonts w:cstheme="majorBidi" w:hAnsiTheme="majorBidi" w:asciiTheme="majorBidi"/>
        </w:rPr>
        <w:t xml:space="preserve"> se na odredbi čl. 264. st. 2. SZ.</w:t>
      </w:r>
    </w:p>
    <w:p w:rsidRDefault="00944E51" w:rsidP="00944E51" w:rsidR="00CD12FE" w:rsidRPr="00944E51">
      <w:pPr>
        <w:ind w:firstLine="708"/>
        <w:jc w:val="both"/>
        <w:rPr>
          <w:rFonts w:cstheme="majorBidi" w:hAnsiTheme="majorBidi" w:asciiTheme="majorBidi"/>
        </w:rPr>
      </w:pPr>
      <w:r>
        <w:rPr>
          <w:rFonts w:cstheme="majorBidi" w:hAnsiTheme="majorBidi" w:asciiTheme="majorBidi"/>
        </w:rPr>
        <w:t xml:space="preserve">Slijedom navedenog odlučeno je kao u izreci ovog rješenja. </w:t>
      </w:r>
    </w:p>
    <w:p w:rsidRDefault="001249B8" w:rsidP="001249B8" w:rsidR="001249B8">
      <w:pPr>
        <w:ind w:firstLine="708"/>
        <w:jc w:val="center"/>
      </w:pPr>
    </w:p>
    <w:p w:rsidRDefault="002B4EDB" w:rsidP="001249B8" w:rsidR="002B4EDB" w:rsidRPr="0053144F">
      <w:pPr>
        <w:ind w:firstLine="708"/>
        <w:jc w:val="center"/>
      </w:pPr>
      <w:r w:rsidRPr="0053144F">
        <w:t xml:space="preserve">U Zadru </w:t>
      </w:r>
      <w:r w:rsidR="00D873BF">
        <w:t>17. listopada 2018.</w:t>
      </w:r>
    </w:p>
    <w:p w:rsidRDefault="0008263F" w:rsidP="002C4974" w:rsidR="004D71C7" w:rsidRPr="0053144F">
      <w:pPr>
        <w:jc w:val="right"/>
      </w:pPr>
      <w:r w:rsidRPr="0053144F">
        <w:t xml:space="preserve">                                   </w:t>
      </w:r>
    </w:p>
    <w:p w:rsidRDefault="00686024" w:rsidP="00686024" w:rsidR="00686024">
      <w:r>
        <w:t>Za točnost otpravka – ovlaštena službenica</w:t>
      </w:r>
      <w:r>
        <w:tab/>
      </w:r>
      <w:r>
        <w:tab/>
      </w:r>
      <w:r>
        <w:tab/>
      </w:r>
      <w:r>
        <w:tab/>
      </w:r>
      <w:r>
        <w:tab/>
        <w:t xml:space="preserve">                   Sutkinja</w:t>
      </w:r>
    </w:p>
    <w:p w:rsidRDefault="00686024" w:rsidP="00686024" w:rsidR="00686024">
      <w:r>
        <w:t xml:space="preserve">Kristina Njegovan </w:t>
      </w:r>
      <w:r>
        <w:tab/>
      </w:r>
      <w:r>
        <w:tab/>
      </w:r>
      <w:r>
        <w:tab/>
      </w:r>
      <w:r>
        <w:tab/>
      </w:r>
      <w:r>
        <w:tab/>
      </w:r>
      <w:r>
        <w:tab/>
      </w:r>
      <w:r>
        <w:tab/>
      </w:r>
      <w:r>
        <w:tab/>
        <w:t xml:space="preserve">     Ana Markač, v.r.</w:t>
      </w:r>
    </w:p>
    <w:p w:rsidRDefault="004D71C7" w:rsidP="001249B8" w:rsidR="004D71C7">
      <w:pPr>
        <w:jc w:val="both"/>
      </w:pPr>
    </w:p>
    <w:p w:rsidRDefault="00355B6F" w:rsidP="001249B8" w:rsidR="00355B6F" w:rsidRPr="0053144F">
      <w:pPr>
        <w:jc w:val="both"/>
      </w:pPr>
    </w:p>
    <w:p w:rsidRDefault="002C4974" w:rsidP="001249B8" w:rsidR="002C4974">
      <w:pPr>
        <w:jc w:val="both"/>
      </w:pPr>
    </w:p>
    <w:p w:rsidRDefault="002B4EDB" w:rsidP="001249B8" w:rsidR="002B4EDB" w:rsidRPr="005D388E">
      <w:pPr>
        <w:jc w:val="both"/>
      </w:pPr>
      <w:r w:rsidRPr="005D388E">
        <w:t>POUKA O PRAVNOM LIJEKU</w:t>
      </w:r>
    </w:p>
    <w:p w:rsidRDefault="00136ECB" w:rsidP="00136ECB" w:rsidR="00136ECB" w:rsidRPr="005D388E">
      <w:pPr>
        <w:tabs>
          <w:tab w:pos="0" w:val="left"/>
        </w:tabs>
        <w:jc w:val="both"/>
      </w:pPr>
      <w:r w:rsidRPr="005D388E">
        <w:t>Protiv ovog rješenja dopuštena je žalba u roku od 8 (osam) dana od dostave istog, a dostava se smatra obavljenom istekom osmog dana od dana objave rješenja na mrežnoj stranici e-Oglasna ploča sudova (čl. 12. st. 1. i čl. 19. st. 1. i 2. S</w:t>
      </w:r>
      <w:r w:rsidR="005D388E" w:rsidRPr="005D388E">
        <w:t>tečajnog zakona (Narodne novine broj 71/15).</w:t>
      </w:r>
      <w:r w:rsidRPr="005D388E">
        <w:t xml:space="preserve"> Žalba se podnosi ovom sudu u 3 (tri) istovjetna primjerka, a o istoj odlučuje Visoki trgovački sud Republike Hrvatske. </w:t>
      </w:r>
    </w:p>
    <w:p w:rsidRDefault="002B4EDB" w:rsidP="001249B8" w:rsidR="002B4EDB" w:rsidRPr="0053144F">
      <w:pPr>
        <w:jc w:val="both"/>
      </w:pPr>
    </w:p>
    <w:sectPr w:rsidSect="00944E51" w:rsidR="002B4EDB" w:rsidRPr="0053144F">
      <w:headerReference w:type="default" r:id="rId10"/>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23A" w:rsidP="00E4323A" w:rsidR="00E4323A">
      <w:r>
        <w:separator/>
      </w:r>
    </w:p>
  </w:endnote>
  <w:endnote w:id="0" w:type="continuationSeparator">
    <w:p w:rsidRDefault="00E4323A" w:rsidP="00E4323A" w:rsidR="00E432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23A" w:rsidP="00E4323A" w:rsidR="00E4323A">
      <w:r>
        <w:separator/>
      </w:r>
    </w:p>
  </w:footnote>
  <w:footnote w:id="0" w:type="continuationSeparator">
    <w:p w:rsidRDefault="00E4323A" w:rsidP="00E4323A" w:rsidR="00E432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A" w:rsidP="00E4323A" w:rsidR="00E4323A">
    <w:pPr>
      <w:pStyle w:val="Zaglavlje"/>
      <w:jc w:val="right"/>
    </w:pPr>
    <w:r>
      <w:t>P</w:t>
    </w:r>
    <w:r w:rsidR="0056118A">
      <w:t>oslovni broj: 2 St-143/</w:t>
    </w:r>
    <w:r w:rsidR="00686024">
      <w:t>2012-392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EA6B10"/>
    <w:multiLevelType w:val="hybridMultilevel"/>
    <w:tmpl w:val="BBA2C2EA"/>
    <w:lvl w:tplc="F796C4D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34F9603C"/>
    <w:multiLevelType w:val="singleLevel"/>
    <w:tmpl w:val="0C09000F"/>
    <w:lvl w:ilvl="0">
      <w:start w:val="1"/>
      <w:numFmt w:val="decimal"/>
      <w:lvlText w:val="%1."/>
      <w:lvlJc w:val="left"/>
      <w:pPr>
        <w:tabs>
          <w:tab w:pos="360" w:val="num"/>
        </w:tabs>
        <w:ind w:hanging="360" w:left="360"/>
      </w:pPr>
      <w:rPr>
        <w:rFonts w:hint="default"/>
      </w:rPr>
    </w:lvl>
  </w:abstractNum>
  <w:abstractNum w:abstractNumId="2">
    <w:nsid w:val="3CBC3BD7"/>
    <w:multiLevelType w:val="hybridMultilevel"/>
    <w:tmpl w:val="71DA38A2"/>
    <w:lvl w:tplc="370044D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BFD4A19"/>
    <w:multiLevelType w:val="hybridMultilevel"/>
    <w:tmpl w:val="D08AC1C6"/>
    <w:lvl w:tplc="3BA0DE5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E91208A"/>
    <w:multiLevelType w:val="hybridMultilevel"/>
    <w:tmpl w:val="49A83C9A"/>
    <w:lvl w:tplc="041A000F"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0750F0B"/>
    <w:multiLevelType w:val="multilevel"/>
    <w:tmpl w:val="79C872F8"/>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440" w:val="num"/>
        </w:tabs>
        <w:ind w:hanging="720" w:left="1440"/>
      </w:pPr>
      <w:rPr>
        <w:rFonts w:hint="default"/>
      </w:rPr>
    </w:lvl>
    <w:lvl w:ilvl="3">
      <w:start w:val="1"/>
      <w:numFmt w:val="decimal"/>
      <w:isLgl/>
      <w:lvlText w:val="%1.%2.%3.%4."/>
      <w:lvlJc w:val="left"/>
      <w:pPr>
        <w:tabs>
          <w:tab w:pos="2160" w:val="num"/>
        </w:tabs>
        <w:ind w:hanging="1080" w:left="2160"/>
      </w:pPr>
      <w:rPr>
        <w:rFonts w:hint="default"/>
      </w:rPr>
    </w:lvl>
    <w:lvl w:ilvl="4">
      <w:start w:val="1"/>
      <w:numFmt w:val="decimal"/>
      <w:isLgl/>
      <w:lvlText w:val="%1.%2.%3.%4.%5."/>
      <w:lvlJc w:val="left"/>
      <w:pPr>
        <w:tabs>
          <w:tab w:pos="2520" w:val="num"/>
        </w:tabs>
        <w:ind w:hanging="1080" w:left="2520"/>
      </w:pPr>
      <w:rPr>
        <w:rFonts w:hint="default"/>
      </w:rPr>
    </w:lvl>
    <w:lvl w:ilvl="5">
      <w:start w:val="1"/>
      <w:numFmt w:val="decimal"/>
      <w:isLgl/>
      <w:lvlText w:val="%1.%2.%3.%4.%5.%6."/>
      <w:lvlJc w:val="left"/>
      <w:pPr>
        <w:tabs>
          <w:tab w:pos="3240" w:val="num"/>
        </w:tabs>
        <w:ind w:hanging="1440" w:left="3240"/>
      </w:pPr>
      <w:rPr>
        <w:rFonts w:hint="default"/>
      </w:rPr>
    </w:lvl>
    <w:lvl w:ilvl="6">
      <w:start w:val="1"/>
      <w:numFmt w:val="decimal"/>
      <w:isLgl/>
      <w:lvlText w:val="%1.%2.%3.%4.%5.%6.%7."/>
      <w:lvlJc w:val="left"/>
      <w:pPr>
        <w:tabs>
          <w:tab w:pos="3600" w:val="num"/>
        </w:tabs>
        <w:ind w:hanging="1440" w:left="3600"/>
      </w:pPr>
      <w:rPr>
        <w:rFonts w:hint="default"/>
      </w:rPr>
    </w:lvl>
    <w:lvl w:ilvl="7">
      <w:start w:val="1"/>
      <w:numFmt w:val="decimal"/>
      <w:isLgl/>
      <w:lvlText w:val="%1.%2.%3.%4.%5.%6.%7.%8."/>
      <w:lvlJc w:val="left"/>
      <w:pPr>
        <w:tabs>
          <w:tab w:pos="4320" w:val="num"/>
        </w:tabs>
        <w:ind w:hanging="1800" w:left="4320"/>
      </w:pPr>
      <w:rPr>
        <w:rFonts w:hint="default"/>
      </w:rPr>
    </w:lvl>
    <w:lvl w:ilvl="8">
      <w:start w:val="1"/>
      <w:numFmt w:val="decimal"/>
      <w:isLgl/>
      <w:lvlText w:val="%1.%2.%3.%4.%5.%6.%7.%8.%9."/>
      <w:lvlJc w:val="left"/>
      <w:pPr>
        <w:tabs>
          <w:tab w:pos="4680" w:val="num"/>
        </w:tabs>
        <w:ind w:hanging="1800" w:left="4680"/>
      </w:pPr>
      <w:rPr>
        <w:rFonts w:hint="default"/>
      </w:rPr>
    </w:lvl>
  </w:abstractNum>
  <w:abstractNum w:abstractNumId="6">
    <w:nsid w:val="7F1524F9"/>
    <w:multiLevelType w:val="singleLevel"/>
    <w:tmpl w:val="89A04824"/>
    <w:lvl w:ilvl="0">
      <w:start w:val="1"/>
      <w:numFmt w:val="bullet"/>
      <w:lvlText w:val="-"/>
      <w:lvlJc w:val="left"/>
      <w:pPr>
        <w:tabs>
          <w:tab w:pos="1080" w:val="num"/>
        </w:tabs>
        <w:ind w:hanging="360" w:left="1080"/>
      </w:pPr>
      <w:rPr>
        <w:rFont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5"/>
  </w:num>
  <w:num w:numId="5">
    <w:abstractNumId w:val="6"/>
  </w:num>
  <w:num w:numId="6">
    <w:abstractNumId w:val="1"/>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4EDB"/>
    <w:rsid w:val="000069D9"/>
    <w:rsid w:val="00020028"/>
    <w:rsid w:val="0004484B"/>
    <w:rsid w:val="000612BF"/>
    <w:rsid w:val="00065270"/>
    <w:rsid w:val="0008263F"/>
    <w:rsid w:val="00092CB4"/>
    <w:rsid w:val="000A68E1"/>
    <w:rsid w:val="00100596"/>
    <w:rsid w:val="001249B8"/>
    <w:rsid w:val="00131753"/>
    <w:rsid w:val="00136ECB"/>
    <w:rsid w:val="001A3334"/>
    <w:rsid w:val="00213B86"/>
    <w:rsid w:val="00224A4C"/>
    <w:rsid w:val="00234CE1"/>
    <w:rsid w:val="00281C87"/>
    <w:rsid w:val="00284C02"/>
    <w:rsid w:val="002B3197"/>
    <w:rsid w:val="002B4EDB"/>
    <w:rsid w:val="002B60A6"/>
    <w:rsid w:val="002B6F43"/>
    <w:rsid w:val="002C4974"/>
    <w:rsid w:val="002D38D5"/>
    <w:rsid w:val="00353F23"/>
    <w:rsid w:val="00355B6F"/>
    <w:rsid w:val="00374A6E"/>
    <w:rsid w:val="00374BA7"/>
    <w:rsid w:val="003B22E4"/>
    <w:rsid w:val="00406026"/>
    <w:rsid w:val="00424BFF"/>
    <w:rsid w:val="00433748"/>
    <w:rsid w:val="00452414"/>
    <w:rsid w:val="004A39BF"/>
    <w:rsid w:val="004D71C7"/>
    <w:rsid w:val="0053144F"/>
    <w:rsid w:val="0056118A"/>
    <w:rsid w:val="005B51AB"/>
    <w:rsid w:val="005D388E"/>
    <w:rsid w:val="005E0A75"/>
    <w:rsid w:val="0062243B"/>
    <w:rsid w:val="006619DB"/>
    <w:rsid w:val="00673C96"/>
    <w:rsid w:val="00686024"/>
    <w:rsid w:val="006D5987"/>
    <w:rsid w:val="00712BC4"/>
    <w:rsid w:val="00717D5B"/>
    <w:rsid w:val="00733562"/>
    <w:rsid w:val="00764FF7"/>
    <w:rsid w:val="00775321"/>
    <w:rsid w:val="008654CC"/>
    <w:rsid w:val="00873298"/>
    <w:rsid w:val="00941044"/>
    <w:rsid w:val="00944E51"/>
    <w:rsid w:val="009739D3"/>
    <w:rsid w:val="00993B32"/>
    <w:rsid w:val="009B2956"/>
    <w:rsid w:val="00A84E78"/>
    <w:rsid w:val="00A9173B"/>
    <w:rsid w:val="00A94666"/>
    <w:rsid w:val="00AE2BC6"/>
    <w:rsid w:val="00B17645"/>
    <w:rsid w:val="00B467B1"/>
    <w:rsid w:val="00B54AC1"/>
    <w:rsid w:val="00BE6C59"/>
    <w:rsid w:val="00C12C87"/>
    <w:rsid w:val="00C177E4"/>
    <w:rsid w:val="00C70AEE"/>
    <w:rsid w:val="00CC5D28"/>
    <w:rsid w:val="00CD12FE"/>
    <w:rsid w:val="00D831DA"/>
    <w:rsid w:val="00D873BF"/>
    <w:rsid w:val="00D9563F"/>
    <w:rsid w:val="00DB4D90"/>
    <w:rsid w:val="00E155BC"/>
    <w:rsid w:val="00E4323A"/>
    <w:rsid w:val="00EA613B"/>
    <w:rsid w:val="00FB3035"/>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B4ED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B3197"/>
    <w:pPr>
      <w:ind w:left="708"/>
    </w:pPr>
  </w:style>
  <w:style w:styleId="Zaglavlje" w:type="paragraph">
    <w:name w:val="header"/>
    <w:basedOn w:val="Normal"/>
    <w:link w:val="ZaglavljeChar"/>
    <w:rsid w:val="00E4323A"/>
    <w:pPr>
      <w:tabs>
        <w:tab w:pos="4536" w:val="center"/>
        <w:tab w:pos="9072" w:val="right"/>
      </w:tabs>
    </w:pPr>
  </w:style>
  <w:style w:customStyle="true" w:styleId="ZaglavljeChar" w:type="character">
    <w:name w:val="Zaglavlje Char"/>
    <w:basedOn w:val="Zadanifontodlomka"/>
    <w:link w:val="Zaglavlje"/>
    <w:rsid w:val="00E4323A"/>
    <w:rPr>
      <w:sz w:val="24"/>
      <w:szCs w:val="24"/>
    </w:rPr>
  </w:style>
  <w:style w:styleId="Podnoje" w:type="paragraph">
    <w:name w:val="footer"/>
    <w:basedOn w:val="Normal"/>
    <w:link w:val="PodnojeChar"/>
    <w:rsid w:val="00E4323A"/>
    <w:pPr>
      <w:tabs>
        <w:tab w:pos="4536" w:val="center"/>
        <w:tab w:pos="9072" w:val="right"/>
      </w:tabs>
    </w:pPr>
  </w:style>
  <w:style w:customStyle="true" w:styleId="PodnojeChar" w:type="character">
    <w:name w:val="Podnožje Char"/>
    <w:basedOn w:val="Zadanifontodlomka"/>
    <w:link w:val="Podnoje"/>
    <w:rsid w:val="00E4323A"/>
    <w:rPr>
      <w:sz w:val="24"/>
      <w:szCs w:val="24"/>
    </w:rPr>
  </w:style>
  <w:style w:styleId="Tekstbalonia" w:type="paragraph">
    <w:name w:val="Balloon Text"/>
    <w:basedOn w:val="Normal"/>
    <w:link w:val="TekstbaloniaChar"/>
    <w:rsid w:val="00941044"/>
    <w:rPr>
      <w:rFonts w:cs="Tahoma" w:hAnsi="Tahoma" w:ascii="Tahoma"/>
      <w:sz w:val="16"/>
      <w:szCs w:val="16"/>
    </w:rPr>
  </w:style>
  <w:style w:customStyle="true" w:styleId="TekstbaloniaChar" w:type="character">
    <w:name w:val="Tekst balončića Char"/>
    <w:basedOn w:val="Zadanifontodlomka"/>
    <w:link w:val="Tekstbalonia"/>
    <w:rsid w:val="00941044"/>
    <w:rPr>
      <w:rFonts w:cs="Tahoma" w:hAnsi="Tahoma" w:ascii="Tahoma"/>
      <w:sz w:val="16"/>
      <w:szCs w:val="16"/>
    </w:rPr>
  </w:style>
  <w:style w:styleId="Tekstrezerviranogmjesta" w:type="character">
    <w:name w:val="Placeholder Text"/>
    <w:basedOn w:val="Zadanifontodlomka"/>
    <w:uiPriority w:val="99"/>
    <w:semiHidden/>
    <w:rsid w:val="00686024"/>
    <w:rPr>
      <w:color w:val="808080"/>
      <w:bdr w:space="0" w:sz="0" w:color="auto" w:val="none"/>
      <w:shd w:fill="auto" w:color="auto" w:val="clear"/>
    </w:rPr>
  </w:style>
  <w:style w:customStyle="true" w:styleId="eSPISCCParagraphDefaultFont" w:type="character">
    <w:name w:val="eSPIS_CC_Paragraph Default Font"/>
    <w:basedOn w:val="Zadanifontodlomka"/>
    <w:rsid w:val="0068602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86024"/>
    <w:rPr>
      <w:b/>
      <w:bdr w:space="0" w:sz="0" w:color="auto" w:val="none"/>
      <w:shd w:fill="FFFFCC" w:color="auto" w:val="clear"/>
      <w:lang w:val="hr-HR"/>
    </w:rPr>
  </w:style>
  <w:style w:customStyle="true" w:styleId="PozadinaSvijetloCrvena" w:type="character">
    <w:name w:val="Pozadina_SvijetloCrvena"/>
    <w:basedOn w:val="eSPISCCParagraphDefaultFont"/>
    <w:rsid w:val="0068602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8602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B4ED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B3197"/>
    <w:pPr>
      <w:ind w:left="708"/>
    </w:pPr>
  </w:style>
  <w:style w:styleId="Zaglavlje" w:type="paragraph">
    <w:name w:val="header"/>
    <w:basedOn w:val="Normal"/>
    <w:link w:val="ZaglavljeChar"/>
    <w:rsid w:val="00E4323A"/>
    <w:pPr>
      <w:tabs>
        <w:tab w:pos="4536" w:val="center"/>
        <w:tab w:pos="9072" w:val="right"/>
      </w:tabs>
    </w:pPr>
  </w:style>
  <w:style w:customStyle="1" w:styleId="ZaglavljeChar" w:type="character">
    <w:name w:val="Zaglavlje Char"/>
    <w:basedOn w:val="Zadanifontodlomka"/>
    <w:link w:val="Zaglavlje"/>
    <w:rsid w:val="00E4323A"/>
    <w:rPr>
      <w:sz w:val="24"/>
      <w:szCs w:val="24"/>
    </w:rPr>
  </w:style>
  <w:style w:styleId="Podnoje" w:type="paragraph">
    <w:name w:val="footer"/>
    <w:basedOn w:val="Normal"/>
    <w:link w:val="PodnojeChar"/>
    <w:rsid w:val="00E4323A"/>
    <w:pPr>
      <w:tabs>
        <w:tab w:pos="4536" w:val="center"/>
        <w:tab w:pos="9072" w:val="right"/>
      </w:tabs>
    </w:pPr>
  </w:style>
  <w:style w:customStyle="1" w:styleId="PodnojeChar" w:type="character">
    <w:name w:val="Podnožje Char"/>
    <w:basedOn w:val="Zadanifontodlomka"/>
    <w:link w:val="Podnoje"/>
    <w:rsid w:val="00E4323A"/>
    <w:rPr>
      <w:sz w:val="24"/>
      <w:szCs w:val="24"/>
    </w:rPr>
  </w:style>
  <w:style w:styleId="Tekstbalonia" w:type="paragraph">
    <w:name w:val="Balloon Text"/>
    <w:basedOn w:val="Normal"/>
    <w:link w:val="TekstbaloniaChar"/>
    <w:rsid w:val="00941044"/>
    <w:rPr>
      <w:rFonts w:ascii="Tahoma" w:cs="Tahoma" w:hAnsi="Tahoma"/>
      <w:sz w:val="16"/>
      <w:szCs w:val="16"/>
    </w:rPr>
  </w:style>
  <w:style w:customStyle="1" w:styleId="TekstbaloniaChar" w:type="character">
    <w:name w:val="Tekst balončića Char"/>
    <w:basedOn w:val="Zadanifontodlomka"/>
    <w:link w:val="Tekstbalonia"/>
    <w:rsid w:val="00941044"/>
    <w:rPr>
      <w:rFonts w:ascii="Tahoma" w:cs="Tahoma" w:hAnsi="Tahoma"/>
      <w:sz w:val="16"/>
      <w:szCs w:val="16"/>
    </w:rPr>
  </w:style>
  <w:style w:styleId="Tekstrezerviranogmjesta" w:type="character">
    <w:name w:val="Placeholder Text"/>
    <w:basedOn w:val="Zadanifontodlomka"/>
    <w:uiPriority w:val="99"/>
    <w:semiHidden/>
    <w:rsid w:val="00686024"/>
    <w:rPr>
      <w:color w:val="808080"/>
      <w:bdr w:color="auto" w:space="0" w:sz="0" w:val="none"/>
      <w:shd w:color="auto" w:fill="auto" w:val="clear"/>
    </w:rPr>
  </w:style>
  <w:style w:customStyle="1" w:styleId="eSPISCCParagraphDefaultFont" w:type="character">
    <w:name w:val="eSPIS_CC_Paragraph Default Font"/>
    <w:basedOn w:val="Zadanifontodlomka"/>
    <w:rsid w:val="0068602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86024"/>
    <w:rPr>
      <w:b/>
      <w:bdr w:color="auto" w:space="0" w:sz="0" w:val="none"/>
      <w:shd w:color="auto" w:fill="FFFFCC" w:val="clear"/>
      <w:lang w:val="hr-HR"/>
    </w:rPr>
  </w:style>
  <w:style w:customStyle="1" w:styleId="PozadinaSvijetloCrvena" w:type="character">
    <w:name w:val="Pozadina_SvijetloCrvena"/>
    <w:basedOn w:val="eSPISCCParagraphDefaultFont"/>
    <w:rsid w:val="0068602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8602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451728">
      <w:bodyDiv w:val="true"/>
      <w:marLeft w:val="0"/>
      <w:marRight w:val="0"/>
      <w:marTop w:val="0"/>
      <w:marBottom w:val="0"/>
      <w:divBdr>
        <w:top w:space="0" w:sz="0" w:color="auto" w:val="none"/>
        <w:left w:space="0" w:sz="0" w:color="auto" w:val="none"/>
        <w:bottom w:space="0" w:sz="0" w:color="auto" w:val="none"/>
        <w:right w:space="0" w:sz="0" w:color="auto" w:val="none"/>
      </w:divBdr>
    </w:div>
    <w:div w:id="270210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izvorni_sadrzaj>
    <derivirana_varijabla naziv="DomainObject.Predmet.Broj_1">143</derivirana_varijabla>
  </DomainObject.Predmet.Broj>
  <DomainObject.Predmet.DatumApsolutneZastare>
    <izvorni_sadrzaj/>
    <derivirana_varijabla naziv="DomainObject.Predmet.DatumApsolutneZastare_1"/>
  </DomainObject.Predmet.DatumApsolutneZastare>
  <DomainObject.Predmet.DatumArhiviranja>
    <izvorni_sadrzaj>12. listopada 2016.</izvorni_sadrzaj>
    <derivirana_varijabla naziv="DomainObject.Predmet.DatumArhiviranja_1">12. listopada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2012.</izvorni_sadrzaj>
    <derivirana_varijabla naziv="DomainObject.Predmet.DatumOsnivanja_1">31.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srpnja 2016.</izvorni_sadrzaj>
    <derivirana_varijabla naziv="DomainObject.Predmet.DatumRjesavanja_1">25. srpnja 2016.</derivirana_varijabla>
  </DomainObject.Predmet.DatumRjesavanja>
  <DomainObject.Predmet.DatumRokaCuvanja>
    <izvorni_sadrzaj>3. listopada 2029.</izvorni_sadrzaj>
    <derivirana_varijabla naziv="DomainObject.Predmet.DatumRokaCuvanja_1">3. listopada 2029.</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12. listopada 2016.</izvorni_sadrzaj>
    <derivirana_varijabla naziv="DomainObject.Predmet.DatumZatvaranja_1">12. listopada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hr.ibm.icms.common.model.sluzbeneosobe.Referada@33d733d7[id=5816, dbStatus=null, naziv=Referada 2, oznaka=null, sudac=null] &lt;-hr.ibm.icms.common.model.sluzbeneosobe.Referada@33d733d7[status dodjele: =false]</izvorni_sadrzaj>
    <derivirana_varijabla naziv="DomainObject.Predmet.MjestoCuvanja_1">hr.ibm.icms.common.model.sluzbeneosobe.Referada@33d733d7[id=5816, dbStatus=null, naziv=Referada 2, oznaka=null, sudac=null] &lt;-hr.ibm.icms.common.model.sluzbeneosobe.Referada@33d733d7[status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Registrator -  prijave tražbina u steč. pisarnici
5 svezaka</izvorni_sadrzaj>
    <derivirana_varijabla naziv="DomainObject.Predmet.Opis_1">Registrator -  prijave tražbina u steč. pisarnici
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St-143/2012</izvorni_sadrzaj>
    <derivirana_varijabla naziv="DomainObject.Predmet.OznakaBroj_1">St-143/2012</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59900103723</izvorni_sadrzaj>
    <derivirana_varijabla naziv="DomainObject.Predmet.PredmetRijesio.Oib_1">59900103723</derivirana_varijabla>
  </DomainObject.Predmet.PredmetRijesio.Oib>
  <DomainObject.Predmet.PredmetRijesio.Prezime>
    <izvorni_sadrzaj>Markač</izvorni_sadrzaj>
    <derivirana_varijabla naziv="DomainObject.Predmet.PredmetRijesio.Prezime_1">Markač</derivirana_varijabla>
  </DomainObject.Predmet.PredmetRijesio.Prezime>
  <DomainObject.Predmet.PrimjedbaSuca>
    <izvorni_sadrzaj>Cijeli spis u ref.</izvorni_sadrzaj>
    <derivirana_varijabla naziv="DomainObject.Predmet.PrimjedbaSuca_1">Cijeli spis u ref.</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AUTOTRANSPORT dioničko društvo za prijevoz putnika i robe u zemlji i inozemstvu</izvorni_sadrzaj>
    <derivirana_varijabla naziv="DomainObject.Predmet.StrankaFormated_1">  AUTOTRANSPORT dioničko društvo za prijevoz putnika i robe u zemlji i inozemstvu</derivirana_varijabla>
  </DomainObject.Predmet.StrankaFormated>
  <DomainObject.Predmet.StrankaFormatedOIB>
    <izvorni_sadrzaj>  AUTOTRANSPORT dioničko društvo za prijevoz putnika i robe u zemlji i inozemstvu, OIB 15635426147</izvorni_sadrzaj>
    <derivirana_varijabla naziv="DomainObject.Predmet.StrankaFormatedOIB_1">  AUTOTRANSPORT dioničko društvo za prijevoz putnika i robe u zemlji i inozemstvu, OIB 15635426147</derivirana_varijabla>
  </DomainObject.Predmet.StrankaFormatedOIB>
  <DomainObject.Predmet.StrankaFormatedWithAdress>
    <izvorni_sadrzaj> AUTOTRANSPORT dioničko društvo za prijevoz putnika i robe u zemlji i inozemstvu, Draga 14, Šibenik</izvorni_sadrzaj>
    <derivirana_varijabla naziv="DomainObject.Predmet.StrankaFormatedWithAdress_1"> AUTOTRANSPORT dioničko društvo za prijevoz putnika i robe u zemlji i inozemstvu, Draga 14, Šibenik</derivirana_varijabla>
  </DomainObject.Predmet.StrankaFormatedWithAdress>
  <DomainObject.Predmet.StrankaFormatedWithAdressOIB>
    <izvorni_sadrzaj> AUTOTRANSPORT dioničko društvo za prijevoz putnika i robe u zemlji i inozemstvu, OIB 15635426147, Draga 14, Šibenik</izvorni_sadrzaj>
    <derivirana_varijabla naziv="DomainObject.Predmet.StrankaFormatedWithAdressOIB_1"> AUTOTRANSPORT dioničko društvo za prijevoz putnika i robe u zemlji i inozemstvu, OIB 15635426147, Draga 14, Šibenik</derivirana_varijabla>
  </DomainObject.Predmet.StrankaFormatedWithAdressOIB>
  <DomainObject.Predmet.StrankaWithAdress>
    <izvorni_sadrzaj>AUTOTRANSPORT dioničko društvo za prijevoz putnika i robe u zemlji i inozemstvu Draga 14,Šibenik</izvorni_sadrzaj>
    <derivirana_varijabla naziv="DomainObject.Predmet.StrankaWithAdress_1">AUTOTRANSPORT dioničko društvo za prijevoz putnika i robe u zemlji i inozemstvu Draga 14,Šibenik</derivirana_varijabla>
  </DomainObject.Predmet.StrankaWithAdress>
  <DomainObject.Predmet.StrankaWithAdressOIB>
    <izvorni_sadrzaj>AUTOTRANSPORT dioničko društvo za prijevoz putnika i robe u zemlji i inozemstvu, OIB 15635426147, Draga 14,Šibenik</izvorni_sadrzaj>
    <derivirana_varijabla naziv="DomainObject.Predmet.StrankaWithAdressOIB_1">AUTOTRANSPORT dioničko društvo za prijevoz putnika i robe u zemlji i inozemstvu, OIB 15635426147, Draga 14,Šibenik</derivirana_varijabla>
  </DomainObject.Predmet.StrankaWithAdressOIB>
  <DomainObject.Predmet.StrankaNazivFormated>
    <izvorni_sadrzaj>AUTOTRANSPORT dioničko društvo za prijevoz putnika i robe u zemlji i inozemstvu</izvorni_sadrzaj>
    <derivirana_varijabla naziv="DomainObject.Predmet.StrankaNazivFormated_1">AUTOTRANSPORT dioničko društvo za prijevoz putnika i robe u zemlji i inozemstvu</derivirana_varijabla>
  </DomainObject.Predmet.StrankaNazivFormated>
  <DomainObject.Predmet.StrankaNazivFormatedOIB>
    <izvorni_sadrzaj>AUTOTRANSPORT dioničko društvo za prijevoz putnika i robe u zemlji i inozemstvu, OIB 15635426147</izvorni_sadrzaj>
    <derivirana_varijabla naziv="DomainObject.Predmet.StrankaNazivFormatedOIB_1">AUTOTRANSPORT dioničko društvo za prijevoz putnika i robe u zemlji i inozemstvu, OIB 15635426147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AUTOTRANSPORT dioničko društvo za prijevoz putnika i robe u zemlji i inozemstvu</item>
    </izvorni_sadrzaj>
    <derivirana_varijabla naziv="DomainObject.Predmet.StrankaListFormated_1">
      <item>AUTOTRANSPORT dioničko društvo za prijevoz putnika i robe u zemlji i inozemstvu</item>
    </derivirana_varijabla>
  </DomainObject.Predmet.StrankaListFormated>
  <DomainObject.Predmet.StrankaListFormatedOIB>
    <izvorni_sadrzaj>
      <item>AUTOTRANSPORT dioničko društvo za prijevoz putnika i robe u zemlji i inozemstvu, OIB 15635426147</item>
    </izvorni_sadrzaj>
    <derivirana_varijabla naziv="DomainObject.Predmet.StrankaListFormatedOIB_1">
      <item>AUTOTRANSPORT dioničko društvo za prijevoz putnika i robe u zemlji i inozemstvu, OIB 15635426147</item>
    </derivirana_varijabla>
  </DomainObject.Predmet.StrankaListFormatedOIB>
  <DomainObject.Predmet.StrankaListFormatedWithAdress>
    <izvorni_sadrzaj>
      <item>AUTOTRANSPORT dioničko društvo za prijevoz putnika i robe u zemlji i inozemstvu, Draga 14, Šibenik</item>
    </izvorni_sadrzaj>
    <derivirana_varijabla naziv="DomainObject.Predmet.StrankaListFormatedWithAdress_1">
      <item>AUTOTRANSPORT dioničko društvo za prijevoz putnika i robe u zemlji i inozemstvu, Draga 14, Šibenik</item>
    </derivirana_varijabla>
  </DomainObject.Predmet.StrankaListFormatedWithAdress>
  <DomainObject.Predmet.StrankaListFormatedWithAdressOIB>
    <izvorni_sadrzaj>
      <item>AUTOTRANSPORT dioničko društvo za prijevoz putnika i robe u zemlji i inozemstvu, OIB 15635426147, Draga 14, Šibenik</item>
    </izvorni_sadrzaj>
    <derivirana_varijabla naziv="DomainObject.Predmet.StrankaListFormatedWithAdressOIB_1">
      <item>AUTOTRANSPORT dioničko društvo za prijevoz putnika i robe u zemlji i inozemstvu, OIB 15635426147, Draga 14, Šibenik</item>
    </derivirana_varijabla>
  </DomainObject.Predmet.StrankaListFormatedWithAdressOIB>
  <DomainObject.Predmet.StrankaListNazivFormated>
    <izvorni_sadrzaj>
      <item>AUTOTRANSPORT dioničko društvo za prijevoz putnika i robe u zemlji i inozemstvu</item>
    </izvorni_sadrzaj>
    <derivirana_varijabla naziv="DomainObject.Predmet.StrankaListNazivFormated_1">
      <item>AUTOTRANSPORT dioničko društvo za prijevoz putnika i robe u zemlji i inozemstvu</item>
    </derivirana_varijabla>
  </DomainObject.Predmet.StrankaListNazivFormated>
  <DomainObject.Predmet.StrankaListNazivFormatedOIB>
    <izvorni_sadrzaj>
      <item>AUTOTRANSPORT dioničko društvo za prijevoz putnika i robe u zemlji i inozemstvu, OIB 15635426147</item>
    </izvorni_sadrzaj>
    <derivirana_varijabla naziv="DomainObject.Predmet.StrankaListNazivFormatedOIB_1">
      <item>AUTOTRANSPORT dioničko društvo za prijevoz putnika i robe u zemlji i inozemstvu, OIB 15635426147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JOSIP BURAZER PAVEŠKOVIĆ, član uprave</item>
      <item>Branko Gović</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izvorni_sadrzaj>
    <derivirana_varijabla naziv="DomainObject.Predmet.OstaliListFormated_1">
      <item>JOSIP BURAZER PAVEŠKOVIĆ, član uprave</item>
      <item>Branko Gović</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derivirana_varijabla>
  </DomainObject.Predmet.OstaliListFormated>
  <DomainObject.Predmet.OstaliListFormatedOIB>
    <izvorni_sadrzaj>
      <item>JOSIP BURAZER PAVEŠKOVIĆ, član uprave</item>
      <item>Branko Gović</item>
      <item>VEDRAN URANIJA</item>
      <item>DAVOR GULIN</item>
      <item>MINISTARSTVO FINANCIJA RH, OIB 18683136487</item>
      <item>SPOMENKA BOŠKNJAK</item>
      <item>JADRANSKA BANKA d.d., OIB 02899494784</item>
      <item>ŽDO ŠIBENIK</item>
      <item>Hrvoje Korša, OIB 93039509752</item>
      <item>Danica Nakić iz Šibenika</item>
      <item>LAUS INTERNATIONAL d.o.o. za izvoz-uvoz, OIB 93039509752</item>
      <item>KATARIN, društvo s ograničenom odgovornošću za trgovinu automobilima i autodjelovima, OIB 06731530110</item>
      <item>LAŠVA, d.o.o. za prijevoz i trgovinu, OIB 08750066286</item>
      <item>G.I.M. GASE, d.o.o. za usluge, trgovinu i ugostiteljstvo, OIB 75784153366</item>
      <item>HIDROMEHANIKA društvo s ograničenom odgovornošću za servis i održavanje prijenosnika snage i hidrauličnih uređaja na moto, OIB 91780298951</item>
      <item>HRVATSKI ZAVOD ZA MIROVINSKO OSIGURANJE, OIB 84397956623</item>
      <item>Hrvatska radiotelevizija, OIB 68419124305</item>
      <item>KRKA PROMET vl.Milan Koštan, OIB 92601026705</item>
      <item>DAMIR BILIĆ, OIB 76065951488</item>
      <item>GARMA ug.obrt vl.Dalibor Garma, OIB 12458864509</item>
      <item>HISTA/94 d.o.o. za proizvodnju i export-import, OIB 46364972384</item>
      <item>AUTO KODEKS d.o.o. za trgovinu i usluge, OIB 81817028831</item>
      <item>LUKA DUBROVNIK, dioničko društvo, OIB 47148433806</item>
      <item>KORNATITOURS, društvo s ograničenom odgovornošću za prijevoz i trgovinu, OIB 66826825409</item>
      <item>LJUBIĆ COMMERCE d.o.o. za trgovinu i ugostiteljstvo, OIB 64093807256</item>
      <item>IVAN ŠPOLJARIĆ, OIB 25806718478</item>
      <item>ZDRAVKA MARIČIĆ</item>
      <item>Tatjana Đikanović</item>
      <item>Maja Kostijal</item>
    </izvorni_sadrzaj>
    <derivirana_varijabla naziv="DomainObject.Predmet.OstaliListFormatedOIB_1">
      <item>JOSIP BURAZER PAVEŠKOVIĆ, član uprave</item>
      <item>Branko Gović</item>
      <item>VEDRAN URANIJA</item>
      <item>DAVOR GULIN</item>
      <item>MINISTARSTVO FINANCIJA RH, OIB 18683136487</item>
      <item>SPOMENKA BOŠKNJAK</item>
      <item>JADRANSKA BANKA d.d., OIB 02899494784</item>
      <item>ŽDO ŠIBENIK</item>
      <item>Hrvoje Korša, OIB 93039509752</item>
      <item>Danica Nakić iz Šibenika</item>
      <item>LAUS INTERNATIONAL d.o.o. za izvoz-uvoz, OIB 93039509752</item>
      <item>KATARIN, društvo s ograničenom odgovornošću za trgovinu automobilima i autodjelovima, OIB 06731530110</item>
      <item>LAŠVA, d.o.o. za prijevoz i trgovinu, OIB 08750066286</item>
      <item>G.I.M. GASE, d.o.o. za usluge, trgovinu i ugostiteljstvo, OIB 75784153366</item>
      <item>HIDROMEHANIKA društvo s ograničenom odgovornošću za servis i održavanje prijenosnika snage i hidrauličnih uređaja na moto, OIB 91780298951</item>
      <item>HRVATSKI ZAVOD ZA MIROVINSKO OSIGURANJE, OIB 84397956623</item>
      <item>Hrvatska radiotelevizija, OIB 68419124305</item>
      <item>KRKA PROMET vl.Milan Koštan, OIB 92601026705</item>
      <item>DAMIR BILIĆ, OIB 76065951488</item>
      <item>GARMA ug.obrt vl.Dalibor Garma, OIB 12458864509</item>
      <item>HISTA/94 d.o.o. za proizvodnju i export-import, OIB 46364972384</item>
      <item>AUTO KODEKS d.o.o. za trgovinu i usluge, OIB 81817028831</item>
      <item>LUKA DUBROVNIK, dioničko društvo, OIB 47148433806</item>
      <item>KORNATITOURS, društvo s ograničenom odgovornošću za prijevoz i trgovinu, OIB 66826825409</item>
      <item>LJUBIĆ COMMERCE d.o.o. za trgovinu i ugostiteljstvo, OIB 64093807256</item>
      <item>IVAN ŠPOLJARIĆ, OIB 25806718478</item>
      <item>ZDRAVKA MARIČIĆ</item>
      <item>Tatjana Đikanović</item>
      <item>Maja Kostijal</item>
    </derivirana_varijabla>
  </DomainObject.Predmet.OstaliListFormatedOIB>
  <DomainObject.Predmet.OstaliListFormatedWithAdress>
    <izvorni_sadrzaj>
      <item>JOSIP BURAZER PAVEŠKOVIĆ, član uprave</item>
      <item>Branko Gović, 22000 Šibenik</item>
      <item>VEDRAN URANIJA</item>
      <item>DAVOR GULIN</item>
      <item>MINISTARSTVO FINANCIJA RH</item>
      <item>SPOMENKA BOŠKNJAK</item>
      <item>JADRANSKA BANKA d.d.</item>
      <item>ŽDO ŠIBENIK</item>
      <item>Hrvoje Korša, Gundulićeva 25, 10000 Zagreb</item>
      <item>Danica Nakić iz Šibenika, 8.Dalmatinske brigade 45, 22000 Šibenik</item>
      <item>LAUS INTERNATIONAL d.o.o. za izvoz-uvoz, Dr. Franje Tuđmana 16 B, Sveta Nedelja</item>
      <item>KATARIN, društvo s ograničenom odgovornošću za trgovinu automobilima i autodjelovima, Prevoj 37, 10000 Zagreb</item>
      <item>LAŠVA, d.o.o. za prijevoz i trgovinu, Kranjčevićeva 3, Knin</item>
      <item>G.I.M. GASE, d.o.o. za usluge, trgovinu i ugostiteljstvo, Ul.Ivana Meštrovića 68, Šibenik</item>
      <item>HIDROMEHANIKA društvo s ograničenom odgovornošću za servis i održavanje prijenosnika snage i hidrauličnih uređaja na moto, Slavonska avenija 26/10, 10000 Zagreb</item>
      <item>HRVATSKI ZAVOD ZA MIROVINSKO OSIGURANJE, A. Mihanovića 3, 10000 Zagreb</item>
      <item>Hrvatska radiotelevizija, Prisavlje 3, 10000 Zagreb</item>
      <item>KRKA PROMET vl.Milan Koštan, Koštani 8, Konjevrate</item>
      <item>DAMIR BILIĆ, Bilostanova 19, Krkovići</item>
      <item>GARMA ug.obrt vl.Dalibor Garma, Magistrala bb, 22000 Brodarica</item>
      <item>HISTA/94 d.o.o. za proizvodnju i export-import, Ante Trlaje Antića 15, Šibenik</item>
      <item>AUTO KODEKS d.o.o. za trgovinu i usluge, Šenoina 24, 10000 Zagreb</item>
      <item>LUKA DUBROVNIK, dioničko društvo, Obala Pape Ivana Pavla II br. 1, Dubrovnik</item>
      <item>KORNATITOURS, društvo s ograničenom odgovornošću za prijevoz i trgovinu, Dubrava 136, Šibenik</item>
      <item>LJUBIĆ COMMERCE d.o.o. za trgovinu i ugostiteljstvo, Frana Supila 7, Šibenik</item>
      <item>IVAN ŠPOLJARIĆ, 22213 Pirovac</item>
      <item>ZDRAVKA MARIČIĆ, Istarska br.62, 22000 Šibenik</item>
      <item>Tatjana Đikanović, Draga 9, 22000 Šibenik</item>
      <item>Maja Kostijal, Nikole Šopa 13a, 23000 Zadar</item>
    </izvorni_sadrzaj>
    <derivirana_varijabla naziv="DomainObject.Predmet.OstaliListFormatedWithAdress_1">
      <item>JOSIP BURAZER PAVEŠKOVIĆ, član uprave</item>
      <item>Branko Gović, 22000 Šibenik</item>
      <item>VEDRAN URANIJA</item>
      <item>DAVOR GULIN</item>
      <item>MINISTARSTVO FINANCIJA RH</item>
      <item>SPOMENKA BOŠKNJAK</item>
      <item>JADRANSKA BANKA d.d.</item>
      <item>ŽDO ŠIBENIK</item>
      <item>Hrvoje Korša, Gundulićeva 25, 10000 Zagreb</item>
      <item>Danica Nakić iz Šibenika, 8.Dalmatinske brigade 45, 22000 Šibenik</item>
      <item>LAUS INTERNATIONAL d.o.o. za izvoz-uvoz, Dr. Franje Tuđmana 16 B, Sveta Nedelja</item>
      <item>KATARIN, društvo s ograničenom odgovornošću za trgovinu automobilima i autodjelovima, Prevoj 37, 10000 Zagreb</item>
      <item>LAŠVA, d.o.o. za prijevoz i trgovinu, Kranjčevićeva 3, Knin</item>
      <item>G.I.M. GASE, d.o.o. za usluge, trgovinu i ugostiteljstvo, Ul.Ivana Meštrovića 68, Šibenik</item>
      <item>HIDROMEHANIKA društvo s ograničenom odgovornošću za servis i održavanje prijenosnika snage i hidrauličnih uređaja na moto, Slavonska avenija 26/10, 10000 Zagreb</item>
      <item>HRVATSKI ZAVOD ZA MIROVINSKO OSIGURANJE, A. Mihanovića 3, 10000 Zagreb</item>
      <item>Hrvatska radiotelevizija, Prisavlje 3, 10000 Zagreb</item>
      <item>KRKA PROMET vl.Milan Koštan, Koštani 8, Konjevrate</item>
      <item>DAMIR BILIĆ, Bilostanova 19, Krkovići</item>
      <item>GARMA ug.obrt vl.Dalibor Garma, Magistrala bb, 22000 Brodarica</item>
      <item>HISTA/94 d.o.o. za proizvodnju i export-import, Ante Trlaje Antića 15, Šibenik</item>
      <item>AUTO KODEKS d.o.o. za trgovinu i usluge, Šenoina 24, 10000 Zagreb</item>
      <item>LUKA DUBROVNIK, dioničko društvo, Obala Pape Ivana Pavla II br. 1, Dubrovnik</item>
      <item>KORNATITOURS, društvo s ograničenom odgovornošću za prijevoz i trgovinu, Dubrava 136, Šibenik</item>
      <item>LJUBIĆ COMMERCE d.o.o. za trgovinu i ugostiteljstvo, Frana Supila 7, Šibenik</item>
      <item>IVAN ŠPOLJARIĆ, 22213 Pirovac</item>
      <item>ZDRAVKA MARIČIĆ, Istarska br.62, 22000 Šibenik</item>
      <item>Tatjana Đikanović, Draga 9, 22000 Šibenik</item>
      <item>Maja Kostijal, Nikole Šopa 13a, 23000 Zadar</item>
    </derivirana_varijabla>
  </DomainObject.Predmet.OstaliListFormatedWithAdress>
  <DomainObject.Predmet.OstaliListFormatedWithAdressOIB>
    <izvorni_sadrzaj>
      <item>JOSIP BURAZER PAVEŠKOVIĆ, član uprave</item>
      <item>Branko Gović, 22000 Šibenik</item>
      <item>VEDRAN URANIJA</item>
      <item>DAVOR GULIN</item>
      <item>MINISTARSTVO FINANCIJA RH, OIB 18683136487</item>
      <item>SPOMENKA BOŠKNJAK</item>
      <item>JADRANSKA BANKA d.d., OIB 02899494784</item>
      <item>ŽDO ŠIBENIK</item>
      <item>Hrvoje Korša, OIB 93039509752, Gundulićeva 25, 10000 Zagreb</item>
      <item>Danica Nakić iz Šibenika, 8.Dalmatinske brigade 45, 22000 Šibenik</item>
      <item>LAUS INTERNATIONAL d.o.o. za izvoz-uvoz, OIB 93039509752, Dr. Franje Tuđmana 16 B, Sveta Nedelja</item>
      <item>KATARIN, društvo s ograničenom odgovornošću za trgovinu automobilima i autodjelovima, OIB 06731530110, Prevoj 37, 10000 Zagreb</item>
      <item>LAŠVA, d.o.o. za prijevoz i trgovinu, OIB 08750066286, Kranjčevićeva 3, Knin</item>
      <item>G.I.M. GASE, d.o.o. za usluge, trgovinu i ugostiteljstvo, OIB 75784153366, Ul.Ivana Meštrovića 68, Šibenik</item>
      <item>HIDROMEHANIKA društvo s ograničenom odgovornošću za servis i održavanje prijenosnika snage i hidrauličnih uređaja na moto, OIB 91780298951, Slavonska avenija 26/10, 10000 Zagreb</item>
      <item>HRVATSKI ZAVOD ZA MIROVINSKO OSIGURANJE, OIB 84397956623, A. Mihanovića 3, 10000 Zagreb</item>
      <item>Hrvatska radiotelevizija, OIB 68419124305, Prisavlje 3, 10000 Zagreb</item>
      <item>KRKA PROMET vl.Milan Koštan, OIB 92601026705, Koštani 8, Konjevrate</item>
      <item>DAMIR BILIĆ, OIB 76065951488, Bilostanova 19, Krkovići</item>
      <item>GARMA ug.obrt vl.Dalibor Garma, OIB 12458864509, Magistrala bb, 22000 Brodarica</item>
      <item>HISTA/94 d.o.o. za proizvodnju i export-import, OIB 46364972384, Ante Trlaje Antića 15, Šibenik</item>
      <item>AUTO KODEKS d.o.o. za trgovinu i usluge, OIB 81817028831, Šenoina 24, 10000 Zagreb</item>
      <item>LUKA DUBROVNIK, dioničko društvo, OIB 47148433806, Obala Pape Ivana Pavla II br. 1, Dubrovnik</item>
      <item>KORNATITOURS, društvo s ograničenom odgovornošću za prijevoz i trgovinu, OIB 66826825409, Dubrava 136, Šibenik</item>
      <item>LJUBIĆ COMMERCE d.o.o. za trgovinu i ugostiteljstvo, OIB 64093807256, Frana Supila 7, Šibenik</item>
      <item>IVAN ŠPOLJARIĆ, OIB 25806718478, 22213 Pirovac</item>
      <item>ZDRAVKA MARIČIĆ, Istarska br.62, 22000 Šibenik</item>
      <item>Tatjana Đikanović, Draga 9, 22000 Šibenik</item>
      <item>Maja Kostijal, Nikole Šopa 13a, 23000 Zadar</item>
    </izvorni_sadrzaj>
    <derivirana_varijabla naziv="DomainObject.Predmet.OstaliListFormatedWithAdressOIB_1">
      <item>JOSIP BURAZER PAVEŠKOVIĆ, član uprave</item>
      <item>Branko Gović, 22000 Šibenik</item>
      <item>VEDRAN URANIJA</item>
      <item>DAVOR GULIN</item>
      <item>MINISTARSTVO FINANCIJA RH, OIB 18683136487</item>
      <item>SPOMENKA BOŠKNJAK</item>
      <item>JADRANSKA BANKA d.d., OIB 02899494784</item>
      <item>ŽDO ŠIBENIK</item>
      <item>Hrvoje Korša, OIB 93039509752, Gundulićeva 25, 10000 Zagreb</item>
      <item>Danica Nakić iz Šibenika, 8.Dalmatinske brigade 45, 22000 Šibenik</item>
      <item>LAUS INTERNATIONAL d.o.o. za izvoz-uvoz, OIB 93039509752, Dr. Franje Tuđmana 16 B, Sveta Nedelja</item>
      <item>KATARIN, društvo s ograničenom odgovornošću za trgovinu automobilima i autodjelovima, OIB 06731530110, Prevoj 37, 10000 Zagreb</item>
      <item>LAŠVA, d.o.o. za prijevoz i trgovinu, OIB 08750066286, Kranjčevićeva 3, Knin</item>
      <item>G.I.M. GASE, d.o.o. za usluge, trgovinu i ugostiteljstvo, OIB 75784153366, Ul.Ivana Meštrovića 68, Šibenik</item>
      <item>HIDROMEHANIKA društvo s ograničenom odgovornošću za servis i održavanje prijenosnika snage i hidrauličnih uređaja na moto, OIB 91780298951, Slavonska avenija 26/10, 10000 Zagreb</item>
      <item>HRVATSKI ZAVOD ZA MIROVINSKO OSIGURANJE, OIB 84397956623, A. Mihanovića 3, 10000 Zagreb</item>
      <item>Hrvatska radiotelevizija, OIB 68419124305, Prisavlje 3, 10000 Zagreb</item>
      <item>KRKA PROMET vl.Milan Koštan, OIB 92601026705, Koštani 8, Konjevrate</item>
      <item>DAMIR BILIĆ, OIB 76065951488, Bilostanova 19, Krkovići</item>
      <item>GARMA ug.obrt vl.Dalibor Garma, OIB 12458864509, Magistrala bb, 22000 Brodarica</item>
      <item>HISTA/94 d.o.o. za proizvodnju i export-import, OIB 46364972384, Ante Trlaje Antića 15, Šibenik</item>
      <item>AUTO KODEKS d.o.o. za trgovinu i usluge, OIB 81817028831, Šenoina 24, 10000 Zagreb</item>
      <item>LUKA DUBROVNIK, dioničko društvo, OIB 47148433806, Obala Pape Ivana Pavla II br. 1, Dubrovnik</item>
      <item>KORNATITOURS, društvo s ograničenom odgovornošću za prijevoz i trgovinu, OIB 66826825409, Dubrava 136, Šibenik</item>
      <item>LJUBIĆ COMMERCE d.o.o. za trgovinu i ugostiteljstvo, OIB 64093807256, Frana Supila 7, Šibenik</item>
      <item>IVAN ŠPOLJARIĆ, OIB 25806718478, 22213 Pirovac</item>
      <item>ZDRAVKA MARIČIĆ, Istarska br.62, 22000 Šibenik</item>
      <item>Tatjana Đikanović, Draga 9, 22000 Šibenik</item>
      <item>Maja Kostijal, Nikole Šopa 13a, 23000 Zadar</item>
    </derivirana_varijabla>
  </DomainObject.Predmet.OstaliListFormatedWithAdressOIB>
  <DomainObject.Predmet.OstaliListNazivFormated>
    <izvorni_sadrzaj>
      <item>JOSIP BURAZER PAVEŠKOVIĆ, član uprave</item>
      <item>Branko Gović</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izvorni_sadrzaj>
    <derivirana_varijabla naziv="DomainObject.Predmet.OstaliListNazivFormated_1">
      <item>JOSIP BURAZER PAVEŠKOVIĆ, član uprave</item>
      <item>Branko Gović</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derivirana_varijabla>
  </DomainObject.Predmet.OstaliListNazivFormated>
  <DomainObject.Predmet.OstaliListNazivFormatedOIB>
    <izvorni_sadrzaj>
      <item>JOSIP BURAZER PAVEŠKOVIĆ, član uprave</item>
      <item>Branko Gović</item>
      <item>VEDRAN URANIJA</item>
      <item>DAVOR GULIN</item>
      <item>MINISTARSTVO FINANCIJA RH, OIB 18683136487</item>
      <item>SPOMENKA BOŠKNJAK</item>
      <item>JADRANSKA BANKA d.d., OIB 02899494784</item>
      <item>ŽDO ŠIBENIK</item>
      <item>Hrvoje Korša, OIB 93039509752</item>
      <item>Danica Nakić iz Šibenika</item>
      <item>LAUS INTERNATIONAL d.o.o. za izvoz-uvoz, OIB 93039509752</item>
      <item>KATARIN, društvo s ograničenom odgovornošću za trgovinu automobilima i autodjelovima, OIB 06731530110</item>
      <item>LAŠVA, d.o.o. za prijevoz i trgovinu, OIB 08750066286</item>
      <item>G.I.M. GASE, d.o.o. za usluge, trgovinu i ugostiteljstvo, OIB 75784153366</item>
      <item>HIDROMEHANIKA društvo s ograničenom odgovornošću za servis i održavanje prijenosnika snage i hidrauličnih uređaja na moto, OIB 91780298951</item>
      <item>HRVATSKI ZAVOD ZA MIROVINSKO OSIGURANJE, OIB 84397956623</item>
      <item>Hrvatska radiotelevizija, OIB 68419124305</item>
      <item>KRKA PROMET vl.Milan Koštan, OIB 92601026705</item>
      <item>DAMIR BILIĆ, OIB 76065951488</item>
      <item>GARMA ug.obrt vl.Dalibor Garma, OIB 12458864509</item>
      <item>HISTA/94 d.o.o. za proizvodnju i export-import, OIB 46364972384</item>
      <item>AUTO KODEKS d.o.o. za trgovinu i usluge, OIB 81817028831</item>
      <item>LUKA DUBROVNIK, dioničko društvo, OIB 47148433806</item>
      <item>KORNATITOURS, društvo s ograničenom odgovornošću za prijevoz i trgovinu, OIB 66826825409</item>
      <item>LJUBIĆ COMMERCE d.o.o. za trgovinu i ugostiteljstvo, OIB 64093807256</item>
      <item>IVAN ŠPOLJARIĆ, OIB 25806718478</item>
      <item>ZDRAVKA MARIČIĆ</item>
      <item>Tatjana Đikanović</item>
      <item>Maja Kostijal</item>
    </izvorni_sadrzaj>
    <derivirana_varijabla naziv="DomainObject.Predmet.OstaliListNazivFormatedOIB_1">
      <item>JOSIP BURAZER PAVEŠKOVIĆ, član uprave</item>
      <item>Branko Gović</item>
      <item>VEDRAN URANIJA</item>
      <item>DAVOR GULIN</item>
      <item>MINISTARSTVO FINANCIJA RH, OIB 18683136487</item>
      <item>SPOMENKA BOŠKNJAK</item>
      <item>JADRANSKA BANKA d.d., OIB 02899494784</item>
      <item>ŽDO ŠIBENIK</item>
      <item>Hrvoje Korša, OIB 93039509752</item>
      <item>Danica Nakić iz Šibenika</item>
      <item>LAUS INTERNATIONAL d.o.o. za izvoz-uvoz, OIB 93039509752</item>
      <item>KATARIN, društvo s ograničenom odgovornošću za trgovinu automobilima i autodjelovima, OIB 06731530110</item>
      <item>LAŠVA, d.o.o. za prijevoz i trgovinu, OIB 08750066286</item>
      <item>G.I.M. GASE, d.o.o. za usluge, trgovinu i ugostiteljstvo, OIB 75784153366</item>
      <item>HIDROMEHANIKA društvo s ograničenom odgovornošću za servis i održavanje prijenosnika snage i hidrauličnih uređaja na moto, OIB 91780298951</item>
      <item>HRVATSKI ZAVOD ZA MIROVINSKO OSIGURANJE, OIB 84397956623</item>
      <item>Hrvatska radiotelevizija, OIB 68419124305</item>
      <item>KRKA PROMET vl.Milan Koštan, OIB 92601026705</item>
      <item>DAMIR BILIĆ, OIB 76065951488</item>
      <item>GARMA ug.obrt vl.Dalibor Garma, OIB 12458864509</item>
      <item>HISTA/94 d.o.o. za proizvodnju i export-import, OIB 46364972384</item>
      <item>AUTO KODEKS d.o.o. za trgovinu i usluge, OIB 81817028831</item>
      <item>LUKA DUBROVNIK, dioničko društvo, OIB 47148433806</item>
      <item>KORNATITOURS, društvo s ograničenom odgovornošću za prijevoz i trgovinu, OIB 66826825409</item>
      <item>LJUBIĆ COMMERCE d.o.o. za trgovinu i ugostiteljstvo, OIB 64093807256</item>
      <item>IVAN ŠPOLJARIĆ, OIB 25806718478</item>
      <item>ZDRAVKA MARIČIĆ</item>
      <item>Tatjana Đikanović</item>
      <item>Maja Kostijal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AUTOTRANSPORT dioničko društvo za prijevoz putnika i robe u zemlji i inozemstvu</izvorni_sadrzaj>
    <derivirana_varijabla naziv="DomainObject.Predmet.StrankaIDrugi_1">AUTOTRANSPORT dioničko društvo za prijevoz putnika i robe u zemlji i inozemstvu</derivirana_varijabla>
  </DomainObject.Predmet.StrankaIDrugi>
  <DomainObject.Predmet.ProtustrankaIDrugi>
    <izvorni_sadrzaj/>
    <derivirana_varijabla naziv="DomainObject.Predmet.ProtustrankaIDrugi_1"/>
  </DomainObject.Predmet.ProtustrankaIDrugi>
  <DomainObject.Predmet.StrankaIDrugiAdressOIB>
    <izvorni_sadrzaj>AUTOTRANSPORT dioničko društvo za prijevoz putnika i robe u zemlji i inozemstvu, OIB 15635426147, Draga 14, Šibenik</izvorni_sadrzaj>
    <derivirana_varijabla naziv="DomainObject.Predmet.StrankaIDrugiAdressOIB_1">AUTOTRANSPORT dioničko društvo za prijevoz putnika i robe u zemlji i inozemstvu, OIB 15635426147, Draga 14,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srpnja 2016.</izvorni_sadrzaj>
    <derivirana_varijabla naziv="DomainObject.Predmet.OdlukaRjesenje.DatumDonosenjaOdluke_1">25. srpnja 2016.</derivirana_varijabla>
  </DomainObject.Predmet.OdlukaRjesenje.DatumDonosenjaOdluke>
  <DomainObject.Predmet.OdlukaRjesenje.DatumPravomocnosti>
    <izvorni_sadrzaj>11. kolovoza 2016.</izvorni_sadrzaj>
    <derivirana_varijabla naziv="DomainObject.Predmet.OdlukaRjesenje.DatumPravomocnosti_1">11. kolovoza 2016.</derivirana_varijabla>
  </DomainObject.Predmet.OdlukaRjesenje.DatumPravomocnosti>
  <DomainObject.Predmet.OdlukaRjesenje.Oznaka>
    <izvorni_sadrzaj>St-143/2012-338</izvorni_sadrzaj>
    <derivirana_varijabla naziv="DomainObject.Predmet.OdlukaRjesenje.Oznaka_1">St-143/2012-338</derivirana_varijabla>
  </DomainObject.Predmet.OdlukaRjesenje.Oznaka>
  <DomainObject.Predmet.SudioniciListNaziv>
    <izvorni_sadrzaj>
      <item>JOSIP BURAZER PAVEŠKOVIĆ, član uprave</item>
      <item>AUTOTRANSPORT dioničko društvo za prijevoz putnika i robe u zemlji i inozemstvu</item>
      <item>Branko Gović</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izvorni_sadrzaj>
    <derivirana_varijabla naziv="DomainObject.Predmet.SudioniciListNaziv_1">
      <item>JOSIP BURAZER PAVEŠKOVIĆ, član uprave</item>
      <item>AUTOTRANSPORT dioničko društvo za prijevoz putnika i robe u zemlji i inozemstvu</item>
      <item>Branko Gović</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derivirana_varijabla>
  </DomainObject.Predmet.SudioniciListNaziv>
  <DomainObject.Predmet.SudioniciListAdressOIB>
    <izvorni_sadrzaj>
      <item>JOSIP BURAZER PAVEŠKOVIĆ, član uprave</item>
      <item>AUTOTRANSPORT dioničko društvo za prijevoz putnika i robe u zemlji i inozemstvu, OIB 15635426147, Draga 14,Šibenik</item>
      <item>Branko Gović, 22000 Šibenik</item>
      <item>VEDRAN URANIJA</item>
      <item>DAVOR GULIN</item>
      <item>MINISTARSTVO FINANCIJA RH, OIB 18683136487</item>
      <item>SPOMENKA BOŠKNJAK</item>
      <item>JADRANSKA BANKA d.d., OIB 02899494784</item>
      <item>ŽDO ŠIBENIK</item>
      <item>Hrvoje Korša, OIB 93039509752, Gundulićeva 25,10000 Zagreb</item>
      <item>Danica Nakić iz Šibenika, 8.Dalmatinske brigade 45,22000 Šibenik</item>
      <item>LAUS INTERNATIONAL d.o.o. za izvoz-uvoz, OIB 93039509752, Dr. Franje Tuđmana 16 B,Sveta Nedelja</item>
      <item>KATARIN, društvo s ograničenom odgovornošću za trgovinu automobilima i autodjelovima, OIB 06731530110, Prevoj 37,10000 Zagreb</item>
      <item>LAŠVA, d.o.o. za prijevoz i trgovinu, OIB 08750066286, Kranjčevićeva 3,Knin</item>
      <item>G.I.M. GASE, d.o.o. za usluge, trgovinu i ugostiteljstvo, OIB 75784153366, Ul.Ivana Meštrovića 68,Šibenik</item>
      <item>HIDROMEHANIKA društvo s ograničenom odgovornošću za servis i održavanje prijenosnika snage i hidrauličnih uređaja na moto, OIB 91780298951, Slavonska avenija 26/10,10000 Zagreb</item>
      <item>HRVATSKI ZAVOD ZA MIROVINSKO OSIGURANJE, OIB 84397956623, A. Mihanovića 3,10000 Zagreb</item>
      <item>Hrvatska radiotelevizija, OIB 68419124305, Prisavlje 3,10000 Zagreb</item>
      <item>KRKA PROMET vl.Milan Koštan, OIB 92601026705, Koštani 8,Konjevrate</item>
      <item>DAMIR BILIĆ, OIB 76065951488, Bilostanova 19,Krkovići</item>
      <item>GARMA ug.obrt vl.Dalibor Garma, OIB 12458864509, Magistrala bb,22000 Brodarica</item>
      <item>HISTA/94 d.o.o. za proizvodnju i export-import, OIB 46364972384, Ante Trlaje Antića 15,Šibenik</item>
      <item>AUTO KODEKS d.o.o. za trgovinu i usluge, OIB 81817028831, Šenoina 24,10000 Zagreb</item>
      <item>LUKA DUBROVNIK, dioničko društvo, OIB 47148433806, Obala Pape Ivana Pavla II br. 1,Dubrovnik</item>
      <item>KORNATITOURS, društvo s ograničenom odgovornošću za prijevoz i trgovinu, OIB 66826825409, Dubrava 136,Šibenik</item>
      <item>LJUBIĆ COMMERCE d.o.o. za trgovinu i ugostiteljstvo, OIB 64093807256, Frana Supila 7,Šibenik</item>
      <item>IVAN ŠPOLJARIĆ, OIB 25806718478, 22213 Pirovac</item>
      <item>ZDRAVKA MARIČIĆ, Istarska br.62,22000 Šibenik</item>
      <item>Tatjana Đikanović, Draga 9,22000 Šibenik</item>
      <item>Maja Kostijal, Nikole Šopa 13a,23000 Zadar</item>
    </izvorni_sadrzaj>
    <derivirana_varijabla naziv="DomainObject.Predmet.SudioniciListAdressOIB_1">
      <item>JOSIP BURAZER PAVEŠKOVIĆ, član uprave</item>
      <item>AUTOTRANSPORT dioničko društvo za prijevoz putnika i robe u zemlji i inozemstvu, OIB 15635426147, Draga 14,Šibenik</item>
      <item>Branko Gović, 22000 Šibenik</item>
      <item>VEDRAN URANIJA</item>
      <item>DAVOR GULIN</item>
      <item>MINISTARSTVO FINANCIJA RH, OIB 18683136487</item>
      <item>SPOMENKA BOŠKNJAK</item>
      <item>JADRANSKA BANKA d.d., OIB 02899494784</item>
      <item>ŽDO ŠIBENIK</item>
      <item>Hrvoje Korša, OIB 93039509752, Gundulićeva 25,10000 Zagreb</item>
      <item>Danica Nakić iz Šibenika, 8.Dalmatinske brigade 45,22000 Šibenik</item>
      <item>LAUS INTERNATIONAL d.o.o. za izvoz-uvoz, OIB 93039509752, Dr. Franje Tuđmana 16 B,Sveta Nedelja</item>
      <item>KATARIN, društvo s ograničenom odgovornošću za trgovinu automobilima i autodjelovima, OIB 06731530110, Prevoj 37,10000 Zagreb</item>
      <item>LAŠVA, d.o.o. za prijevoz i trgovinu, OIB 08750066286, Kranjčevićeva 3,Knin</item>
      <item>G.I.M. GASE, d.o.o. za usluge, trgovinu i ugostiteljstvo, OIB 75784153366, Ul.Ivana Meštrovića 68,Šibenik</item>
      <item>HIDROMEHANIKA društvo s ograničenom odgovornošću za servis i održavanje prijenosnika snage i hidrauličnih uređaja na moto, OIB 91780298951, Slavonska avenija 26/10,10000 Zagreb</item>
      <item>HRVATSKI ZAVOD ZA MIROVINSKO OSIGURANJE, OIB 84397956623, A. Mihanovića 3,10000 Zagreb</item>
      <item>Hrvatska radiotelevizija, OIB 68419124305, Prisavlje 3,10000 Zagreb</item>
      <item>KRKA PROMET vl.Milan Koštan, OIB 92601026705, Koštani 8,Konjevrate</item>
      <item>DAMIR BILIĆ, OIB 76065951488, Bilostanova 19,Krkovići</item>
      <item>GARMA ug.obrt vl.Dalibor Garma, OIB 12458864509, Magistrala bb,22000 Brodarica</item>
      <item>HISTA/94 d.o.o. za proizvodnju i export-import, OIB 46364972384, Ante Trlaje Antića 15,Šibenik</item>
      <item>AUTO KODEKS d.o.o. za trgovinu i usluge, OIB 81817028831, Šenoina 24,10000 Zagreb</item>
      <item>LUKA DUBROVNIK, dioničko društvo, OIB 47148433806, Obala Pape Ivana Pavla II br. 1,Dubrovnik</item>
      <item>KORNATITOURS, društvo s ograničenom odgovornošću za prijevoz i trgovinu, OIB 66826825409, Dubrava 136,Šibenik</item>
      <item>LJUBIĆ COMMERCE d.o.o. za trgovinu i ugostiteljstvo, OIB 64093807256, Frana Supila 7,Šibenik</item>
      <item>IVAN ŠPOLJARIĆ, OIB 25806718478, 22213 Pirovac</item>
      <item>ZDRAVKA MARIČIĆ, Istarska br.62,22000 Šibenik</item>
      <item>Tatjana Đikanović, Draga 9,22000 Šibenik</item>
      <item>Maja Kostijal, Nikole Šopa 13a,23000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15635426147</item>
      <item>, OIB null</item>
      <item>, OIB null</item>
      <item>, OIB null</item>
      <item>, OIB 18683136487</item>
      <item>, OIB null</item>
      <item>, OIB 02899494784</item>
      <item>, OIB null</item>
      <item>, OIB 93039509752</item>
      <item>, OIB null</item>
      <item>, OIB 93039509752</item>
      <item>, OIB 06731530110</item>
      <item>, OIB 08750066286</item>
      <item>, OIB 75784153366</item>
      <item>, OIB 91780298951</item>
      <item>, OIB 84397956623</item>
      <item>, OIB 68419124305</item>
      <item>, OIB 92601026705</item>
      <item>, OIB 76065951488</item>
      <item>, OIB 12458864509</item>
      <item>, OIB 46364972384</item>
      <item>, OIB 81817028831</item>
      <item>, OIB 47148433806</item>
      <item>, OIB 66826825409</item>
      <item>, OIB 64093807256</item>
      <item>, OIB 25806718478</item>
      <item>, OIB null</item>
      <item>, OIB null</item>
      <item>, OIB null</item>
    </izvorni_sadrzaj>
    <derivirana_varijabla naziv="DomainObject.Predmet.SudioniciListNazivOIB_1">
      <item>, OIB null</item>
      <item>, OIB 15635426147</item>
      <item>, OIB null</item>
      <item>, OIB null</item>
      <item>, OIB null</item>
      <item>, OIB 18683136487</item>
      <item>, OIB null</item>
      <item>, OIB 02899494784</item>
      <item>, OIB null</item>
      <item>, OIB 93039509752</item>
      <item>, OIB null</item>
      <item>, OIB 93039509752</item>
      <item>, OIB 06731530110</item>
      <item>, OIB 08750066286</item>
      <item>, OIB 75784153366</item>
      <item>, OIB 91780298951</item>
      <item>, OIB 84397956623</item>
      <item>, OIB 68419124305</item>
      <item>, OIB 92601026705</item>
      <item>, OIB 76065951488</item>
      <item>, OIB 12458864509</item>
      <item>, OIB 46364972384</item>
      <item>, OIB 81817028831</item>
      <item>, OIB 47148433806</item>
      <item>, OIB 66826825409</item>
      <item>, OIB 64093807256</item>
      <item>, OIB 25806718478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svibnja 2016.</izvorni_sadrzaj>
    <derivirana_varijabla naziv="DomainObject.Predmet.DatumZadnjeOdrzaneSudskeRadnje_1">24. svibnja 2016.</derivirana_varijabla>
  </DomainObject.Predmet.DatumZadnjeOdrzaneSudskeRadnje>
  <DomainObject.PredzadnjaOdlukaIzPredmeta.DatumDonosenjaOdluke>
    <izvorni_sadrzaj>30. studenog 2017.</izvorni_sadrzaj>
    <derivirana_varijabla naziv="DomainObject.PredzadnjaOdlukaIzPredmeta.DatumDonosenjaOdluke_1">30. studenog 2017.</derivirana_varijabla>
  </DomainObject.PredzadnjaOdlukaIzPredmeta.DatumDonosenjaOdluke>
  <DomainObject.PredzadnjaOdlukaIzPredmeta.Oznaka>
    <izvorni_sadrzaj>St-143/2012-352</izvorni_sadrzaj>
    <derivirana_varijabla naziv="DomainObject.PredzadnjaOdlukaIzPredmeta.Oznaka_1">St-143/2012-352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797851-661C-421A-BFDD-147D79EED7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925</properties:Words>
  <properties:Characters>5084</properties:Characters>
  <properties:Lines>102</properties:Lines>
  <properties:Paragraphs>29</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2018-10-16T14:54:00Z</dcterms:created>
  <dc:creator>Ardena Bajlo</dc:creator>
  <cp:lastModifiedBy>Merlina Klišmanić</cp:lastModifiedBy>
  <cp:lastPrinted>2018-10-17T08:47:00Z</cp:lastPrinted>
  <dcterms:modified xmlns:xsi="http://www.w3.org/2001/XMLSchema-instance" xsi:type="dcterms:W3CDTF">2018-10-17T10:35:00Z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ukidanju nadzora (St-143-12  ukidanje nadzora nad stečajnim planom 17.10.2018 docx.docx)</vt:lpwstr>
  </prop:property>
  <prop:property name="CC_coloring" pid="4" fmtid="{D5CDD505-2E9C-101B-9397-08002B2CF9AE}">
    <vt:bool>false</vt:bool>
  </prop:property>
  <prop:property name="BrojStranica" pid="5" fmtid="{D5CDD505-2E9C-101B-9397-08002B2CF9AE}">
    <vt:i4>2</vt:i4>
  </prop:property>
</prop:Properties>
</file>