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2481e34" w14:paraId="2481e34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0514E9">
        <w:rPr>
          <w:rFonts w:hAnsi="Times New Roman" w:ascii="Times New Roman"/>
        </w:rPr>
        <w:t>9174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0514E9">
        <w:rPr>
          <w:rFonts w:hAnsi="Times New Roman" w:ascii="Times New Roman"/>
        </w:rPr>
        <w:t xml:space="preserve">NORAD SC 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0514E9">
        <w:rPr>
          <w:rFonts w:hAnsi="Times New Roman" w:ascii="Times New Roman"/>
        </w:rPr>
        <w:t>90902157211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6B28E1">
        <w:rPr>
          <w:rFonts w:hAnsi="Times New Roman" w:ascii="Times New Roman"/>
        </w:rPr>
        <w:t xml:space="preserve">Zagreb, </w:t>
      </w:r>
      <w:proofErr w:type="spellStart"/>
      <w:r w:rsidR="000514E9">
        <w:rPr>
          <w:rFonts w:hAnsi="Times New Roman" w:ascii="Times New Roman"/>
        </w:rPr>
        <w:t>Cebini</w:t>
      </w:r>
      <w:proofErr w:type="spellEnd"/>
      <w:r w:rsidR="000514E9">
        <w:rPr>
          <w:rFonts w:hAnsi="Times New Roman" w:ascii="Times New Roman"/>
        </w:rPr>
        <w:t xml:space="preserve"> 24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0514E9">
        <w:rPr>
          <w:rFonts w:hAnsi="Times New Roman" w:ascii="Times New Roman"/>
        </w:rPr>
        <w:t>5.514,74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067070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2B5C8C">
      <w:pPr>
        <w:jc w:val="center"/>
        <w:rPr>
          <w:rFonts w:hAnsi="Times New Roman" w:ascii="Times New Roman"/>
        </w:rPr>
      </w:pPr>
      <w:r w:rsidRPr="00067070">
        <w:rPr>
          <w:rFonts w:hAnsi="Times New Roman" w:ascii="Times New Roman"/>
        </w:rPr>
        <w:t xml:space="preserve">U </w:t>
      </w:r>
      <w:r w:rsidR="00916B61" w:rsidRPr="00067070">
        <w:rPr>
          <w:rFonts w:hAnsi="Times New Roman" w:ascii="Times New Roman"/>
        </w:rPr>
        <w:t>Zagrebu</w:t>
      </w:r>
      <w:r w:rsidRPr="00067070">
        <w:rPr>
          <w:rFonts w:hAnsi="Times New Roman" w:ascii="Times New Roman"/>
        </w:rPr>
        <w:t>,</w:t>
      </w:r>
      <w:r w:rsidR="00F1795F" w:rsidRPr="00067070">
        <w:rPr>
          <w:rFonts w:hAnsi="Times New Roman" w:ascii="Times New Roman"/>
        </w:rPr>
        <w:t xml:space="preserve"> </w:t>
      </w:r>
      <w:r w:rsidR="00420D2B" w:rsidRPr="00067070">
        <w:rPr>
          <w:rFonts w:hAnsi="Times New Roman" w:ascii="Times New Roman"/>
        </w:rPr>
        <w:t>1</w:t>
      </w:r>
      <w:r w:rsidR="005C78DB" w:rsidRPr="00067070">
        <w:rPr>
          <w:rFonts w:hAnsi="Times New Roman" w:ascii="Times New Roman"/>
        </w:rPr>
        <w:t>5</w:t>
      </w:r>
      <w:r w:rsidR="007A5363" w:rsidRPr="00067070">
        <w:rPr>
          <w:rFonts w:hAnsi="Times New Roman" w:ascii="Times New Roman"/>
        </w:rPr>
        <w:t>. veljače</w:t>
      </w:r>
      <w:r w:rsidR="00F34BF7" w:rsidRPr="00067070">
        <w:rPr>
          <w:rFonts w:hAnsi="Times New Roman" w:ascii="Times New Roman"/>
        </w:rPr>
        <w:t xml:space="preserve"> </w:t>
      </w:r>
      <w:r w:rsidR="00C73DF8" w:rsidRPr="00067070">
        <w:rPr>
          <w:rFonts w:hAnsi="Times New Roman" w:ascii="Times New Roman"/>
        </w:rPr>
        <w:t>201</w:t>
      </w:r>
      <w:r w:rsidR="00E80D0D" w:rsidRPr="00067070">
        <w:rPr>
          <w:rFonts w:hAnsi="Times New Roman" w:ascii="Times New Roman"/>
        </w:rPr>
        <w:t>6</w:t>
      </w:r>
      <w:r w:rsidR="00C73DF8" w:rsidRPr="00067070">
        <w:rPr>
          <w:rFonts w:hAnsi="Times New Roman" w:ascii="Times New Roman"/>
        </w:rPr>
        <w:t>.</w:t>
      </w:r>
    </w:p>
    <w:p w:rsidRDefault="000C68C9" w:rsidP="00BE151E" w:rsidR="000C68C9" w:rsidRPr="002B5C8C">
      <w:pPr>
        <w:rPr>
          <w:rFonts w:hAnsi="Times New Roman" w:ascii="Times New Roman"/>
        </w:rPr>
      </w:pPr>
    </w:p>
    <w:p w:rsidRDefault="00274789" w:rsidP="00BE151E" w:rsidR="00BE151E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 xml:space="preserve"> </w:t>
      </w:r>
      <w:r w:rsidR="00BE151E" w:rsidRPr="002B5C8C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2B5C8C">
        <w:rPr>
          <w:rFonts w:hAnsi="Times New Roman" w:ascii="Times New Roman"/>
        </w:rPr>
        <w:t xml:space="preserve"> </w:t>
      </w:r>
      <w:r w:rsidR="00BE151E" w:rsidRPr="002B5C8C">
        <w:rPr>
          <w:rFonts w:hAnsi="Times New Roman" w:ascii="Times New Roman"/>
        </w:rPr>
        <w:t xml:space="preserve">                   </w:t>
      </w:r>
      <w:r w:rsidR="00C73DF8" w:rsidRPr="002B5C8C">
        <w:rPr>
          <w:rFonts w:hAnsi="Times New Roman" w:ascii="Times New Roman"/>
        </w:rPr>
        <w:t xml:space="preserve"> </w:t>
      </w:r>
      <w:r w:rsidR="00BE151E" w:rsidRPr="002B5C8C">
        <w:rPr>
          <w:rFonts w:hAnsi="Times New Roman" w:ascii="Times New Roman"/>
        </w:rPr>
        <w:t>S U D A C:</w:t>
      </w:r>
    </w:p>
    <w:p w:rsidRDefault="00BE151E" w:rsidP="00BE151E" w:rsidR="00BE151E" w:rsidRPr="000514E9">
      <w:pPr>
        <w:rPr>
          <w:rFonts w:hAnsi="Times New Roman" w:ascii="Times New Roman"/>
          <w:color w:themeColor="background1" w:val="FFFFFF"/>
        </w:rPr>
      </w:pPr>
      <w:r w:rsidRPr="002B5C8C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0514E9">
        <w:rPr>
          <w:rFonts w:hAnsi="Times New Roman" w:ascii="Times New Roman"/>
          <w:color w:themeColor="background1" w:val="FFFFFF"/>
        </w:rPr>
        <w:t>, v.r.</w:t>
      </w:r>
    </w:p>
    <w:p w:rsidRDefault="00BE151E" w:rsidP="00BE151E" w:rsidR="00BE151E" w:rsidRPr="002B5C8C">
      <w:pPr>
        <w:rPr>
          <w:rFonts w:hAnsi="Times New Roman" w:ascii="Times New Roman"/>
        </w:rPr>
      </w:pPr>
    </w:p>
    <w:p w:rsidRDefault="00BE151E" w:rsidP="00BE151E" w:rsidR="00BE151E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 xml:space="preserve">Pravna pouka: </w:t>
      </w:r>
    </w:p>
    <w:p w:rsidRDefault="00BE151E" w:rsidP="00BE151E" w:rsidR="00BE151E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>Protiv zaklju</w:t>
      </w:r>
      <w:r w:rsidR="008777FA" w:rsidRPr="002B5C8C">
        <w:rPr>
          <w:rFonts w:hAnsi="Times New Roman" w:ascii="Times New Roman"/>
        </w:rPr>
        <w:t>čka nije dopuštena žalba.</w:t>
      </w:r>
    </w:p>
    <w:p w:rsidRDefault="00833091" w:rsidP="00BE151E" w:rsidR="00CC5E2F" w:rsidRPr="000514E9">
      <w:pPr>
        <w:rPr>
          <w:rFonts w:hAnsi="Times New Roman" w:ascii="Times New Roman"/>
          <w:color w:themeColor="background1" w:val="FFFFFF"/>
        </w:rPr>
      </w:pP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0514E9">
        <w:rPr>
          <w:rFonts w:hAnsi="Times New Roman" w:ascii="Times New Roman"/>
          <w:color w:themeColor="background1" w:val="FFFFFF"/>
        </w:rPr>
        <w:t>Za točnost otpravka ovlašteni službenik</w:t>
      </w:r>
    </w:p>
    <w:p w:rsidRDefault="00833091" w:rsidP="00BE151E" w:rsidR="00833091" w:rsidRPr="000514E9">
      <w:pPr>
        <w:rPr>
          <w:rFonts w:hAnsi="Times New Roman" w:ascii="Times New Roman"/>
          <w:color w:themeColor="background1" w:val="FFFFFF"/>
        </w:rPr>
      </w:pPr>
      <w:r w:rsidRPr="000514E9">
        <w:rPr>
          <w:rFonts w:hAnsi="Times New Roman" w:ascii="Times New Roman"/>
          <w:color w:themeColor="background1" w:val="FFFFFF"/>
        </w:rPr>
        <w:tab/>
      </w:r>
      <w:r w:rsidRPr="000514E9">
        <w:rPr>
          <w:rFonts w:hAnsi="Times New Roman" w:ascii="Times New Roman"/>
          <w:color w:themeColor="background1" w:val="FFFFFF"/>
        </w:rPr>
        <w:tab/>
      </w:r>
      <w:r w:rsidRPr="000514E9">
        <w:rPr>
          <w:rFonts w:hAnsi="Times New Roman" w:ascii="Times New Roman"/>
          <w:color w:themeColor="background1" w:val="FFFFFF"/>
        </w:rPr>
        <w:tab/>
      </w:r>
      <w:r w:rsidRPr="000514E9">
        <w:rPr>
          <w:rFonts w:hAnsi="Times New Roman" w:ascii="Times New Roman"/>
          <w:color w:themeColor="background1" w:val="FFFFFF"/>
        </w:rPr>
        <w:tab/>
      </w:r>
      <w:r w:rsidRPr="000514E9">
        <w:rPr>
          <w:rFonts w:hAnsi="Times New Roman" w:ascii="Times New Roman"/>
          <w:color w:themeColor="background1" w:val="FFFFFF"/>
        </w:rPr>
        <w:tab/>
      </w:r>
      <w:r w:rsidRPr="000514E9">
        <w:rPr>
          <w:rFonts w:hAnsi="Times New Roman" w:ascii="Times New Roman"/>
          <w:color w:themeColor="background1" w:val="FFFFFF"/>
        </w:rPr>
        <w:tab/>
      </w:r>
      <w:r w:rsidRPr="000514E9">
        <w:rPr>
          <w:rFonts w:hAnsi="Times New Roman" w:ascii="Times New Roman"/>
          <w:color w:themeColor="background1" w:val="FFFFFF"/>
        </w:rPr>
        <w:tab/>
      </w:r>
      <w:r w:rsidRPr="000514E9">
        <w:rPr>
          <w:rFonts w:hAnsi="Times New Roman" w:ascii="Times New Roman"/>
          <w:color w:themeColor="background1" w:val="FFFFFF"/>
        </w:rPr>
        <w:tab/>
      </w:r>
      <w:r w:rsidRPr="000514E9">
        <w:rPr>
          <w:rFonts w:hAnsi="Times New Roman" w:ascii="Times New Roman"/>
          <w:color w:themeColor="background1" w:val="FFFFFF"/>
        </w:rPr>
        <w:tab/>
        <w:t>Sonja Pilić</w:t>
      </w:r>
    </w:p>
    <w:p w:rsidRDefault="00BE151E" w:rsidP="00BE151E" w:rsidR="00BE151E" w:rsidRPr="000514E9">
      <w:pPr>
        <w:rPr>
          <w:rFonts w:hAnsi="Times New Roman" w:ascii="Times New Roman"/>
        </w:rPr>
      </w:pPr>
      <w:r w:rsidRPr="000514E9">
        <w:rPr>
          <w:rFonts w:hAnsi="Times New Roman" w:ascii="Times New Roman"/>
        </w:rPr>
        <w:t>DNA:</w:t>
      </w:r>
    </w:p>
    <w:p w:rsidRDefault="00BE151E" w:rsidP="00BE151E" w:rsidR="00BE151E" w:rsidRPr="000514E9">
      <w:pPr>
        <w:rPr>
          <w:rFonts w:hAnsi="Times New Roman" w:ascii="Times New Roman"/>
        </w:rPr>
      </w:pPr>
      <w:r w:rsidRPr="000514E9">
        <w:rPr>
          <w:rFonts w:hAnsi="Times New Roman" w:ascii="Times New Roman"/>
        </w:rPr>
        <w:t xml:space="preserve">1. </w:t>
      </w:r>
      <w:r w:rsidR="00527FB4" w:rsidRPr="000514E9">
        <w:rPr>
          <w:rFonts w:hAnsi="Times New Roman" w:ascii="Times New Roman"/>
        </w:rPr>
        <w:t>e-</w:t>
      </w:r>
      <w:r w:rsidRPr="000514E9">
        <w:rPr>
          <w:rFonts w:hAnsi="Times New Roman" w:ascii="Times New Roman"/>
        </w:rPr>
        <w:t>Oglasna ploča, ovdje</w:t>
      </w:r>
    </w:p>
    <w:p w:rsidRDefault="000C68C9" w:rsidP="00450B33" w:rsidR="000C68C9" w:rsidRPr="000514E9">
      <w:pPr>
        <w:rPr>
          <w:rFonts w:hAnsi="Times New Roman" w:ascii="Times New Roman"/>
        </w:rPr>
      </w:pPr>
    </w:p>
    <w:p w:rsidRDefault="00F1795F" w:rsidP="00450B33" w:rsidR="000C68C9" w:rsidRPr="000514E9">
      <w:pPr>
        <w:rPr>
          <w:rFonts w:hAnsi="Times New Roman" w:ascii="Times New Roman"/>
          <w:b/>
        </w:rPr>
      </w:pPr>
      <w:r w:rsidRPr="000514E9">
        <w:rPr>
          <w:rFonts w:hAnsi="Times New Roman" w:ascii="Times New Roman"/>
        </w:rPr>
        <w:t>NK:</w:t>
      </w:r>
      <w:r w:rsidR="00274789" w:rsidRPr="000514E9">
        <w:rPr>
          <w:rFonts w:hAnsi="Times New Roman" w:ascii="Times New Roman"/>
        </w:rPr>
        <w:t xml:space="preserve"> </w:t>
      </w:r>
      <w:r w:rsidRPr="000514E9">
        <w:rPr>
          <w:rFonts w:hAnsi="Times New Roman" w:ascii="Times New Roman"/>
        </w:rPr>
        <w:t xml:space="preserve">kal. </w:t>
      </w:r>
      <w:r w:rsidR="00E80D0D" w:rsidRPr="000514E9">
        <w:rPr>
          <w:rFonts w:hAnsi="Times New Roman" w:ascii="Times New Roman"/>
        </w:rPr>
        <w:t>60</w:t>
      </w:r>
      <w:r w:rsidRPr="000514E9">
        <w:rPr>
          <w:rFonts w:hAnsi="Times New Roman" w:ascii="Times New Roman"/>
        </w:rPr>
        <w:t xml:space="preserve"> d.</w:t>
      </w:r>
    </w:p>
    <w:p w:rsidRDefault="00820CC0" w:rsidR="00820CC0" w:rsidRPr="000514E9">
      <w:pPr>
        <w:rPr>
          <w:rFonts w:hAnsi="Times New Roman" w:ascii="Times New Roman"/>
          <w:b/>
        </w:rPr>
      </w:pPr>
    </w:p>
    <w:sectPr w:rsidSect="00FB64FF" w:rsidR="00820CC0" w:rsidRPr="000514E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0412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C0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4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C0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4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9174</izvorni_sadrzaj>
    <derivirana_varijabla naziv="DomainObject.Predmet.Broj_1">9174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St-9174/2015</izvorni_sadrzaj>
    <derivirana_varijabla naziv="DomainObject.Predmet.OznakaBroj_1">St-9174/2015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NORAD SC d.o.o.</izvorni_sadrzaj>
    <derivirana_varijabla naziv="DomainObject.Predmet.ProtustrankaFormated_1">  NORAD SC d.o.o.</derivirana_varijabla>
  </DomainObject.Predmet.ProtustrankaFormated>
  <DomainObject.Predmet.ProtustrankaFormatedOIB>
    <izvorni_sadrzaj>  NORAD SC d.o.o., OIB 90902157211</izvorni_sadrzaj>
    <derivirana_varijabla naziv="DomainObject.Predmet.ProtustrankaFormatedOIB_1">  NORAD SC d.o.o., OIB 90902157211</derivirana_varijabla>
  </DomainObject.Predmet.ProtustrankaFormatedOIB>
  <DomainObject.Predmet.ProtustrankaFormatedWithAdress>
    <izvorni_sadrzaj> NORAD SC d.o.o., Cebini 24, 10000 Zagreb</izvorni_sadrzaj>
    <derivirana_varijabla naziv="DomainObject.Predmet.ProtustrankaFormatedWithAdress_1"> NORAD SC d.o.o., Cebini 24, 10000 Zagreb</derivirana_varijabla>
  </DomainObject.Predmet.ProtustrankaFormatedWithAdress>
  <DomainObject.Predmet.ProtustrankaFormatedWithAdressOIB>
    <izvorni_sadrzaj> NORAD SC d.o.o., OIB 90902157211, Cebini 24, 10000 Zagreb</izvorni_sadrzaj>
    <derivirana_varijabla naziv="DomainObject.Predmet.ProtustrankaFormatedWithAdressOIB_1"> NORAD SC d.o.o., OIB 90902157211, Cebini 24, 10000 Zagreb</derivirana_varijabla>
  </DomainObject.Predmet.ProtustrankaFormatedWithAdressOIB>
  <DomainObject.Predmet.ProtustrankaWithAdress>
    <izvorni_sadrzaj>NORAD SC d.o.o. Cebini 24, 10000 Zagreb</izvorni_sadrzaj>
    <derivirana_varijabla naziv="DomainObject.Predmet.ProtustrankaWithAdress_1">NORAD SC d.o.o. Cebini 24, 10000 Zagreb</derivirana_varijabla>
  </DomainObject.Predmet.ProtustrankaWithAdress>
  <DomainObject.Predmet.ProtustrankaWithAdressOIB>
    <izvorni_sadrzaj>NORAD SC d.o.o., OIB 90902157211, Cebini 24, 10000 Zagreb</izvorni_sadrzaj>
    <derivirana_varijabla naziv="DomainObject.Predmet.ProtustrankaWithAdressOIB_1">NORAD SC d.o.o., OIB 90902157211, Cebini 24, 10000 Zagreb</derivirana_varijabla>
  </DomainObject.Predmet.ProtustrankaWithAdressOIB>
  <DomainObject.Predmet.ProtustrankaNazivFormated>
    <izvorni_sadrzaj>NORAD SC d.o.o.</izvorni_sadrzaj>
    <derivirana_varijabla naziv="DomainObject.Predmet.ProtustrankaNazivFormated_1">NORAD SC d.o.o.</derivirana_varijabla>
  </DomainObject.Predmet.ProtustrankaNazivFormated>
  <DomainObject.Predmet.ProtustrankaNazivFormatedOIB>
    <izvorni_sadrzaj>NORAD SC d.o.o., OIB 90902157211</izvorni_sadrzaj>
    <derivirana_varijabla naziv="DomainObject.Predmet.ProtustrankaNazivFormatedOIB_1">NORAD SC d.o.o., OIB 90902157211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NORAD SC d.o.o.</item>
    </izvorni_sadrzaj>
    <derivirana_varijabla naziv="DomainObject.Predmet.ProtuStrankaListFormated_1">
      <item>NORAD SC d.o.o.</item>
    </derivirana_varijabla>
  </DomainObject.Predmet.ProtuStrankaListFormated>
  <DomainObject.Predmet.ProtuStrankaListFormatedOIB>
    <izvorni_sadrzaj>
      <item>NORAD SC d.o.o., OIB 90902157211</item>
    </izvorni_sadrzaj>
    <derivirana_varijabla naziv="DomainObject.Predmet.ProtuStrankaListFormatedOIB_1">
      <item>NORAD SC d.o.o., OIB 90902157211</item>
    </derivirana_varijabla>
  </DomainObject.Predmet.ProtuStrankaListFormatedOIB>
  <DomainObject.Predmet.ProtuStrankaListFormatedWithAdress>
    <izvorni_sadrzaj>
      <item>NORAD SC d.o.o., Cebini 24, 10000 Zagreb</item>
    </izvorni_sadrzaj>
    <derivirana_varijabla naziv="DomainObject.Predmet.ProtuStrankaListFormatedWithAdress_1">
      <item>NORAD SC d.o.o., Cebini 24, 10000 Zagreb</item>
    </derivirana_varijabla>
  </DomainObject.Predmet.ProtuStrankaListFormatedWithAdress>
  <DomainObject.Predmet.ProtuStrankaListFormatedWithAdressOIB>
    <izvorni_sadrzaj>
      <item>NORAD SC d.o.o., OIB 90902157211, Cebini 24, 10000 Zagreb</item>
    </izvorni_sadrzaj>
    <derivirana_varijabla naziv="DomainObject.Predmet.ProtuStrankaListFormatedWithAdressOIB_1">
      <item>NORAD SC d.o.o., OIB 90902157211, Cebini 24, 10000 Zagreb</item>
    </derivirana_varijabla>
  </DomainObject.Predmet.ProtuStrankaListFormatedWithAdressOIB>
  <DomainObject.Predmet.ProtuStrankaListNazivFormated>
    <izvorni_sadrzaj>
      <item>NORAD SC d.o.o.</item>
    </izvorni_sadrzaj>
    <derivirana_varijabla naziv="DomainObject.Predmet.ProtuStrankaListNazivFormated_1">
      <item>NORAD SC d.o.o.</item>
    </derivirana_varijabla>
  </DomainObject.Predmet.ProtuStrankaListNazivFormated>
  <DomainObject.Predmet.ProtuStrankaListNazivFormatedOIB>
    <izvorni_sadrzaj>
      <item>NORAD SC d.o.o., OIB 90902157211</item>
    </izvorni_sadrzaj>
    <derivirana_varijabla naziv="DomainObject.Predmet.ProtuStrankaListNazivFormatedOIB_1">
      <item>NORAD SC d.o.o., OIB 90902157211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NORAD SC d.o.o.</izvorni_sadrzaj>
    <derivirana_varijabla naziv="DomainObject.Predmet.ProtustrankaIDrugi_1">NORAD SC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NORAD SC d.o.o., OIB 90902157211, Cebini 24, 10000 Zagreb</izvorni_sadrzaj>
    <derivirana_varijabla naziv="DomainObject.Predmet.ProtustrankaIDrugiAdressOIB_1">NORAD SC d.o.o., OIB 90902157211, Cebini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NORAD SC d.o.o.</item>
    </izvorni_sadrzaj>
    <derivirana_varijabla naziv="DomainObject.Predmet.SudioniciListNaziv_1">
      <item>FINA Regionalni centar Zagreb</item>
      <item>NORAD SC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NORAD SC d.o.o., OIB 90902157211, Cebini 24,10000 Zagreb</item>
    </izvorni_sadrzaj>
    <derivirana_varijabla naziv="DomainObject.Predmet.SudioniciListAdressOIB_1">
      <item>FINA Regionalni centar Zagreb, OIB 85821130368, Trg svibanjskih žrtava 1995. 1,10000 Zagreb</item>
      <item>NORAD SC d.o.o., OIB 90902157211, Cebini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90902157211</item>
    </izvorni_sadrzaj>
    <derivirana_varijabla naziv="DomainObject.Predmet.SudioniciListNazivOIB_1">
      <item>, OIB 85821130368</item>
      <item>, OIB 90902157211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1576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2016-02-15T12:26:00Z</dcterms:created>
  <dc:creator>Sonja Pilić</dc:creator>
  <cp:lastModifiedBy>Sonja Pilić</cp:lastModifiedBy>
  <cp:lastPrinted>2016-02-15T12:26:00Z</cp:lastPrinted>
  <dcterms:modified xmlns:xsi="http://www.w3.org/2001/XMLSchema-instance" xsi:type="dcterms:W3CDTF">2016-02-15T13:10:00Z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