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341f" w14:paraId="14b341f" w:rsidRDefault="003812A3" w:rsidP="00F82429" w:rsidR="003812A3">
      <w:pPr>
        <w15:collapsed w:val="false"/>
      </w:pPr>
      <w:bookmarkStart w:name="_GoBack" w:id="0"/>
      <w:bookmarkEnd w:id="0"/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F82429" w:rsidP="003812A3" w:rsidR="00F82429">
      <w:pPr>
        <w:jc w:val="center"/>
      </w:pPr>
    </w:p>
    <w:p w:rsidRDefault="00175A98" w:rsidP="003812A3" w:rsidR="00175A98">
      <w:pPr>
        <w:jc w:val="center"/>
      </w:pP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214139" w:rsidP="00214139" w:rsidR="00214139" w:rsidRPr="008662DA">
      <w:pPr>
        <w:jc w:val="both"/>
      </w:pPr>
      <w:r w:rsidRPr="008662DA">
        <w:tab/>
      </w:r>
    </w:p>
    <w:p w:rsidRDefault="00881C11" w:rsidP="00881C11" w:rsidR="00881C11">
      <w:pPr>
        <w:jc w:val="both"/>
      </w:pPr>
      <w:r w:rsidRPr="007950B0">
        <w:t xml:space="preserve">Trgovački sud u Zagrebu, po sucu Nikoli Ribariću, u stečajnom predmetu nad dužnikom </w:t>
      </w:r>
      <w:r>
        <w:rPr>
          <w:lang w:val="pt-BR"/>
        </w:rPr>
        <w:t>MIBO OPTIKA d.o.o. u stečaju, Zagreb, Puževa 13, OIB: 61271618701, MBS: 080528808</w:t>
      </w:r>
      <w:r w:rsidRPr="007950B0">
        <w:t>,</w:t>
      </w:r>
      <w:r>
        <w:t xml:space="preserve"> dana 20. ožujka 2019.,</w:t>
      </w:r>
    </w:p>
    <w:p w:rsidRDefault="00214139" w:rsidP="00214139" w:rsidR="00214139" w:rsidRPr="008662DA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F82429">
        <w:t xml:space="preserve">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5A06ED" w:rsidR="005A06ED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214139">
        <w:t xml:space="preserve">u roku od 15 </w:t>
      </w:r>
      <w:r w:rsidR="003812A3" w:rsidRPr="009A6899">
        <w:t>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</w:t>
      </w:r>
      <w:r w:rsidR="002C1F1A">
        <w:t xml:space="preserve">podatak koja vrsta poreza će se obračunavati prilikom prodaje (25% PDV ili 4% porezan na promet nekretnina) te kako će ista biti obračunata, a sve vezano za prodaju </w:t>
      </w:r>
      <w:r w:rsidR="00214139">
        <w:t xml:space="preserve">prostora u vlasništvu stečajnog dužnika upisanog u </w:t>
      </w:r>
      <w:r w:rsidR="005A06ED">
        <w:t xml:space="preserve">zemljišnim knjigama Općinskog suda u Bjelovaru, Zemljišnoknjižni odjel Bjelovar i to: </w:t>
      </w:r>
      <w:proofErr w:type="spellStart"/>
      <w:r w:rsidR="005A06ED">
        <w:t>zk</w:t>
      </w:r>
      <w:proofErr w:type="spellEnd"/>
      <w:r w:rsidR="005A06ED">
        <w:t xml:space="preserve">. ul. br. 6036 k.o. Grad Bjelovar, k. č. br. </w:t>
      </w:r>
      <w:proofErr w:type="spellStart"/>
      <w:r w:rsidR="005A06ED">
        <w:t>2182</w:t>
      </w:r>
      <w:proofErr w:type="spellEnd"/>
      <w:r w:rsidR="005A06ED">
        <w:t xml:space="preserve">/2, STAMBENO-POSLOVNA GRAĐEVINA </w:t>
      </w:r>
      <w:proofErr w:type="spellStart"/>
      <w:r w:rsidR="005A06ED">
        <w:t>B2</w:t>
      </w:r>
      <w:proofErr w:type="spellEnd"/>
      <w:r w:rsidR="005A06ED">
        <w:t xml:space="preserve"> (P+3) I DVORIŠTE  U A.K.MIOŠIĆA ULICI BR. 22 I </w:t>
      </w:r>
      <w:proofErr w:type="spellStart"/>
      <w:r w:rsidR="005A06ED">
        <w:t>22</w:t>
      </w:r>
      <w:proofErr w:type="spellEnd"/>
      <w:r w:rsidR="005A06ED">
        <w:t xml:space="preserve">-A, ukupne površine </w:t>
      </w:r>
      <w:proofErr w:type="spellStart"/>
      <w:r w:rsidR="005A06ED">
        <w:t>419</w:t>
      </w:r>
      <w:proofErr w:type="spellEnd"/>
      <w:r w:rsidR="005A06ED">
        <w:t xml:space="preserve"> </w:t>
      </w:r>
      <w:proofErr w:type="spellStart"/>
      <w:r w:rsidR="005A06ED">
        <w:t>m2</w:t>
      </w:r>
      <w:proofErr w:type="spellEnd"/>
    </w:p>
    <w:p w:rsidRDefault="005A06ED" w:rsidP="005A06ED" w:rsidR="005A06ED">
      <w:pPr>
        <w:jc w:val="both"/>
      </w:pPr>
    </w:p>
    <w:p w:rsidRDefault="005A06ED" w:rsidP="005A06ED" w:rsidR="005A06ED">
      <w:pPr>
        <w:jc w:val="both"/>
      </w:pPr>
      <w:r>
        <w:t>-</w:t>
      </w:r>
      <w:r w:rsidR="00F82429">
        <w:t xml:space="preserve"> </w:t>
      </w:r>
      <w:r>
        <w:t>2. Suvlasnički dio: Suvlasnički dio: 500/10000 ETAŽNO VLASNIŠTVO (E-2)</w:t>
      </w:r>
    </w:p>
    <w:p w:rsidRDefault="005A06ED" w:rsidP="005A06ED" w:rsidR="005A06ED">
      <w:pPr>
        <w:jc w:val="both"/>
      </w:pPr>
      <w:r>
        <w:t xml:space="preserve">1. POSLOVNI PROSTOR - 2 (u </w:t>
      </w:r>
      <w:proofErr w:type="spellStart"/>
      <w:r>
        <w:t>roh</w:t>
      </w:r>
      <w:proofErr w:type="spellEnd"/>
      <w:r>
        <w:t>-</w:t>
      </w:r>
      <w:proofErr w:type="spellStart"/>
      <w:r>
        <w:t>bau</w:t>
      </w:r>
      <w:proofErr w:type="spellEnd"/>
      <w:r>
        <w:t xml:space="preserve"> izvedbi), koji se nalazi u prizemlju stambeno-poslovne građevine </w:t>
      </w:r>
      <w:proofErr w:type="spellStart"/>
      <w:r>
        <w:t>B2</w:t>
      </w:r>
      <w:proofErr w:type="spellEnd"/>
      <w:r>
        <w:t xml:space="preserve"> (P+3) u A. K. Miošića ulici </w:t>
      </w:r>
      <w:proofErr w:type="spellStart"/>
      <w:r>
        <w:t>br.22</w:t>
      </w:r>
      <w:proofErr w:type="spellEnd"/>
      <w:r>
        <w:t xml:space="preserve"> i </w:t>
      </w:r>
      <w:proofErr w:type="spellStart"/>
      <w:r>
        <w:t>22</w:t>
      </w:r>
      <w:proofErr w:type="spellEnd"/>
      <w:r>
        <w:t xml:space="preserve">-a, izgrađene na </w:t>
      </w:r>
      <w:proofErr w:type="spellStart"/>
      <w:r>
        <w:t>čkbr</w:t>
      </w:r>
      <w:proofErr w:type="spellEnd"/>
      <w:r>
        <w:t xml:space="preserve">. </w:t>
      </w:r>
      <w:proofErr w:type="spellStart"/>
      <w:r>
        <w:t>2182</w:t>
      </w:r>
      <w:proofErr w:type="spellEnd"/>
      <w:r>
        <w:t xml:space="preserve">/2, </w:t>
      </w:r>
      <w:proofErr w:type="spellStart"/>
      <w:r>
        <w:t>netto</w:t>
      </w:r>
      <w:proofErr w:type="spellEnd"/>
      <w:r>
        <w:t xml:space="preserve"> korisne površine P=</w:t>
      </w:r>
      <w:proofErr w:type="spellStart"/>
      <w:r>
        <w:t>50</w:t>
      </w:r>
      <w:proofErr w:type="spellEnd"/>
      <w:r>
        <w:t>,</w:t>
      </w:r>
      <w:proofErr w:type="spellStart"/>
      <w:r>
        <w:t>16m2</w:t>
      </w:r>
      <w:proofErr w:type="spellEnd"/>
      <w:r w:rsidR="00F82429">
        <w:t>.</w:t>
      </w:r>
    </w:p>
    <w:p w:rsidRDefault="00881C11" w:rsidP="00214139" w:rsidR="00881C11">
      <w:pPr>
        <w:jc w:val="both"/>
      </w:pPr>
    </w:p>
    <w:p w:rsidRDefault="002C1F1A" w:rsidP="00F82429" w:rsidR="00237275">
      <w:pPr>
        <w:ind w:firstLine="708" w:left="2124"/>
        <w:jc w:val="center"/>
      </w:pPr>
      <w:r>
        <w:t xml:space="preserve">U Zagrebu </w:t>
      </w:r>
      <w:r w:rsidR="005A06ED">
        <w:t xml:space="preserve">20. </w:t>
      </w:r>
      <w:r>
        <w:t>ožujka</w:t>
      </w:r>
      <w:r w:rsidR="003812A3">
        <w:t xml:space="preserve"> 201</w:t>
      </w:r>
      <w:r w:rsidR="005A06ED">
        <w:t>9</w:t>
      </w:r>
      <w:r w:rsidR="003812A3">
        <w:t>.</w:t>
      </w:r>
      <w:r w:rsidR="006D44F4">
        <w:tab/>
      </w:r>
      <w:r w:rsidR="006D44F4">
        <w:tab/>
      </w:r>
      <w:r w:rsidR="006D44F4"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</w:p>
    <w:p w:rsidRDefault="00237275" w:rsidP="00F82429" w:rsidR="0023727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37275" w:rsidP="00F82429" w:rsidR="003812A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175A9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75A98" w:rsidP="00F82429" w:rsidR="00175A9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175A98" w:rsidP="00175A98" w:rsidR="00175A98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175A98" w:rsidP="00F82429" w:rsidR="00175A9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5A06ED" w:rsidP="005A06ED" w:rsidR="005A06ED">
      <w:pPr>
        <w:pStyle w:val="Podnaslov"/>
        <w:ind w:firstLine="708" w:left="4956"/>
      </w:pPr>
    </w:p>
    <w:p w:rsidRDefault="00F82429" w:rsidP="003812A3" w:rsidR="00F8242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82429" w:rsidP="003812A3" w:rsidR="00F8242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82429" w:rsidP="003812A3" w:rsidR="00F8242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proofErr w:type="spellStart"/>
      <w:r>
        <w:t>11</w:t>
      </w:r>
      <w:proofErr w:type="spellEnd"/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D91C67" w:rsidP="003812A3" w:rsidR="00D91C6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91C67" w:rsidP="003812A3" w:rsidR="00D91C6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429" w:rsidP="00F82429" w:rsidR="00F82429">
      <w:r>
        <w:separator/>
      </w:r>
    </w:p>
  </w:endnote>
  <w:endnote w:id="0" w:type="continuationSeparator">
    <w:p w:rsidRDefault="00F82429" w:rsidP="00F82429" w:rsidR="00F82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429" w:rsidP="00F82429" w:rsidR="00F82429">
      <w:r>
        <w:separator/>
      </w:r>
    </w:p>
  </w:footnote>
  <w:footnote w:id="0" w:type="continuationSeparator">
    <w:p w:rsidRDefault="00F82429" w:rsidP="00F82429" w:rsidR="00F824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429" w:rsidP="00F82429" w:rsidR="00F82429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2173</w:t>
    </w:r>
    <w:proofErr w:type="spellEnd"/>
    <w:r>
      <w:t>/</w:t>
    </w:r>
    <w:proofErr w:type="spellStart"/>
    <w:r>
      <w:t>2018</w:t>
    </w:r>
    <w:proofErr w:type="spellEnd"/>
    <w:r>
      <w:t>-</w:t>
    </w:r>
    <w:proofErr w:type="spellStart"/>
    <w:r>
      <w:t>35</w:t>
    </w:r>
    <w:proofErr w:type="spellEnd"/>
  </w:p>
  <w:p w:rsidRDefault="00F82429" w:rsidR="00F824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5A98"/>
    <w:rsid w:val="00175B71"/>
    <w:rsid w:val="001779CD"/>
    <w:rsid w:val="00214139"/>
    <w:rsid w:val="00237275"/>
    <w:rsid w:val="002C1F1A"/>
    <w:rsid w:val="003812A3"/>
    <w:rsid w:val="005232A7"/>
    <w:rsid w:val="00523F73"/>
    <w:rsid w:val="005A06ED"/>
    <w:rsid w:val="006B4677"/>
    <w:rsid w:val="006B6778"/>
    <w:rsid w:val="006D44F4"/>
    <w:rsid w:val="00881C11"/>
    <w:rsid w:val="00947F19"/>
    <w:rsid w:val="00A93ED3"/>
    <w:rsid w:val="00D05CE0"/>
    <w:rsid w:val="00D91C67"/>
    <w:rsid w:val="00E205B0"/>
    <w:rsid w:val="00F01FDB"/>
    <w:rsid w:val="00F8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824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242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824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242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A9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A98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A98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A98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824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242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824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242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A9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A98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A98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A98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2173</izvorni_sadrzaj>
    <derivirana_varijabla naziv="DomainObject.Predmet.Broj_1">2173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St-2173/2018</izvorni_sadrzaj>
    <derivirana_varijabla naziv="DomainObject.Predmet.OznakaBroj_1">St-2173/2018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MIBO OPTIKA d.o.o.</izvorni_sadrzaj>
    <derivirana_varijabla naziv="DomainObject.Predmet.ProtustrankaFormated_1">  MIBO OPTIKA d.o.o.</derivirana_varijabla>
  </DomainObject.Predmet.ProtustrankaFormated>
  <DomainObject.Predmet.ProtustrankaFormatedOIB>
    <izvorni_sadrzaj>  MIBO OPTIKA d.o.o., OIB 61271618701</izvorni_sadrzaj>
    <derivirana_varijabla naziv="DomainObject.Predmet.ProtustrankaFormatedOIB_1">  MIBO OPTIKA d.o.o., OIB 61271618701</derivirana_varijabla>
  </DomainObject.Predmet.ProtustrankaFormatedOIB>
  <DomainObject.Predmet.ProtustrankaFormatedWithAdress>
    <izvorni_sadrzaj> MIBO OPTIKA d.o.o., Puževa 13, 10000 Zagreb</izvorni_sadrzaj>
    <derivirana_varijabla naziv="DomainObject.Predmet.ProtustrankaFormatedWithAdress_1"> MIBO OPTIKA d.o.o., Puževa 13, 10000 Zagreb</derivirana_varijabla>
  </DomainObject.Predmet.ProtustrankaFormatedWithAdress>
  <DomainObject.Predmet.ProtustrankaFormatedWithAdressOIB>
    <izvorni_sadrzaj> MIBO OPTIKA d.o.o., OIB 61271618701, Puževa 13, 10000 Zagreb</izvorni_sadrzaj>
    <derivirana_varijabla naziv="DomainObject.Predmet.ProtustrankaFormatedWithAdressOIB_1"> MIBO OPTIKA d.o.o., OIB 61271618701, Puževa 13, 10000 Zagreb</derivirana_varijabla>
  </DomainObject.Predmet.ProtustrankaFormatedWithAdressOIB>
  <DomainObject.Predmet.ProtustrankaWithAdress>
    <izvorni_sadrzaj>MIBO OPTIKA d.o.o. Puževa 13, 10000 Zagreb</izvorni_sadrzaj>
    <derivirana_varijabla naziv="DomainObject.Predmet.ProtustrankaWithAdress_1">MIBO OPTIKA d.o.o. Puževa 13, 10000 Zagreb</derivirana_varijabla>
  </DomainObject.Predmet.ProtustrankaWithAdress>
  <DomainObject.Predmet.ProtustrankaWithAdressOIB>
    <izvorni_sadrzaj>MIBO OPTIKA d.o.o., OIB 61271618701, Puževa 13, 10000 Zagreb</izvorni_sadrzaj>
    <derivirana_varijabla naziv="DomainObject.Predmet.ProtustrankaWithAdressOIB_1">MIBO OPTIKA d.o.o., OIB 61271618701, Puževa 13, 10000 Zagreb</derivirana_varijabla>
  </DomainObject.Predmet.ProtustrankaWithAdressOIB>
  <DomainObject.Predmet.ProtustrankaNazivFormated>
    <izvorni_sadrzaj>MIBO OPTIKA d.o.o.</izvorni_sadrzaj>
    <derivirana_varijabla naziv="DomainObject.Predmet.ProtustrankaNazivFormated_1">MIBO OPTIKA d.o.o.</derivirana_varijabla>
  </DomainObject.Predmet.ProtustrankaNazivFormated>
  <DomainObject.Predmet.ProtustrankaNazivFormatedOIB>
    <izvorni_sadrzaj>MIBO OPTIKA d.o.o., OIB 61271618701</izvorni_sadrzaj>
    <derivirana_varijabla naziv="DomainObject.Predmet.ProtustrankaNazivFormatedOIB_1">MIBO OPTIKA d.o.o., OIB 61271618701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društvo; Štefanija Željković</izvorni_sadrzaj>
    <derivirana_varijabla naziv="DomainObject.Predmet.StrankaFormated_1">  FINA Regionalni centar Zagreb; ERSTE&amp;STEIERMÄRKISCHE BANKA dioničko društvo; Štefanija Željković</derivirana_varijabla>
  </DomainObject.Predmet.StrankaFormated>
  <DomainObject.Predmet.StrankaFormatedOIB>
    <izvorni_sadrzaj>  FINA Regionalni centar Zagreb, OIB 85821130368; ERSTE&amp;STEIERMÄRKISCHE BANKA dioničko društvo, OIB 23057039320; Štefanija Željković, OIB 62909860181</izvorni_sadrzaj>
    <derivirana_varijabla naziv="DomainObject.Predmet.StrankaFormatedOIB_1">  FINA Regionalni centar Zagreb, OIB 85821130368; ERSTE&amp;STEIERMÄRKISCHE BANKA dioničko društvo, OIB 23057039320; Štefanija Željković, OIB 62909860181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Rijeka; Štefanija Željković, Domagovićka 10, 10000 Zagreb</izvorni_sadrzaj>
    <derivirana_varijabla naziv="DomainObject.Predmet.StrankaFormatedWithAdress_1"> FINA Regionalni centar Zagreb, Trg svibanjskih žrtava 1995. 1, 10000 Zagreb; ERSTE&amp;STEIERMÄRKISCHE BANKA dioničko društvo, Jadranski Trg 3/a, 51000 Rijeka; Štefanija Željković, Domagovićka 10, 10000 Zagreb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Rijeka; Štefanija Željković, OIB 62909860181, Domagovićka 10, 10000 Zagreb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Rijeka; Štefanija Željković, OIB 62909860181, Domagovićka 10, 10000 Zagreb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Rijeka,Štefanija Željković Domagovićka 10,10000 Zagreb</izvorni_sadrzaj>
    <derivirana_varijabla naziv="DomainObject.Predmet.StrankaWithAdress_1">FINA Regionalni centar Zagreb Trg svibanjskih žrtava 1995. 1,10000 Zagreb,ERSTE&amp;STEIERMÄRKISCHE BANKA dioničko društvo Jadranski Trg 3/a,51000 Rijeka,Štefanija Željković Domagovićka 10,10000 Zagreb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Rijeka,Štefanija Željković, OIB 62909860181, Domagovićka 10,10000 Zagreb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Rijeka,Štefanija Željković, OIB 62909860181, Domagovićka 10,10000 Zagreb</derivirana_varijabla>
  </DomainObject.Predmet.StrankaWithAdressOIB>
  <DomainObject.Predmet.StrankaNazivFormated>
    <izvorni_sadrzaj>FINA Regionalni centar Zagreb,ERSTE&amp;STEIERMÄRKISCHE BANKA dioničko društvo,Štefanija Željković</izvorni_sadrzaj>
    <derivirana_varijabla naziv="DomainObject.Predmet.StrankaNazivFormated_1">FINA Regionalni centar Zagreb,ERSTE&amp;STEIERMÄRKISCHE BANKA dioničko društvo,Štefanija Željković</derivirana_varijabla>
  </DomainObject.Predmet.StrankaNazivFormated>
  <DomainObject.Predmet.StrankaNazivFormatedOIB>
    <izvorni_sadrzaj>FINA Regionalni centar Zagreb, OIB 85821130368,ERSTE&amp;STEIERMÄRKISCHE BANKA dioničko društvo, OIB 23057039320,Štefanija Željković, OIB 62909860181</izvorni_sadrzaj>
    <derivirana_varijabla naziv="DomainObject.Predmet.StrankaNazivFormatedOIB_1">FINA Regionalni centar Zagreb, OIB 85821130368,ERSTE&amp;STEIERMÄRKISCHE BANKA dioničko društvo, OIB 23057039320,Štefanija Željković, OIB 62909860181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ERSTE&amp;STEIERMÄRKISCHE BANKA dioničko društvo</item>
      <item>Štefanija Željković</item>
    </izvorni_sadrzaj>
    <derivirana_varijabla naziv="DomainObject.Predmet.StrankaListFormated_1">
      <item>FINA Regionalni centar Zagreb</item>
      <item>ERSTE&amp;STEIERMÄRKISCHE BANKA dioničko društvo</item>
      <item>Štefanija Željković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  <item>Štefanija Željković, OIB 62909860181</item>
    </izvorni_sadrzaj>
    <derivirana_varijabla naziv="DomainObject.Predmet.StrankaListFormatedOIB_1">
      <item>FINA Regionalni centar Zagreb, OIB 85821130368</item>
      <item>ERSTE&amp;STEIERMÄRKISCHE BANKA dioničko društvo, OIB 23057039320</item>
      <item>Štefanija Željković, OIB 62909860181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  <item>Štefanija Željković, Domagovićka 10, 10000 Zagreb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  <item>Štefanija Željković, Domagovićka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  <item>Štefanija Željković, OIB 62909860181, Domagovićka 10, 10000 Zagreb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  <item>Štefanija Željković, OIB 62909860181, Domagovićka 10, 10000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Štefanija Željković</item>
    </izvorni_sadrzaj>
    <derivirana_varijabla naziv="DomainObject.Predmet.StrankaListNazivFormated_1">
      <item>FINA Regionalni centar Zagreb</item>
      <item>ERSTE&amp;STEIERMÄRKISCHE BANKA dioničko društvo</item>
      <item>Štefanija Željković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Štefanija Željković, OIB 62909860181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Štefanija Željković, OIB 62909860181</item>
    </derivirana_varijabla>
  </DomainObject.Predmet.StrankaListNazivFormatedOIB>
  <DomainObject.Predmet.ProtuStrankaListFormated>
    <izvorni_sadrzaj>
      <item>MIBO OPTIKA d.o.o.</item>
    </izvorni_sadrzaj>
    <derivirana_varijabla naziv="DomainObject.Predmet.ProtuStrankaListFormated_1">
      <item>MIBO OPTIKA d.o.o.</item>
    </derivirana_varijabla>
  </DomainObject.Predmet.ProtuStrankaListFormated>
  <DomainObject.Predmet.ProtuStrankaListFormatedOIB>
    <izvorni_sadrzaj>
      <item>MIBO OPTIKA d.o.o., OIB 61271618701</item>
    </izvorni_sadrzaj>
    <derivirana_varijabla naziv="DomainObject.Predmet.ProtuStrankaListFormatedOIB_1">
      <item>MIBO OPTIKA d.o.o., OIB 61271618701</item>
    </derivirana_varijabla>
  </DomainObject.Predmet.ProtuStrankaListFormatedOIB>
  <DomainObject.Predmet.ProtuStrankaListFormatedWithAdress>
    <izvorni_sadrzaj>
      <item>MIBO OPTIKA d.o.o., Puževa 13, 10000 Zagreb</item>
    </izvorni_sadrzaj>
    <derivirana_varijabla naziv="DomainObject.Predmet.ProtuStrankaListFormatedWithAdress_1">
      <item>MIBO OPTIKA d.o.o., Puževa 13, 10000 Zagreb</item>
    </derivirana_varijabla>
  </DomainObject.Predmet.ProtuStrankaListFormatedWithAdress>
  <DomainObject.Predmet.ProtuStrankaListFormatedWithAdressOIB>
    <izvorni_sadrzaj>
      <item>MIBO OPTIKA d.o.o., OIB 61271618701, Puževa 13, 10000 Zagreb</item>
    </izvorni_sadrzaj>
    <derivirana_varijabla naziv="DomainObject.Predmet.ProtuStrankaListFormatedWithAdressOIB_1">
      <item>MIBO OPTIKA d.o.o., OIB 61271618701, Puževa 13, 10000 Zagreb</item>
    </derivirana_varijabla>
  </DomainObject.Predmet.ProtuStrankaListFormatedWithAdressOIB>
  <DomainObject.Predmet.ProtuStrankaListNazivFormated>
    <izvorni_sadrzaj>
      <item>MIBO OPTIKA d.o.o.</item>
    </izvorni_sadrzaj>
    <derivirana_varijabla naziv="DomainObject.Predmet.ProtuStrankaListNazivFormated_1">
      <item>MIBO OPTIKA d.o.o.</item>
    </derivirana_varijabla>
  </DomainObject.Predmet.ProtuStrankaListNazivFormated>
  <DomainObject.Predmet.ProtuStrankaListNazivFormatedOIB>
    <izvorni_sadrzaj>
      <item>MIBO OPTIKA d.o.o., OIB 61271618701</item>
    </izvorni_sadrzaj>
    <derivirana_varijabla naziv="DomainObject.Predmet.ProtuStrankaListNazivFormatedOIB_1">
      <item>MIBO OPTIKA d.o.o., OIB 61271618701</item>
    </derivirana_varijabla>
  </DomainObject.Predmet.ProtuStrankaListNazivFormatedOIB>
  <DomainObject.Predmet.OstaliListFormated>
    <izvorni_sadrzaj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  <item>RENOVA građevinarstvo i poslovanje nekretninama d.o.o.</item>
    </izvorni_sadrzaj>
    <derivirana_varijabla naziv="DomainObject.Predmet.OstaliListFormated_1"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  <item>RENOVA građevinarstvo i poslovanje nekretninama d.o.o.</item>
    </derivirana_varijabla>
  </DomainObject.Predmet.OstaliListFormated>
  <DomainObject.Predmet.OstaliListFormatedOIB>
    <izvorni_sadrzaj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  <item>RENOVA građevinarstvo i poslovanje nekretninama d.o.o., OIB 88111717876</item>
    </izvorni_sadrzaj>
    <derivirana_varijabla naziv="DomainObject.Predmet.OstaliListFormatedOIB_1"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  <item>RENOVA građevinarstvo i poslovanje nekretninama d.o.o., OIB 88111717876</item>
    </derivirana_varijabla>
  </DomainObject.Predmet.OstaliListFormatedOIB>
  <DomainObject.Predmet.OstaliListFormatedWithAdress>
    <izvorni_sadrzaj>
      <item>Darija Božinović, Petrovaradinska 1/V, 10000 Zagreb</item>
      <item>Denis Marinković, Draškovićeva 5, 10000 Zagreb</item>
      <item>Ana Klarić Rajnović, Ulica grada Vukovara 274, 10000 Zagreb</item>
      <item>Zvonimir Bobanović, Iii.ravnice 23, 10000 Zagreb</item>
      <item>ŽDO Zagreb</item>
      <item>ZAGREBAČKA BANKA DIONIČKO DRUŠTVO, Trg bana Josipa Jelačića 10, 10000 Zagreb</item>
      <item>FINA ZAGREB, Ul. grada Vukovara 70, 10000 Zagreb</item>
      <item>RH Ministarstvo financija, Av. Dubrovnik 32, 10000 Zagreb</item>
      <item>ŽDO, Građansko-upravni odjel Zagreb, Trg bana J. Jelačića 6, 10000 Zagreb</item>
      <item>RH Ministarstvo pravosuđa, Ul. grada Vukovara 49, 10000 Zagreb</item>
      <item>Općinski sud u Bjelovaru, zemljišnoknjižni odjel, Josipa Jelačića 3, 43000 Bjelovar</item>
      <item>RENOVA građevinarstvo i poslovanje nekretninama d.o.o., Trg Hrvatskih branitelja 151, 43000 Bjelovar</item>
    </izvorni_sadrzaj>
    <derivirana_varijabla naziv="DomainObject.Predmet.OstaliListFormatedWithAdress_1">
      <item>Darija Božinović, Petrovaradinska 1/V, 10000 Zagreb</item>
      <item>Denis Marinković, Draškovićeva 5, 10000 Zagreb</item>
      <item>Ana Klarić Rajnović, Ulica grada Vukovara 274, 10000 Zagreb</item>
      <item>Zvonimir Bobanović, Iii.ravnice 23, 10000 Zagreb</item>
      <item>ŽDO Zagreb</item>
      <item>ZAGREBAČKA BANKA DIONIČKO DRUŠTVO, Trg bana Josipa Jelačića 10, 10000 Zagreb</item>
      <item>FINA ZAGREB, Ul. grada Vukovara 70, 10000 Zagreb</item>
      <item>RH Ministarstvo financija, Av. Dubrovnik 32, 10000 Zagreb</item>
      <item>ŽDO, Građansko-upravni odjel Zagreb, Trg bana J. Jelačića 6, 10000 Zagreb</item>
      <item>RH Ministarstvo pravosuđa, Ul. grada Vukovara 49, 10000 Zagreb</item>
      <item>Općinski sud u Bjelovaru, zemljišnoknjižni odjel, Josipa Jelačića 3, 43000 Bjelovar</item>
      <item>RENOVA građevinarstvo i poslovanje nekretninama d.o.o., Trg Hrvatskih branitelja 151, 43000 Bjelovar</item>
    </derivirana_varijabla>
  </DomainObject.Predmet.OstaliListFormatedWithAdress>
  <DomainObject.Predmet.OstaliListFormatedWithAdressOIB>
    <izvorni_sadrzaj>
      <item>Darija Božinović, OIB 10700937213, Petrovaradinska 1/V, 10000 Zagreb</item>
      <item>Denis Marinković, OIB 62703987634, Draškovićeva 5, 10000 Zagreb</item>
      <item>Ana Klarić Rajnović, Ulica grada Vukovara 274, 10000 Zagreb</item>
      <item>Zvonimir Bobanović, OIB 53710338815, Iii.ravnice 23, 10000 Zagreb</item>
      <item>ŽDO Zagreb, OIB 16488001145</item>
      <item>ZAGREBAČKA BANKA DIONIČKO DRUŠTVO, OIB 92963223473, Trg bana Josipa Jelačića 10, 10000 Zagreb</item>
      <item>FINA ZAGREB, OIB 85821130368, Ul. grada Vukovara 70, 10000 Zagreb</item>
      <item>RH Ministarstvo financija, OIB 18683136487, Av. Dubrovnik 32, 10000 Zagreb</item>
      <item>ŽDO, Građansko-upravni odjel Zagreb, OIB 16488001145, Trg bana J. Jelačića 6, 10000 Zagreb</item>
      <item>RH Ministarstvo pravosuđa, OIB 26635293339, Ul. grada Vukovara 49, 10000 Zagreb</item>
      <item>Općinski sud u Bjelovaru, zemljišnoknjižni odjel, OIB 57362618039, Josipa Jelačića 3, 43000 Bjelovar</item>
      <item>RENOVA građevinarstvo i poslovanje nekretninama d.o.o., OIB 88111717876, Trg Hrvatskih branitelja 151, 43000 Bjelovar</item>
    </izvorni_sadrzaj>
    <derivirana_varijabla naziv="DomainObject.Predmet.OstaliListFormatedWithAdressOIB_1">
      <item>Darija Božinović, OIB 10700937213, Petrovaradinska 1/V, 10000 Zagreb</item>
      <item>Denis Marinković, OIB 62703987634, Draškovićeva 5, 10000 Zagreb</item>
      <item>Ana Klarić Rajnović, Ulica grada Vukovara 274, 10000 Zagreb</item>
      <item>Zvonimir Bobanović, OIB 53710338815, Iii.ravnice 23, 10000 Zagreb</item>
      <item>ŽDO Zagreb, OIB 16488001145</item>
      <item>ZAGREBAČKA BANKA DIONIČKO DRUŠTVO, OIB 92963223473, Trg bana Josipa Jelačića 10, 10000 Zagreb</item>
      <item>FINA ZAGREB, OIB 85821130368, Ul. grada Vukovara 70, 10000 Zagreb</item>
      <item>RH Ministarstvo financija, OIB 18683136487, Av. Dubrovnik 32, 10000 Zagreb</item>
      <item>ŽDO, Građansko-upravni odjel Zagreb, OIB 16488001145, Trg bana J. Jelačića 6, 10000 Zagreb</item>
      <item>RH Ministarstvo pravosuđa, OIB 26635293339, Ul. grada Vukovara 49, 10000 Zagreb</item>
      <item>Općinski sud u Bjelovaru, zemljišnoknjižni odjel, OIB 57362618039, Josipa Jelačića 3, 43000 Bjelovar</item>
      <item>RENOVA građevinarstvo i poslovanje nekretninama d.o.o., OIB 88111717876, Trg Hrvatskih branitelja 151, 43000 Bjelovar</item>
    </derivirana_varijabla>
  </DomainObject.Predmet.OstaliListFormatedWithAdressOIB>
  <DomainObject.Predmet.OstaliListNazivFormated>
    <izvorni_sadrzaj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  <item>RENOVA građevinarstvo i poslovanje nekretninama d.o.o.</item>
    </izvorni_sadrzaj>
    <derivirana_varijabla naziv="DomainObject.Predmet.OstaliListNazivFormated_1"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  <item>RENOVA građevinarstvo i poslovanje nekretninama d.o.o.</item>
    </derivirana_varijabla>
  </DomainObject.Predmet.OstaliListNazivFormated>
  <DomainObject.Predmet.OstaliListNazivFormatedOIB>
    <izvorni_sadrzaj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  <item>RENOVA građevinarstvo i poslovanje nekretninama d.o.o., OIB 88111717876</item>
    </izvorni_sadrzaj>
    <derivirana_varijabla naziv="DomainObject.Predmet.OstaliListNazivFormatedOIB_1"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  <item>RENOVA građevinarstvo i poslovanje nekretninama d.o.o., OIB 88111717876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MIBO OPTIKA d.o.o.</izvorni_sadrzaj>
    <derivirana_varijabla naziv="DomainObject.Predmet.ProtustrankaIDrugi_1">MIBO OPTIKA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MIBO OPTIKA d.o.o., OIB 61271618701, Puževa 13, 10000 Zagreb</izvorni_sadrzaj>
    <derivirana_varijabla naziv="DomainObject.Predmet.ProtustrankaIDrugiAdressOIB_1">MIBO OPTIKA d.o.o., OIB 61271618701, Puževa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MIBO OPTIKA d.o.o.</item>
      <item>FINA Regionalni centar Zagreb</item>
      <item>ERSTE&amp;STEIERMÄRKISCHE BANKA dioničko društvo</item>
      <item>Štefanija Željković</item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  <item>RENOVA građevinarstvo i poslovanje nekretninama d.o.o.</item>
    </izvorni_sadrzaj>
    <derivirana_varijabla naziv="DomainObject.Predmet.SudioniciListNaziv_1">
      <item>MIBO OPTIKA d.o.o.</item>
      <item>FINA Regionalni centar Zagreb</item>
      <item>ERSTE&amp;STEIERMÄRKISCHE BANKA dioničko društvo</item>
      <item>Štefanija Željković</item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  <item>RENOVA građevinarstvo i poslovanje nekretninama d.o.o.</item>
    </derivirana_varijabla>
  </DomainObject.Predmet.SudioniciListNaziv>
  <DomainObject.Predmet.SudioniciListAdressOIB>
    <izvorni_sadrzaj>
      <item>MIBO OPTIKA d.o.o., OIB 61271618701, Puževa 13,10000 Zagreb</item>
      <item>FINA Regionalni centar Zagreb, OIB 85821130368, Trg svibanjskih žrtava 1995. 1,10000 Zagreb</item>
      <item>ERSTE&amp;STEIERMÄRKISCHE BANKA dioničko društvo, OIB 23057039320, Jadranski Trg 3/a,51000 Rijeka</item>
      <item>Štefanija Željković, OIB 62909860181, Domagovićka 10,10000 Zagreb</item>
      <item>Darija Božinović, OIB 10700937213, Petrovaradinska 1/V,10000 Zagreb</item>
      <item>Denis Marinković, OIB 62703987634, Draškovićeva 5,10000 Zagreb</item>
      <item>Ana Klarić Rajnović, Ulica grada Vukovara 274,10000 Zagreb</item>
      <item>Zvonimir Bobanović, OIB 53710338815, Iii.ravnice 23,10000 Zagreb</item>
      <item>ŽDO Zagreb, OIB 16488001145</item>
      <item>ZAGREBAČKA BANKA DIONIČKO DRUŠTVO, OIB 92963223473, Trg bana Josipa Jelačića 10,10000 Zagreb</item>
      <item>FINA ZAGREB, OIB 85821130368, Ul. grada Vukovara 70,10000 Zagreb</item>
      <item>RH Ministarstvo financija, OIB 18683136487, Av. Dubrovnik 32,10000 Zagreb</item>
      <item>ŽDO, Građansko-upravni odjel Zagreb, OIB 16488001145, Trg bana J. Jelačića 6,10000 Zagreb</item>
      <item>RH Ministarstvo pravosuđa, OIB 26635293339, Ul. grada Vukovara 49,10000 Zagreb</item>
      <item>Općinski sud u Bjelovaru, zemljišnoknjižni odjel, OIB 57362618039, Josipa Jelačića 3,43000 Bjelovar</item>
      <item>RENOVA građevinarstvo i poslovanje nekretninama d.o.o., OIB 88111717876, Trg Hrvatskih branitelja 151,43000 Bjelovar</item>
    </izvorni_sadrzaj>
    <derivirana_varijabla naziv="DomainObject.Predmet.SudioniciListAdressOIB_1">
      <item>MIBO OPTIKA d.o.o., OIB 61271618701, Puževa 13,10000 Zagreb</item>
      <item>FINA Regionalni centar Zagreb, OIB 85821130368, Trg svibanjskih žrtava 1995. 1,10000 Zagreb</item>
      <item>ERSTE&amp;STEIERMÄRKISCHE BANKA dioničko društvo, OIB 23057039320, Jadranski Trg 3/a,51000 Rijeka</item>
      <item>Štefanija Željković, OIB 62909860181, Domagovićka 10,10000 Zagreb</item>
      <item>Darija Božinović, OIB 10700937213, Petrovaradinska 1/V,10000 Zagreb</item>
      <item>Denis Marinković, OIB 62703987634, Draškovićeva 5,10000 Zagreb</item>
      <item>Ana Klarić Rajnović, Ulica grada Vukovara 274,10000 Zagreb</item>
      <item>Zvonimir Bobanović, OIB 53710338815, Iii.ravnice 23,10000 Zagreb</item>
      <item>ŽDO Zagreb, OIB 16488001145</item>
      <item>ZAGREBAČKA BANKA DIONIČKO DRUŠTVO, OIB 92963223473, Trg bana Josipa Jelačića 10,10000 Zagreb</item>
      <item>FINA ZAGREB, OIB 85821130368, Ul. grada Vukovara 70,10000 Zagreb</item>
      <item>RH Ministarstvo financija, OIB 18683136487, Av. Dubrovnik 32,10000 Zagreb</item>
      <item>ŽDO, Građansko-upravni odjel Zagreb, OIB 16488001145, Trg bana J. Jelačića 6,10000 Zagreb</item>
      <item>RH Ministarstvo pravosuđa, OIB 26635293339, Ul. grada Vukovara 49,10000 Zagreb</item>
      <item>Općinski sud u Bjelovaru, zemljišnoknjižni odjel, OIB 57362618039, Josipa Jelačića 3,43000 Bjelovar</item>
      <item>RENOVA građevinarstvo i poslovanje nekretninama d.o.o., OIB 88111717876, Trg Hrvatskih branitelja 151,43000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61271618701</item>
      <item>, OIB 85821130368</item>
      <item>, OIB 23057039320</item>
      <item>, OIB 62909860181</item>
      <item>, OIB 10700937213</item>
      <item>, OIB 62703987634</item>
      <item>, OIB null</item>
      <item>, OIB 53710338815</item>
      <item>, OIB 16488001145</item>
      <item>, OIB 92963223473</item>
      <item>, OIB 85821130368</item>
      <item>, OIB 18683136487</item>
      <item>, OIB 16488001145</item>
      <item>, OIB 26635293339</item>
      <item>, OIB 57362618039</item>
      <item>, OIB 88111717876</item>
    </izvorni_sadrzaj>
    <derivirana_varijabla naziv="DomainObject.Predmet.SudioniciListNazivOIB_1">
      <item>, OIB 61271618701</item>
      <item>, OIB 85821130368</item>
      <item>, OIB 23057039320</item>
      <item>, OIB 62909860181</item>
      <item>, OIB 10700937213</item>
      <item>, OIB 62703987634</item>
      <item>, OIB null</item>
      <item>, OIB 53710338815</item>
      <item>, OIB 16488001145</item>
      <item>, OIB 92963223473</item>
      <item>, OIB 85821130368</item>
      <item>, OIB 18683136487</item>
      <item>, OIB 16488001145</item>
      <item>, OIB 26635293339</item>
      <item>, OIB 57362618039</item>
      <item>, OIB 88111717876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St-2173/2018-31</izvorni_sadrzaj>
    <derivirana_varijabla naziv="DomainObject.PredzadnjaOdlukaIzPredmeta.Oznaka_1">St-2173/2018-31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1120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2019-03-20T12:56:00Z</dcterms:created>
  <dc:creator>Nikola Ribarić</dc:creator>
  <cp:lastModifiedBy>Maja Hajtek</cp:lastModifiedBy>
  <cp:lastPrinted>2019-03-21T10:41:00Z</cp:lastPrinted>
  <dcterms:modified xmlns:xsi="http://www.w3.org/2001/XMLSchema-instance" xsi:type="dcterms:W3CDTF">2019-03-21T10:41:00Z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upravitelju na očitovanje poreza na nekretninu MIBO 20.3.2019..docx)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