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44a7c" w14:paraId="4644a7c" w:rsidRDefault="00D63950" w:rsidP="00D63950" w:rsidR="00D63950">
      <w:pPr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950" w:rsidP="00D63950" w:rsidR="00D63950">
      <w:pPr>
        <w:spacing w:before="120"/>
      </w:pPr>
      <w:r>
        <w:t xml:space="preserve">      Republika Hrvatska</w:t>
      </w:r>
    </w:p>
    <w:p w:rsidRDefault="00D63950" w:rsidP="00D63950" w:rsidR="00D63950">
      <w:r>
        <w:t>Trgovački sud u Varaždinu</w:t>
      </w:r>
    </w:p>
    <w:p w:rsidRDefault="00D63950" w:rsidP="00D63950" w:rsidR="00D63950">
      <w:r>
        <w:t xml:space="preserve">   Varaždin, Braće Radić 2</w:t>
      </w:r>
    </w:p>
    <w:p w:rsidRDefault="00D63950" w:rsidP="00D63950" w:rsidR="00D63950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 xml:space="preserve">   Poslovni broj. 7 St-647/2017-10</w:t>
      </w:r>
    </w:p>
    <w:p w:rsidRDefault="00D63950" w:rsidP="00D63950" w:rsidR="00D63950">
      <w:pPr>
        <w:jc w:val="both"/>
        <w:rPr>
          <w:sz w:val="22"/>
          <w:szCs w:val="22"/>
        </w:rPr>
      </w:pPr>
    </w:p>
    <w:p w:rsidRDefault="00D63950" w:rsidP="00D63950" w:rsidR="00D63950">
      <w:pPr>
        <w:jc w:val="center"/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D63950" w:rsidP="00D63950" w:rsidR="00D63950">
      <w:pPr>
        <w:rPr>
          <w:sz w:val="22"/>
          <w:szCs w:val="22"/>
        </w:rPr>
      </w:pPr>
    </w:p>
    <w:p w:rsidRDefault="00D63950" w:rsidP="00D63950" w:rsidR="00D63950">
      <w:pPr>
        <w:jc w:val="center"/>
        <w:rPr>
          <w:sz w:val="22"/>
          <w:szCs w:val="22"/>
        </w:rPr>
      </w:pPr>
      <w:r>
        <w:rPr>
          <w:sz w:val="22"/>
          <w:szCs w:val="22"/>
        </w:rPr>
        <w:t>R J E Š E NJ E</w:t>
      </w:r>
    </w:p>
    <w:p w:rsidRDefault="00D63950" w:rsidP="00D63950" w:rsidR="00D63950">
      <w:pPr>
        <w:rPr>
          <w:sz w:val="22"/>
          <w:szCs w:val="22"/>
        </w:rPr>
      </w:pPr>
    </w:p>
    <w:p w:rsidRDefault="00D63950" w:rsidP="00D63950" w:rsidR="00D63950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 xml:space="preserve">Trgovački sud u Varaždinu, u ime Republike Hrvatske, po sucu toga suda Mariji Levanić-Škerbić, u </w:t>
      </w:r>
      <w:proofErr w:type="spellStart"/>
      <w:r>
        <w:rPr>
          <w:sz w:val="22"/>
          <w:szCs w:val="22"/>
        </w:rPr>
        <w:t>predstečajnom</w:t>
      </w:r>
      <w:proofErr w:type="spellEnd"/>
      <w:r>
        <w:rPr>
          <w:sz w:val="22"/>
          <w:szCs w:val="22"/>
        </w:rPr>
        <w:t xml:space="preserve"> postupku nad dužnikom LIMARIJA SREĆKO d.o.o. Mlinarska 8, </w:t>
      </w:r>
      <w:proofErr w:type="spellStart"/>
      <w:r>
        <w:rPr>
          <w:sz w:val="22"/>
          <w:szCs w:val="22"/>
        </w:rPr>
        <w:t>Starigrad</w:t>
      </w:r>
      <w:proofErr w:type="spellEnd"/>
      <w:r>
        <w:rPr>
          <w:sz w:val="22"/>
          <w:szCs w:val="22"/>
        </w:rPr>
        <w:t xml:space="preserve"> (Grad Koprivnica), OIB: 22574650723, 15. ožujka 2018.,</w:t>
      </w:r>
    </w:p>
    <w:p w:rsidRDefault="00D63950" w:rsidP="00D63950" w:rsidR="00D63950">
      <w:pPr>
        <w:jc w:val="both"/>
        <w:rPr>
          <w:sz w:val="22"/>
          <w:szCs w:val="22"/>
        </w:rPr>
      </w:pPr>
    </w:p>
    <w:p w:rsidRDefault="00D63950" w:rsidP="00D63950" w:rsidR="00D63950">
      <w:pPr>
        <w:jc w:val="center"/>
        <w:rPr>
          <w:sz w:val="22"/>
          <w:szCs w:val="22"/>
        </w:rPr>
      </w:pPr>
      <w:r>
        <w:rPr>
          <w:sz w:val="22"/>
          <w:szCs w:val="22"/>
        </w:rPr>
        <w:t>r i j e š i o    j e</w:t>
      </w:r>
    </w:p>
    <w:p w:rsidRDefault="00D63950" w:rsidP="00D63950" w:rsidR="00D63950">
      <w:pPr>
        <w:ind w:firstLine="720"/>
        <w:jc w:val="both"/>
        <w:rPr>
          <w:sz w:val="22"/>
          <w:szCs w:val="22"/>
        </w:rPr>
      </w:pPr>
    </w:p>
    <w:p w:rsidRDefault="00D63950" w:rsidP="00D63950" w:rsidR="00D63950">
      <w:pPr>
        <w:ind w:hanging="705" w:left="1410"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>
        <w:rPr>
          <w:sz w:val="22"/>
          <w:szCs w:val="22"/>
        </w:rPr>
        <w:tab/>
        <w:t xml:space="preserve">Određuje se naknada Financijskoj agenciji, Zagreb, Ulica grada Vukovara 70, OIB: 85821130368, za obavljanje poslova u </w:t>
      </w:r>
      <w:proofErr w:type="spellStart"/>
      <w:r>
        <w:rPr>
          <w:sz w:val="22"/>
          <w:szCs w:val="22"/>
        </w:rPr>
        <w:t>predstečajnom</w:t>
      </w:r>
      <w:proofErr w:type="spellEnd"/>
      <w:r>
        <w:rPr>
          <w:sz w:val="22"/>
          <w:szCs w:val="22"/>
        </w:rPr>
        <w:t xml:space="preserve"> postupku u povodu prijedloga dužnika LIMARIJA SREĆKO d.o.o. Mlinarska 8, </w:t>
      </w:r>
      <w:proofErr w:type="spellStart"/>
      <w:r>
        <w:rPr>
          <w:sz w:val="22"/>
          <w:szCs w:val="22"/>
        </w:rPr>
        <w:t>Starigrad</w:t>
      </w:r>
      <w:proofErr w:type="spellEnd"/>
      <w:r>
        <w:rPr>
          <w:sz w:val="22"/>
          <w:szCs w:val="22"/>
        </w:rPr>
        <w:t xml:space="preserve"> (Grad Koprivnica), OIB: 22574650723, u ukupnom iznosu od 760,00 kn (760,00 kn uvećano za PDV, što iznosi 950,00 kn).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63950" w:rsidP="00D63950" w:rsidR="00D63950">
      <w:pPr>
        <w:ind w:hanging="705" w:left="705"/>
        <w:jc w:val="both"/>
        <w:rPr>
          <w:color w:val="000000"/>
          <w:sz w:val="22"/>
          <w:szCs w:val="22"/>
        </w:rPr>
      </w:pPr>
    </w:p>
    <w:p w:rsidRDefault="00D63950" w:rsidP="00D63950" w:rsidR="00D63950">
      <w:pPr>
        <w:ind w:hanging="705" w:left="141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II</w:t>
      </w:r>
      <w:r>
        <w:rPr>
          <w:color w:val="000000"/>
          <w:sz w:val="22"/>
          <w:szCs w:val="22"/>
        </w:rPr>
        <w:tab/>
        <w:t xml:space="preserve">Nalaže se računovodstvu ovoga suda iznos od 950,00 kn s računa sudskog depozita – iz predujma uplaćenog u ovome predmetu, uplatiti na račun </w:t>
      </w:r>
      <w:r>
        <w:rPr>
          <w:sz w:val="22"/>
          <w:szCs w:val="22"/>
        </w:rPr>
        <w:t>Financijske agencije, Zagreb, Ulica grada Vukovara 70, OIB: 85821130368.</w:t>
      </w:r>
    </w:p>
    <w:p w:rsidRDefault="00D63950" w:rsidP="00D63950" w:rsidR="00D63950">
      <w:pPr>
        <w:jc w:val="both"/>
        <w:rPr>
          <w:sz w:val="22"/>
          <w:szCs w:val="22"/>
          <w:lang w:val="en-AU"/>
        </w:rPr>
      </w:pPr>
    </w:p>
    <w:p w:rsidRDefault="00D63950" w:rsidP="00D63950" w:rsidR="00D63950">
      <w:pPr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:rsidRDefault="00D63950" w:rsidP="00D63950" w:rsidR="00D63950">
      <w:pPr>
        <w:rPr>
          <w:sz w:val="22"/>
          <w:szCs w:val="22"/>
        </w:rPr>
      </w:pPr>
    </w:p>
    <w:p w:rsidRDefault="00D63950" w:rsidP="00D63950" w:rsidR="00D63950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Rješenjem ovoga suda od 6. veljače 2018. otvoren je </w:t>
      </w:r>
      <w:proofErr w:type="spellStart"/>
      <w:r>
        <w:rPr>
          <w:sz w:val="22"/>
          <w:szCs w:val="22"/>
        </w:rPr>
        <w:t>predstečajni</w:t>
      </w:r>
      <w:proofErr w:type="spellEnd"/>
      <w:r>
        <w:rPr>
          <w:sz w:val="22"/>
          <w:szCs w:val="22"/>
        </w:rPr>
        <w:t xml:space="preserve"> postupak nad dužnikom LIMARIJA SREĆKO d.o.o. Mlinarska 8, </w:t>
      </w:r>
      <w:proofErr w:type="spellStart"/>
      <w:r>
        <w:rPr>
          <w:sz w:val="22"/>
          <w:szCs w:val="22"/>
        </w:rPr>
        <w:t>Starigrad</w:t>
      </w:r>
      <w:proofErr w:type="spellEnd"/>
      <w:r>
        <w:rPr>
          <w:sz w:val="22"/>
          <w:szCs w:val="22"/>
        </w:rPr>
        <w:t xml:space="preserve"> (Grad Koprivnica), OIB: 22574650723.</w:t>
      </w:r>
    </w:p>
    <w:p w:rsidRDefault="00D63950" w:rsidP="00D63950" w:rsidR="00D63950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Podneskom od 15. ožujka 2018.,  FINA je zatražila određivanje naknade za obavljanje poslova u </w:t>
      </w:r>
      <w:proofErr w:type="spellStart"/>
      <w:r>
        <w:rPr>
          <w:sz w:val="22"/>
          <w:szCs w:val="22"/>
        </w:rPr>
        <w:t>predstečajnom</w:t>
      </w:r>
      <w:proofErr w:type="spellEnd"/>
      <w:r>
        <w:rPr>
          <w:sz w:val="22"/>
          <w:szCs w:val="22"/>
        </w:rPr>
        <w:t xml:space="preserve"> postupku u iznosu od 750,00 kn uvećano za PDV.</w:t>
      </w:r>
    </w:p>
    <w:p w:rsidRDefault="00D63950" w:rsidP="00D63950" w:rsidR="00D63950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Odredbom čl. 2. Pravilnika o vrsti i visini naknade troškova Financijske agencije u </w:t>
      </w:r>
      <w:proofErr w:type="spellStart"/>
      <w:r>
        <w:rPr>
          <w:sz w:val="22"/>
          <w:szCs w:val="22"/>
        </w:rPr>
        <w:t>predstečajnom</w:t>
      </w:r>
      <w:proofErr w:type="spellEnd"/>
      <w:r>
        <w:rPr>
          <w:sz w:val="22"/>
          <w:szCs w:val="22"/>
        </w:rPr>
        <w:t xml:space="preserve"> postupku i o visini naknade troška Financijske agencije za podnošenje prijedloga za otvaranje stečajnog postupka ("Narodne novine" broj 106/2015, dalje u tekstu: Pravilnik) određeno je da Financijska agencija ima pravo na naknadu za obavljanje poslova u </w:t>
      </w:r>
      <w:proofErr w:type="spellStart"/>
      <w:r>
        <w:rPr>
          <w:sz w:val="22"/>
          <w:szCs w:val="22"/>
        </w:rPr>
        <w:t>predstečajnom</w:t>
      </w:r>
      <w:proofErr w:type="spellEnd"/>
      <w:r>
        <w:rPr>
          <w:sz w:val="22"/>
          <w:szCs w:val="22"/>
        </w:rPr>
        <w:t xml:space="preserve"> postupku propisanih odredbama Stečajnog zakona u iznosu od 760,00 kn uvećanom za PDV. Prema čl. 2. st. 4. Pravilnika navedena naknada isplaćuje se iz predujma za otvaranje </w:t>
      </w:r>
      <w:proofErr w:type="spellStart"/>
      <w:r>
        <w:rPr>
          <w:sz w:val="22"/>
          <w:szCs w:val="22"/>
        </w:rPr>
        <w:t>predstečajnog</w:t>
      </w:r>
      <w:proofErr w:type="spellEnd"/>
      <w:r>
        <w:rPr>
          <w:sz w:val="22"/>
          <w:szCs w:val="22"/>
        </w:rPr>
        <w:t xml:space="preserve"> postupka.</w:t>
      </w:r>
    </w:p>
    <w:p w:rsidRDefault="00D63950" w:rsidP="00D63950" w:rsidR="00D63950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>Temeljem navedenoga riješeno je kao u izreci.</w:t>
      </w:r>
    </w:p>
    <w:p w:rsidRDefault="00D63950" w:rsidP="00D63950" w:rsidR="00D63950">
      <w:pPr>
        <w:rPr>
          <w:sz w:val="22"/>
          <w:szCs w:val="22"/>
        </w:rPr>
      </w:pPr>
    </w:p>
    <w:p w:rsidRDefault="00D63950" w:rsidP="00D63950" w:rsidR="00D63950">
      <w:pPr>
        <w:jc w:val="center"/>
        <w:rPr>
          <w:sz w:val="22"/>
          <w:szCs w:val="22"/>
        </w:rPr>
      </w:pPr>
      <w:r>
        <w:rPr>
          <w:sz w:val="22"/>
          <w:szCs w:val="22"/>
        </w:rPr>
        <w:t>U Varaždinu 15. ožujka 2018.</w:t>
      </w:r>
    </w:p>
    <w:p w:rsidRDefault="00D63950" w:rsidP="00D63950" w:rsidR="00D63950">
      <w:pPr>
        <w:ind w:firstLine="720"/>
        <w:jc w:val="center"/>
        <w:rPr>
          <w:sz w:val="22"/>
          <w:szCs w:val="22"/>
        </w:rPr>
      </w:pPr>
    </w:p>
    <w:p w:rsidRDefault="00D63950" w:rsidP="00D63950" w:rsidR="00D63950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Sudac:</w:t>
      </w:r>
    </w:p>
    <w:p w:rsidRDefault="00D63950" w:rsidP="00D63950" w:rsidR="00D63950">
      <w:pPr>
        <w:ind w:firstLine="720"/>
        <w:jc w:val="both"/>
        <w:rPr>
          <w:sz w:val="22"/>
          <w:szCs w:val="22"/>
        </w:rPr>
      </w:pPr>
    </w:p>
    <w:p w:rsidRDefault="00D63950" w:rsidP="00D63950" w:rsidR="00D63950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Marija Levanić-Škerbić,v. r.</w:t>
      </w:r>
    </w:p>
    <w:p w:rsidRDefault="00D63950" w:rsidP="00D63950" w:rsidR="00D63950">
      <w:pPr>
        <w:ind w:firstLine="720"/>
        <w:jc w:val="both"/>
        <w:rPr>
          <w:sz w:val="22"/>
          <w:szCs w:val="22"/>
        </w:rPr>
      </w:pPr>
    </w:p>
    <w:p w:rsidRDefault="00D63950" w:rsidP="00D63950" w:rsidR="00D63950">
      <w:pPr>
        <w:ind w:firstLine="720"/>
        <w:jc w:val="both"/>
        <w:rPr>
          <w:sz w:val="22"/>
          <w:szCs w:val="22"/>
        </w:rPr>
      </w:pPr>
    </w:p>
    <w:p w:rsidRDefault="00D63950" w:rsidP="00D63950" w:rsidR="00D63950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-ovlašteni službenik:</w:t>
      </w:r>
    </w:p>
    <w:p w:rsidRDefault="00D63950" w:rsidP="00D63950" w:rsidR="00D63950">
      <w:pPr>
        <w:ind w:firstLine="720"/>
        <w:jc w:val="both"/>
        <w:rPr>
          <w:sz w:val="22"/>
          <w:szCs w:val="22"/>
        </w:rPr>
      </w:pPr>
    </w:p>
    <w:p w:rsidRDefault="00D63950" w:rsidP="00D63950" w:rsidR="00D63950">
      <w:pPr>
        <w:ind w:firstLine="720"/>
        <w:jc w:val="both"/>
      </w:pPr>
    </w:p>
    <w:p w:rsidRDefault="00D63950" w:rsidP="00D63950" w:rsidR="00D63950">
      <w:pPr>
        <w:ind w:firstLine="720"/>
        <w:jc w:val="both"/>
      </w:pPr>
    </w:p>
    <w:p w:rsidRDefault="00D63950" w:rsidP="00D63950" w:rsidR="00D63950">
      <w:pPr>
        <w:ind w:firstLine="720"/>
        <w:jc w:val="both"/>
      </w:pPr>
    </w:p>
    <w:p w:rsidRDefault="00D63950" w:rsidP="00D63950" w:rsidR="00D63950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63950" w:rsidP="00D63950" w:rsidR="00D63950">
      <w:pPr>
        <w:jc w:val="both"/>
        <w:rPr>
          <w:sz w:val="22"/>
          <w:szCs w:val="22"/>
        </w:rPr>
      </w:pPr>
      <w:r>
        <w:rPr>
          <w:sz w:val="22"/>
          <w:szCs w:val="22"/>
        </w:rPr>
        <w:t>Uputa o pravnom lijeku: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63950" w:rsidP="00D63950" w:rsidR="00D6395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ovoga rješenja žalbu dopuštena je žalba u roku od osam dana od isteka osmog dana od objave rješenja na e-oglasnoj ploči. Žalba se podnosi putem ovog suda u tri primjerka, a o žalbi odlučuje Visoki trgovački sud Republike Hrvatske.  </w:t>
      </w:r>
    </w:p>
    <w:p w:rsidRDefault="00D63950" w:rsidP="00D63950" w:rsidR="00D63950">
      <w:pPr>
        <w:jc w:val="both"/>
        <w:rPr>
          <w:sz w:val="22"/>
          <w:szCs w:val="22"/>
        </w:rPr>
      </w:pPr>
    </w:p>
    <w:p w:rsidRDefault="00D63950" w:rsidP="00D63950" w:rsidR="00D63950">
      <w:pPr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D63950" w:rsidP="00D63950" w:rsidR="00D63950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ploča,</w:t>
      </w:r>
    </w:p>
    <w:p w:rsidRDefault="00D63950" w:rsidP="00D63950" w:rsidR="00D6395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računovodstvo - </w:t>
      </w:r>
      <w:r>
        <w:rPr>
          <w:i/>
          <w:sz w:val="22"/>
          <w:szCs w:val="22"/>
        </w:rPr>
        <w:t>nakon pravomoćnosti</w:t>
      </w:r>
      <w:r>
        <w:rPr>
          <w:sz w:val="22"/>
          <w:szCs w:val="22"/>
        </w:rPr>
        <w:t>.</w:t>
      </w:r>
    </w:p>
    <w:p w:rsidRDefault="00D63950" w:rsidP="00D63950" w:rsidR="00D63950">
      <w:pPr>
        <w:jc w:val="both"/>
        <w:rPr>
          <w:i/>
          <w:sz w:val="22"/>
          <w:szCs w:val="22"/>
          <w:lang w:val="en-AU"/>
        </w:rPr>
      </w:pPr>
    </w:p>
    <w:p w:rsidRDefault="00D63950" w:rsidP="00D63950" w:rsidR="00D63950">
      <w:pPr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AE649C" w:rsidP="00D63950" w:rsidR="00AE649C" w:rsidRPr="00D63950"/>
    <w:sectPr w:rsidSect="0032366B" w:rsidR="00AE649C" w:rsidRPr="00D6395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3950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6395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6395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74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St-647/2017-10</izvorni_sadrzaj>
    <derivirana_varijabla naziv="DomainObject.Oznaka_1">St-647/2017-10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pokretanje predst. postupka</izvorni_sadrzaj>
    <derivirana_varijabla naziv="DomainObject.Predmet.Opis_1">Prijedlog dužnika za pokretanje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St-647/2017</izvorni_sadrzaj>
    <derivirana_varijabla naziv="DomainObject.Predmet.OznakaBroj_1">St-647/2017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LIMARIJA SREĆKO-limarski radovi, trgovina i usluge d.o.o.</izvorni_sadrzaj>
    <derivirana_varijabla naziv="DomainObject.Predmet.StrankaFormated_1">  LIMARIJA SREĆKO-limarski radovi, trgovina i usluge d.o.o.</derivirana_varijabla>
  </DomainObject.Predmet.StrankaFormated>
  <DomainObject.Predmet.StrankaFormatedOIB>
    <izvorni_sadrzaj>  LIMARIJA SREĆKO-limarski radovi, trgovina i usluge d.o.o., OIB 22574650723</izvorni_sadrzaj>
    <derivirana_varijabla naziv="DomainObject.Predmet.StrankaFormatedOIB_1">  LIMARIJA SREĆKO-limarski radovi, trgovina i usluge d.o.o., OIB 22574650723</derivirana_varijabla>
  </DomainObject.Predmet.StrankaFormatedOIB>
  <DomainObject.Predmet.StrankaFormatedWithAdress>
    <izvorni_sadrzaj> LIMARIJA SREĆKO-limarski radovi, trgovina i usluge d.o.o., Mlinarska 8, 48000 Starigrad</izvorni_sadrzaj>
    <derivirana_varijabla naziv="DomainObject.Predmet.StrankaFormatedWithAdress_1"> LIMARIJA SREĆKO-limarski radovi, trgovina i usluge d.o.o., Mlinarska 8, 48000 Starigrad</derivirana_varijabla>
  </DomainObject.Predmet.StrankaFormatedWithAdress>
  <DomainObject.Predmet.StrankaFormatedWithAdressOIB>
    <izvorni_sadrzaj> LIMARIJA SREĆKO-limarski radovi, trgovina i usluge d.o.o., OIB 22574650723, Mlinarska 8, 48000 Starigrad</izvorni_sadrzaj>
    <derivirana_varijabla naziv="DomainObject.Predmet.StrankaFormatedWithAdressOIB_1"> LIMARIJA SREĆKO-limarski radovi, trgovina i usluge d.o.o., OIB 22574650723, Mlinarska 8, 48000 Starigrad</derivirana_varijabla>
  </DomainObject.Predmet.StrankaFormatedWithAdressOIB>
  <DomainObject.Predmet.StrankaWithAdress>
    <izvorni_sadrzaj>LIMARIJA SREĆKO-limarski radovi, trgovina i usluge d.o.o. Mlinarska 8,48000 Starigrad</izvorni_sadrzaj>
    <derivirana_varijabla naziv="DomainObject.Predmet.StrankaWithAdress_1">LIMARIJA SREĆKO-limarski radovi, trgovina i usluge d.o.o. Mlinarska 8,48000 Starigrad</derivirana_varijabla>
  </DomainObject.Predmet.StrankaWithAdress>
  <DomainObject.Predmet.StrankaWithAdressOIB>
    <izvorni_sadrzaj>LIMARIJA SREĆKO-limarski radovi, trgovina i usluge d.o.o., OIB 22574650723, Mlinarska 8,48000 Starigrad</izvorni_sadrzaj>
    <derivirana_varijabla naziv="DomainObject.Predmet.StrankaWithAdressOIB_1">LIMARIJA SREĆKO-limarski radovi, trgovina i usluge d.o.o., OIB 22574650723, Mlinarska 8,48000 Starigrad</derivirana_varijabla>
  </DomainObject.Predmet.StrankaWithAdressOIB>
  <DomainObject.Predmet.StrankaNazivFormated>
    <izvorni_sadrzaj>LIMARIJA SREĆKO-limarski radovi, trgovina i usluge d.o.o.</izvorni_sadrzaj>
    <derivirana_varijabla naziv="DomainObject.Predmet.StrankaNazivFormated_1">LIMARIJA SREĆKO-limarski radovi, trgovina i usluge d.o.o.</derivirana_varijabla>
  </DomainObject.Predmet.StrankaNazivFormated>
  <DomainObject.Predmet.StrankaNazivFormatedOIB>
    <izvorni_sadrzaj>LIMARIJA SREĆKO-limarski radovi, trgovina i usluge d.o.o., OIB 22574650723</izvorni_sadrzaj>
    <derivirana_varijabla naziv="DomainObject.Predmet.StrankaNazivFormatedOIB_1">LIMARIJA SREĆKO-limarski radovi, trgovina i usluge d.o.o., OIB 22574650723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100625.62</izvorni_sadrzaj>
    <derivirana_varijabla naziv="DomainObject.Predmet.TrenutnaVrijednost_1">100625.62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LIMARIJA SREĆKO-limarski radovi, trgovina i usluge d.o.o.</item>
    </izvorni_sadrzaj>
    <derivirana_varijabla naziv="DomainObject.Predmet.StrankaListFormated_1">
      <item>LIMARIJA SREĆKO-limarski radovi, trgovina i usluge d.o.o.</item>
    </derivirana_varijabla>
  </DomainObject.Predmet.StrankaListFormated>
  <DomainObject.Predmet.StrankaListFormatedOIB>
    <izvorni_sadrzaj>
      <item>LIMARIJA SREĆKO-limarski radovi, trgovina i usluge d.o.o., OIB 22574650723</item>
    </izvorni_sadrzaj>
    <derivirana_varijabla naziv="DomainObject.Predmet.StrankaListFormatedOIB_1">
      <item>LIMARIJA SREĆKO-limarski radovi, trgovina i usluge d.o.o., OIB 22574650723</item>
    </derivirana_varijabla>
  </DomainObject.Predmet.StrankaListFormatedOIB>
  <DomainObject.Predmet.StrankaListFormatedWithAdress>
    <izvorni_sadrzaj>
      <item>LIMARIJA SREĆKO-limarski radovi, trgovina i usluge d.o.o., Mlinarska 8, 48000 Starigrad</item>
    </izvorni_sadrzaj>
    <derivirana_varijabla naziv="DomainObject.Predmet.StrankaListFormatedWithAdress_1">
      <item>LIMARIJA SREĆKO-limarski radovi, trgovina i usluge d.o.o., Mlinarska 8, 48000 Starigrad</item>
    </derivirana_varijabla>
  </DomainObject.Predmet.StrankaListFormatedWithAdress>
  <DomainObject.Predmet.StrankaListFormatedWithAdressOIB>
    <izvorni_sadrzaj>
      <item>LIMARIJA SREĆKO-limarski radovi, trgovina i usluge d.o.o., OIB 22574650723, Mlinarska 8, 48000 Starigrad</item>
    </izvorni_sadrzaj>
    <derivirana_varijabla naziv="DomainObject.Predmet.StrankaListFormatedWithAdressOIB_1">
      <item>LIMARIJA SREĆKO-limarski radovi, trgovina i usluge d.o.o., OIB 22574650723, Mlinarska 8, 48000 Starigrad</item>
    </derivirana_varijabla>
  </DomainObject.Predmet.StrankaListFormatedWithAdressOIB>
  <DomainObject.Predmet.StrankaListNazivFormated>
    <izvorni_sadrzaj>
      <item>LIMARIJA SREĆKO-limarski radovi, trgovina i usluge d.o.o.</item>
    </izvorni_sadrzaj>
    <derivirana_varijabla naziv="DomainObject.Predmet.StrankaListNazivFormated_1">
      <item>LIMARIJA SREĆKO-limarski radovi, trgovina i usluge d.o.o.</item>
    </derivirana_varijabla>
  </DomainObject.Predmet.StrankaListNazivFormated>
  <DomainObject.Predmet.StrankaListNazivFormatedOIB>
    <izvorni_sadrzaj>
      <item>LIMARIJA SREĆKO-limarski radovi, trgovina i usluge d.o.o., OIB 22574650723</item>
    </izvorni_sadrzaj>
    <derivirana_varijabla naziv="DomainObject.Predmet.StrankaListNazivFormatedOIB_1">
      <item>LIMARIJA SREĆKO-limarski radovi, trgovina i usluge d.o.o., OIB 22574650723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 Trgovačkog suda u Varaždinu</item>
      <item>Financijska agencija</item>
      <item>Pavao Mrkonjić,odvjetnik</item>
    </izvorni_sadrzaj>
    <derivirana_varijabla naziv="DomainObject.Predmet.OstaliListFormated_1">
      <item>e-Oglasna</item>
      <item>Sudski registar Trgovačkog suda u Varaždinu</item>
      <item>Financijska agencija</item>
      <item>Pavao Mrkonjić,odvjetnik</item>
    </derivirana_varijabla>
  </DomainObject.Predmet.OstaliListFormated>
  <DomainObject.Predmet.OstaliListFormatedOIB>
    <izvorni_sadrzaj>
      <item>e-Oglasna</item>
      <item>Sudski registar Trgovačkog suda u Varaždinu</item>
      <item>Financijska agencija, OIB 85821130368</item>
      <item>Pavao Mrkonjić,odvjetnik, OIB 50443048410</item>
    </izvorni_sadrzaj>
    <derivirana_varijabla naziv="DomainObject.Predmet.OstaliListFormatedOIB_1">
      <item>e-Oglasna</item>
      <item>Sudski registar Trgovačkog suda u Varaždinu</item>
      <item>Financijska agencija, OIB 85821130368</item>
      <item>Pavao Mrkonjić,odvjetnik, OIB 50443048410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Financijska agencija, Ulica grada Vukovara 70, 10000 Zagreb</item>
      <item>Pavao Mrkonjić,odvjetnik, Ante Topić Mimare 24, 10000 Zagreb</item>
    </izvorni_sadrzaj>
    <derivirana_varijabla naziv="DomainObject.Predmet.OstaliListFormatedWithAdress_1">
      <item>e-Oglasna</item>
      <item>Sudski registar Trgovačkog suda u Varaždinu, B.Radića 2, 42000 Varaždin</item>
      <item>Financijska agencija, Ulica grada Vukovara 70, 10000 Zagreb</item>
      <item>Pavao Mrkonjić,odvjetnik, Ante Topić Mimare 24, 10000 Zagreb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Financijska agencija, OIB 85821130368, Ulica grada Vukovara 70, 10000 Zagreb</item>
      <item>Pavao Mrkonjić,odvjetnik, OIB 50443048410, Ante Topić Mimare 24, 10000 Zagreb</item>
    </izvorni_sadrzaj>
    <derivirana_varijabla naziv="DomainObject.Predmet.OstaliListFormatedWithAdressOIB_1">
      <item>e-Oglasna</item>
      <item>Sudski registar Trgovačkog suda u Varaždinu, B.Radića 2, 42000 Varaždin</item>
      <item>Financijska agencija, OIB 85821130368, Ulica grada Vukovara 70, 10000 Zagreb</item>
      <item>Pavao Mrkonjić,odvjetnik, OIB 50443048410, Ante Topić Mimare 24, 10000 Zagreb</item>
    </derivirana_varijabla>
  </DomainObject.Predmet.OstaliListFormatedWithAdressOIB>
  <DomainObject.Predmet.OstaliListNazivFormated>
    <izvorni_sadrzaj>
      <item>e-Oglasna</item>
      <item>Sudski registar Trgovačkog suda u Varaždinu</item>
      <item>Financijska agencija</item>
      <item>Pavao Mrkonjić,odvjetnik</item>
    </izvorni_sadrzaj>
    <derivirana_varijabla naziv="DomainObject.Predmet.OstaliListNazivFormated_1">
      <item>e-Oglasna</item>
      <item>Sudski registar Trgovačkog suda u Varaždinu</item>
      <item>Financijska agencija</item>
      <item>Pavao Mrkonjić,odvjetnik</item>
    </derivirana_varijabla>
  </DomainObject.Predmet.OstaliListNazivFormated>
  <DomainObject.Predmet.OstaliListNazivFormatedOIB>
    <izvorni_sadrzaj>
      <item>e-Oglasna</item>
      <item>Sudski registar Trgovačkog suda u Varaždinu</item>
      <item>Financijska agencija, OIB 85821130368</item>
      <item>Pavao Mrkonjić,odvjetnik, OIB 50443048410</item>
    </izvorni_sadrzaj>
    <derivirana_varijabla naziv="DomainObject.Predmet.OstaliListNazivFormatedOIB_1">
      <item>e-Oglasna</item>
      <item>Sudski registar Trgovačkog suda u Varaždinu</item>
      <item>Financijska agencija, OIB 85821130368</item>
      <item>Pavao Mrkonjić,odvjetnik,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St-647/2017-10</izvorni_sadrzaj>
    <derivirana_varijabla naziv="DomainObject.PoslovniBrojDokumenta_1">St-647/2017-10</derivirana_varijabla>
  </DomainObject.PoslovniBrojDokumenta>
  <DomainObject.Predmet.StrankaIDrugi>
    <izvorni_sadrzaj>LIMARIJA SREĆKO-limarski radovi, trgovina i usluge d.o.o.</izvorni_sadrzaj>
    <derivirana_varijabla naziv="DomainObject.Predmet.StrankaIDrugi_1">LIMARIJA SREĆKO-limarski radovi, trgovina i usluge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LIMARIJA SREĆKO-limarski radovi, trgovina i usluge d.o.o., OIB 22574650723, Mlinarska 8, 48000 Starigrad</izvorni_sadrzaj>
    <derivirana_varijabla naziv="DomainObject.Predmet.StrankaIDrugiAdressOIB_1">LIMARIJA SREĆKO-limarski radovi, trgovina i usluge d.o.o., OIB 22574650723, Mlinarska 8, 48000 Starigrad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LIMARIJA SREĆKO-limarski radovi, trgovina i usluge d.o.o.</item>
      <item>e-Oglasna</item>
      <item>Sudski registar Trgovačkog suda u Varaždinu</item>
      <item>Financijska agencija</item>
      <item>Pavao Mrkonjić,odvjetnik</item>
    </izvorni_sadrzaj>
    <derivirana_varijabla naziv="DomainObject.Predmet.SudioniciListNaziv_1">
      <item>LIMARIJA SREĆKO-limarski radovi, trgovina i usluge d.o.o.</item>
      <item>e-Oglasna</item>
      <item>Sudski registar Trgovačkog suda u Varaždinu</item>
      <item>Financijska agencija</item>
      <item>Pavao Mrkonjić,odvjetnik</item>
    </derivirana_varijabla>
  </DomainObject.Predmet.SudioniciListNaziv>
  <DomainObject.Predmet.SudioniciListAdressOIB>
    <izvorni_sadrzaj>
      <item>LIMARIJA SREĆKO-limarski radovi, trgovina i usluge d.o.o., OIB 22574650723, Mlinarska 8,48000 Starigrad</item>
      <item>e-Oglasna</item>
      <item>Sudski registar Trgovačkog suda u Varaždinu, B.Radića 2,42000 Varaždin</item>
      <item>Financijska agencija, OIB 85821130368, Ulica grada Vukovara 70,10000 Zagreb</item>
      <item>Pavao Mrkonjić,odvjetnik, OIB 50443048410, Ante Topić Mimare 24,10000 Zagreb</item>
    </izvorni_sadrzaj>
    <derivirana_varijabla naziv="DomainObject.Predmet.SudioniciListAdressOIB_1">
      <item>LIMARIJA SREĆKO-limarski radovi, trgovina i usluge d.o.o., OIB 22574650723, Mlinarska 8,48000 Starigrad</item>
      <item>e-Oglasna</item>
      <item>Sudski registar Trgovačkog suda u Varaždinu, B.Radića 2,42000 Varaždin</item>
      <item>Financijska agencija, OIB 85821130368, Ulica grada Vukovara 70,10000 Zagreb</item>
      <item>Pavao Mrkonjić,odvjetnik,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9CF953-F3ED-4CC9-9421-14130F9D34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1966</properties:Characters>
  <properties:Lines>63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2018-03-15T12:33:00Z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St-647/2017-10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