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F5738" w:rsidR="003F5738">
        <w:tc>
          <w:tcPr>
            <w:tcW w:type="dxa" w:w="2985"/>
            <w:hideMark/>
          </w:tcPr>
          <w:p w:rsidRDefault="003F5738" w:rsidR="003F5738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5738" w:rsidR="003F5738">
            <w:pPr>
              <w:spacing w:after="0"/>
              <w:jc w:val="center"/>
            </w:pPr>
            <w:r>
              <w:t>Republika Hrvatska</w:t>
            </w:r>
          </w:p>
          <w:p w:rsidRDefault="003F5738" w:rsidR="003F5738">
            <w:pPr>
              <w:spacing w:after="0"/>
              <w:jc w:val="center"/>
            </w:pPr>
            <w:r>
              <w:t>Trgovački sud u Varaždinu</w:t>
            </w:r>
          </w:p>
          <w:p w:rsidRDefault="003F5738" w:rsidR="003F573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953208" w14:paraId="c953208" w:rsidRDefault="003F5738" w:rsidP="003F5738" w:rsidR="003F5738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F5738" w:rsidR="003F5738">
        <w:trPr>
          <w:jc w:val="right"/>
        </w:trPr>
        <w:tc>
          <w:tcPr>
            <w:tcW w:type="dxa" w:w="4320"/>
            <w:hideMark/>
          </w:tcPr>
          <w:p w:rsidRDefault="003F5738" w:rsidR="003F5738">
            <w:pPr>
              <w:pStyle w:val="VSVerzija"/>
              <w:jc w:val="center"/>
            </w:pPr>
            <w:r>
              <w:t xml:space="preserve">                   </w:t>
            </w:r>
            <w:r>
              <w:t xml:space="preserve">Poslovni broj:  6 </w:t>
            </w:r>
            <w:r>
              <w:t>St-758/2016-18</w:t>
            </w:r>
          </w:p>
        </w:tc>
      </w:tr>
    </w:tbl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center"/>
      </w:pPr>
    </w:p>
    <w:p w:rsidRDefault="003F5738" w:rsidP="003F5738" w:rsidR="003F5738">
      <w:pPr>
        <w:spacing w:after="0"/>
        <w:jc w:val="center"/>
      </w:pPr>
    </w:p>
    <w:p w:rsidRDefault="003F5738" w:rsidP="003F5738" w:rsidR="003F5738">
      <w:pPr>
        <w:spacing w:after="0"/>
        <w:jc w:val="center"/>
      </w:pPr>
      <w:r>
        <w:t>R E P U B L I K A     H R V A T S K A</w:t>
      </w:r>
    </w:p>
    <w:p w:rsidRDefault="003F5738" w:rsidP="003F5738" w:rsidR="003F5738">
      <w:pPr>
        <w:spacing w:after="0"/>
        <w:jc w:val="both"/>
        <w:rPr>
          <w:b/>
        </w:rPr>
      </w:pPr>
    </w:p>
    <w:p w:rsidRDefault="003F5738" w:rsidP="003F5738" w:rsidR="003F5738">
      <w:pPr>
        <w:spacing w:after="0"/>
        <w:jc w:val="center"/>
      </w:pPr>
      <w:r>
        <w:t>R J  E  Š  E  NJ  E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 xml:space="preserve">                                            </w:t>
      </w:r>
    </w:p>
    <w:p w:rsidRDefault="003F5738" w:rsidP="003F5738" w:rsidR="003F5738">
      <w:pPr>
        <w:spacing w:after="0"/>
        <w:ind w:firstLine="708"/>
        <w:jc w:val="both"/>
      </w:pPr>
      <w:r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="00283FA5">
        <w:t>USLUGE PRIGORJE, BRANITELJSKA ZADRUGA ZA FINANCIJSKE USLUGE, OIB: 17524376629, u stečaju, Ulica kralja Tomislava br. 24, iz Križevaca</w:t>
      </w:r>
      <w:r>
        <w:t xml:space="preserve">, izvan ročišta </w:t>
      </w:r>
      <w:r>
        <w:t>23. siječnja 2018.</w:t>
      </w:r>
      <w:r>
        <w:t>,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center"/>
      </w:pPr>
      <w:r>
        <w:t>r i j e š i o     j e</w:t>
      </w:r>
    </w:p>
    <w:p w:rsidRDefault="00E1566D" w:rsidP="003F5738" w:rsidR="00E1566D">
      <w:pPr>
        <w:spacing w:after="0"/>
        <w:jc w:val="center"/>
      </w:pPr>
    </w:p>
    <w:p w:rsidRDefault="003F5738" w:rsidP="003F5738" w:rsidR="003F5738">
      <w:pPr>
        <w:spacing w:after="0"/>
        <w:jc w:val="both"/>
      </w:pPr>
      <w:r>
        <w:tab/>
      </w:r>
      <w:r>
        <w:tab/>
      </w:r>
    </w:p>
    <w:p w:rsidRDefault="003F5738" w:rsidP="003F5738" w:rsidR="003F5738">
      <w:pPr>
        <w:tabs>
          <w:tab w:pos="0" w:val="left"/>
        </w:tabs>
        <w:spacing w:after="0"/>
        <w:jc w:val="both"/>
      </w:pPr>
      <w:r>
        <w:tab/>
      </w:r>
      <w:bookmarkStart w:name="_GoBack" w:id="0"/>
      <w:bookmarkEnd w:id="0"/>
      <w:r>
        <w:t>1)</w:t>
      </w:r>
      <w:r>
        <w:t xml:space="preserve"> </w:t>
      </w:r>
      <w:r w:rsidR="00E1710C">
        <w:t xml:space="preserve">Stanko Makar, dipl. oec., OIB: 49218337993, iz </w:t>
      </w:r>
      <w:proofErr w:type="spellStart"/>
      <w:r w:rsidR="00E1710C">
        <w:t>Sigeteca</w:t>
      </w:r>
      <w:proofErr w:type="spellEnd"/>
      <w:r w:rsidR="00E1710C">
        <w:t xml:space="preserve"> </w:t>
      </w:r>
      <w:proofErr w:type="spellStart"/>
      <w:r w:rsidR="00E1710C">
        <w:t>Ludbreškog</w:t>
      </w:r>
      <w:proofErr w:type="spellEnd"/>
      <w:r w:rsidR="00E1710C">
        <w:t>, A. Šenoe br. 6</w:t>
      </w:r>
      <w:r>
        <w:t xml:space="preserve">, razrješuje se dužnosti stečajnog upravitelja u ovome stečajnom predmetu s danom </w:t>
      </w:r>
      <w:r w:rsidR="00E1710C">
        <w:t>23. siječnja 2018. na osobni zahtjev</w:t>
      </w:r>
      <w:r>
        <w:t>.</w:t>
      </w:r>
    </w:p>
    <w:p w:rsidRDefault="003F5738" w:rsidP="003F5738" w:rsidR="003F5738">
      <w:pPr>
        <w:tabs>
          <w:tab w:pos="0" w:val="left"/>
        </w:tabs>
        <w:spacing w:after="0"/>
        <w:jc w:val="both"/>
      </w:pPr>
    </w:p>
    <w:p w:rsidRDefault="003F5738" w:rsidP="003F5738" w:rsidR="003F5738">
      <w:pPr>
        <w:tabs>
          <w:tab w:pos="0" w:val="left"/>
        </w:tabs>
        <w:spacing w:after="0"/>
        <w:jc w:val="both"/>
      </w:pPr>
      <w:r>
        <w:tab/>
        <w:t xml:space="preserve"> 2)</w:t>
      </w:r>
      <w:r>
        <w:t xml:space="preserve"> Za novog stečajnog upravitelja imenuje se </w:t>
      </w:r>
      <w:r w:rsidR="00E1566D">
        <w:t>Antun Mišanović</w:t>
      </w:r>
      <w:r>
        <w:t xml:space="preserve">, OIB: </w:t>
      </w:r>
      <w:r w:rsidR="00E1566D">
        <w:t>50827538620, iz Varaždina, Braće Radić br. 24.</w:t>
      </w:r>
    </w:p>
    <w:p w:rsidRDefault="003F5738" w:rsidP="003F5738" w:rsidR="003F5738">
      <w:pPr>
        <w:tabs>
          <w:tab w:pos="0" w:val="left"/>
        </w:tabs>
        <w:spacing w:after="0"/>
        <w:jc w:val="both"/>
      </w:pPr>
    </w:p>
    <w:p w:rsidRDefault="003F5738" w:rsidP="003F5738" w:rsidR="003F5738">
      <w:pPr>
        <w:tabs>
          <w:tab w:pos="0" w:val="left"/>
        </w:tabs>
        <w:spacing w:after="0"/>
        <w:jc w:val="both"/>
      </w:pPr>
      <w:r>
        <w:tab/>
        <w:t xml:space="preserve">  3)</w:t>
      </w:r>
      <w:r w:rsidR="00337AD3">
        <w:t xml:space="preserve"> Prijašnji</w:t>
      </w:r>
      <w:r>
        <w:t xml:space="preserve"> steča</w:t>
      </w:r>
      <w:r w:rsidR="00337AD3">
        <w:t>jni upravitelj dužan je predati svoje dužnosti</w:t>
      </w:r>
      <w:r>
        <w:t xml:space="preserve"> novo</w:t>
      </w:r>
      <w:r w:rsidR="00337AD3">
        <w:t xml:space="preserve">m </w:t>
      </w:r>
      <w:r>
        <w:t>stečajnom upravitelju u roku od tri dana od primitka ovog rješenja.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ab/>
      </w:r>
      <w:r>
        <w:tab/>
      </w:r>
    </w:p>
    <w:p w:rsidRDefault="003F5738" w:rsidP="003F5738" w:rsidR="003F5738">
      <w:pPr>
        <w:spacing w:after="0"/>
        <w:jc w:val="center"/>
      </w:pPr>
      <w:r>
        <w:t xml:space="preserve">Obrazloženje  </w:t>
      </w:r>
    </w:p>
    <w:p w:rsidRDefault="00E1566D" w:rsidP="003F5738" w:rsidR="00E1566D">
      <w:pPr>
        <w:spacing w:after="0"/>
        <w:jc w:val="center"/>
      </w:pPr>
    </w:p>
    <w:p w:rsidRDefault="003F5738" w:rsidP="003F5738" w:rsidR="003F5738">
      <w:pPr>
        <w:spacing w:after="0"/>
        <w:jc w:val="center"/>
      </w:pPr>
    </w:p>
    <w:p w:rsidRDefault="00B90BF3" w:rsidP="003F5738" w:rsidR="003F5738">
      <w:pPr>
        <w:spacing w:after="0"/>
        <w:jc w:val="both"/>
      </w:pPr>
      <w:r>
        <w:tab/>
        <w:t>Rješenjem ovoga suda poslovni broj 6 St-758/2016-12 od 29. studenoga 2017.</w:t>
      </w:r>
      <w:r w:rsidR="003F5738">
        <w:t xml:space="preserve"> otvoren je stečajni postupak nad dužnikom </w:t>
      </w:r>
      <w:r>
        <w:t>USLUGE PRIGORJE, BRANITELJSKA ZADRUGA ZA FINANCIJSKE USLUGE, OIB: 17524376629, u stečaju</w:t>
      </w:r>
      <w:r>
        <w:t>, Ulica kralja Tomislava br. 24</w:t>
      </w:r>
      <w:r w:rsidR="003F5738">
        <w:t>, te je za stečajnog uprav</w:t>
      </w:r>
      <w:r>
        <w:t xml:space="preserve">itelja imenovan </w:t>
      </w:r>
      <w:r>
        <w:t xml:space="preserve">Stanko Makar, dipl. oec., OIB: 49218337993, iz </w:t>
      </w:r>
      <w:proofErr w:type="spellStart"/>
      <w:r>
        <w:t>Sigeteca</w:t>
      </w:r>
      <w:proofErr w:type="spellEnd"/>
      <w:r>
        <w:t xml:space="preserve"> </w:t>
      </w:r>
      <w:proofErr w:type="spellStart"/>
      <w:r>
        <w:t>Ludbreškog</w:t>
      </w:r>
      <w:proofErr w:type="spellEnd"/>
      <w:r>
        <w:t>, A. Šenoe br. 6</w:t>
      </w:r>
      <w:r>
        <w:t>.</w:t>
      </w:r>
    </w:p>
    <w:p w:rsidRDefault="00B90BF3" w:rsidP="003F5738" w:rsidR="00B90BF3">
      <w:pPr>
        <w:spacing w:after="0"/>
        <w:jc w:val="both"/>
      </w:pPr>
      <w:r>
        <w:tab/>
        <w:t xml:space="preserve">Stečajni je upravitelj svojim podneskom od 4. siječnja 2018. </w:t>
      </w:r>
      <w:r w:rsidR="00042E74">
        <w:t>dao neopozivu ostavku na dužnost stečajnog upravitelja u ovom postupku</w:t>
      </w:r>
      <w:r w:rsidR="003441DA">
        <w:t>, naveo je da zbog iznimne opterećenosti obvezama iz više ranije otvorenih stečajnih postupaka nije u mogućnosti nadalje obavljat</w:t>
      </w:r>
      <w:r w:rsidR="001F1A87">
        <w:t>i dužnost stečajnog upravitelja</w:t>
      </w:r>
      <w:r w:rsidR="003441DA">
        <w:t>, te je predložio da se ga razriješi s dužnosti stečajnog upravitelja.</w:t>
      </w:r>
    </w:p>
    <w:p w:rsidRDefault="003441DA" w:rsidP="003F5738" w:rsidR="003441DA">
      <w:pPr>
        <w:spacing w:after="0"/>
        <w:jc w:val="both"/>
      </w:pPr>
      <w:r>
        <w:lastRenderedPageBreak/>
        <w:tab/>
        <w:t xml:space="preserve">Odredbom čl. 91. st. 5. Stečajnog zakona (Narodne novine br. 71/15. i 104/17., dalje : SZ-a) propisano je da </w:t>
      </w:r>
      <w:r w:rsidR="00D83567">
        <w:t>sud može razriješiti stečajnoga upravitelja na osobn</w:t>
      </w:r>
      <w:r w:rsidR="001054F8">
        <w:t>i zahtjev iz opravdanih razloga, a da protiv rješenja o odbij</w:t>
      </w:r>
      <w:r w:rsidR="00FC63C8">
        <w:t>anj</w:t>
      </w:r>
      <w:r w:rsidR="001054F8">
        <w:t>u osobnoga zahtjeva za razrješenje pravo na žalbu ima samo stečajni upravitelj.</w:t>
      </w:r>
    </w:p>
    <w:p w:rsidRDefault="00F8671B" w:rsidP="003F5738" w:rsidR="00F8671B">
      <w:pPr>
        <w:spacing w:after="0"/>
        <w:jc w:val="both"/>
      </w:pPr>
      <w:r>
        <w:tab/>
      </w:r>
      <w:r w:rsidR="00C57B09">
        <w:t xml:space="preserve">Sud je razloge </w:t>
      </w:r>
      <w:r w:rsidR="005D2109">
        <w:t xml:space="preserve">prijašnjeg stečajnog upravitelja Stanka </w:t>
      </w:r>
      <w:proofErr w:type="spellStart"/>
      <w:r w:rsidR="005D2109">
        <w:t>Makara</w:t>
      </w:r>
      <w:proofErr w:type="spellEnd"/>
      <w:r w:rsidR="005D2109">
        <w:t xml:space="preserve"> da zbog velike opterećenosti obvezama iz ranije otvorenih stečajnih postupaka isti nije u mogućnosti obavljati dužnost stečajnog upravitelja u ovom stečajnom postupku ocijenio opravdanim, te je stoga temeljem citirane odredbe čl. 91. st. 5. SZ-a, odlučio kao pod točkom 1) izreke ovog rješenja.</w:t>
      </w:r>
    </w:p>
    <w:p w:rsidRDefault="005D2109" w:rsidP="003F5738" w:rsidR="00145694">
      <w:pPr>
        <w:spacing w:after="0"/>
        <w:jc w:val="both"/>
      </w:pPr>
      <w:r>
        <w:tab/>
        <w:t>Izbor novog stečajnog upravitelja obavljen je metodom slučajnog odabira s liste A stečajnih upravitelja za područje ovoga suda sukladno odredbi čl. 84. st. 1. SZ-a</w:t>
      </w:r>
      <w:r w:rsidR="00CE1BBA">
        <w:t xml:space="preserve">, te je stoga temeljem odredbe čl. 91. st. 8. </w:t>
      </w:r>
      <w:r w:rsidR="008F4E0D">
        <w:t xml:space="preserve">SZ-a </w:t>
      </w:r>
      <w:r w:rsidR="00CE1BBA">
        <w:t xml:space="preserve">riješeno kao pod </w:t>
      </w:r>
      <w:r>
        <w:t>točk</w:t>
      </w:r>
      <w:r w:rsidR="00CE1BBA">
        <w:t>om 2) izreke ovog rješenja</w:t>
      </w:r>
      <w:r w:rsidR="00145694">
        <w:t>.</w:t>
      </w:r>
    </w:p>
    <w:p w:rsidRDefault="00145694" w:rsidP="00145694" w:rsidR="003F5738">
      <w:pPr>
        <w:spacing w:after="0"/>
        <w:ind w:firstLine="708"/>
        <w:jc w:val="both"/>
      </w:pPr>
      <w:r>
        <w:t>Sukladno odredbi čl. 87. st. 7. SZ-a odlučeno je kao pod točkom 3) izreke ovog rješenja iz razloga što je tom odredbom propisano da je prijašnji stečajni upravitelj dužan predati svoje dužnosti novom stečajnom upravitelju u roku od tri dana.</w:t>
      </w:r>
      <w:r w:rsidR="003F5738">
        <w:rPr>
          <w:b/>
        </w:rPr>
        <w:tab/>
      </w:r>
    </w:p>
    <w:p w:rsidRDefault="003F5738" w:rsidP="003F5738" w:rsidR="003F5738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F5738" w:rsidP="003F5738" w:rsidR="003F5738">
      <w:pPr>
        <w:spacing w:after="0"/>
        <w:jc w:val="center"/>
      </w:pPr>
      <w:r>
        <w:t>U Vara</w:t>
      </w:r>
      <w:r>
        <w:t>ždinu 23. siječnja 2018.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  <w:r>
        <w:t xml:space="preserve"> :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</w:t>
      </w:r>
      <w:r>
        <w:t xml:space="preserve"> </w:t>
      </w:r>
      <w:r>
        <w:t>r.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37AD3">
        <w:t xml:space="preserve"> </w:t>
      </w:r>
      <w:r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p w:rsidRDefault="003F5738" w:rsidP="003F5738" w:rsidR="003F5738">
      <w:pPr>
        <w:spacing w:after="0"/>
        <w:jc w:val="both"/>
        <w:rPr>
          <w:b/>
          <w:u w:val="single"/>
        </w:rPr>
      </w:pPr>
    </w:p>
    <w:p w:rsidRDefault="003F5738" w:rsidP="003F5738" w:rsidR="003F5738">
      <w:pPr>
        <w:spacing w:after="0"/>
        <w:jc w:val="both"/>
        <w:rPr>
          <w:b/>
          <w:u w:val="single"/>
        </w:rPr>
      </w:pPr>
    </w:p>
    <w:p w:rsidRDefault="002C1E59" w:rsidP="003F5738" w:rsidR="002C1E59">
      <w:pPr>
        <w:spacing w:after="0"/>
        <w:jc w:val="both"/>
        <w:rPr>
          <w:b/>
          <w:u w:val="single"/>
        </w:rPr>
      </w:pPr>
    </w:p>
    <w:p w:rsidRDefault="003F5738" w:rsidP="003F5738" w:rsidR="003F5738">
      <w:pPr>
        <w:spacing w:after="0"/>
        <w:jc w:val="both"/>
        <w:rPr>
          <w:u w:val="single"/>
        </w:rPr>
      </w:pPr>
      <w:r>
        <w:t>Uputa  o  pravnom  lijeku</w:t>
      </w:r>
      <w:r w:rsidRPr="003F5738">
        <w:t>:</w:t>
      </w:r>
    </w:p>
    <w:p w:rsidRDefault="003F5738" w:rsidP="003F5738" w:rsidR="003F5738">
      <w:pPr>
        <w:spacing w:after="0"/>
        <w:jc w:val="both"/>
      </w:pPr>
      <w:r>
        <w:t xml:space="preserve">Protiv rješenja o razrješenju stečajnog upravitelja pravo na žalbu imaju </w:t>
      </w:r>
      <w:r w:rsidR="00AF3D60">
        <w:t>samo stečajni vjerovnici (čl. 91</w:t>
      </w:r>
      <w:r>
        <w:t>. st. 4. SZ-a).</w:t>
      </w:r>
      <w:r w:rsidR="002C1E59">
        <w:t xml:space="preserve"> </w:t>
      </w:r>
      <w:r>
        <w:t xml:space="preserve">Žalba se podnosi u roku od osam (8) dana od isteka osmog </w:t>
      </w:r>
      <w:r w:rsidR="00AF3D60">
        <w:t>dana od dana objave na e-O</w:t>
      </w:r>
      <w:r>
        <w:t>glasnoj ploči suda, putem ovog</w:t>
      </w:r>
      <w:r w:rsidR="00AF3D60">
        <w:t>a</w:t>
      </w:r>
      <w:r>
        <w:t xml:space="preserve"> suda, </w:t>
      </w:r>
      <w:r w:rsidR="00AF3D60">
        <w:t xml:space="preserve">u tri primjerka, </w:t>
      </w:r>
      <w:r>
        <w:t>a o žalbi odlučuje Visoki trgovački sud Republike Hrvatske u Zagrebu.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ab/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>DNA :</w:t>
      </w:r>
    </w:p>
    <w:p w:rsidRDefault="003F5738" w:rsidP="003F5738" w:rsidR="003F5738">
      <w:pPr>
        <w:spacing w:after="0"/>
        <w:jc w:val="both"/>
      </w:pPr>
      <w:r>
        <w:tab/>
      </w:r>
    </w:p>
    <w:p w:rsidRDefault="00E12386" w:rsidP="00E12386" w:rsidR="00E12386">
      <w:pPr>
        <w:tabs>
          <w:tab w:pos="0" w:val="left"/>
        </w:tabs>
        <w:spacing w:after="0"/>
        <w:jc w:val="both"/>
      </w:pPr>
      <w:r>
        <w:t>Novi stečajni upravitelj</w:t>
      </w:r>
      <w:r>
        <w:t xml:space="preserve"> Antun Mišanović</w:t>
      </w:r>
      <w:r>
        <w:t xml:space="preserve">, </w:t>
      </w:r>
      <w:r>
        <w:t>Varaždina, Braće R</w:t>
      </w:r>
      <w:r w:rsidR="002C1E59">
        <w:t>adić br. 24,</w:t>
      </w:r>
    </w:p>
    <w:p w:rsidRDefault="003F5738" w:rsidP="003F5738" w:rsidR="00FF25BE">
      <w:pPr>
        <w:spacing w:after="0"/>
        <w:jc w:val="both"/>
      </w:pPr>
      <w:r>
        <w:t xml:space="preserve"> </w:t>
      </w:r>
    </w:p>
    <w:p w:rsidRDefault="00C762C2" w:rsidP="003F5738" w:rsidR="002C1E59">
      <w:pPr>
        <w:spacing w:after="0"/>
        <w:jc w:val="both"/>
      </w:pPr>
      <w:r>
        <w:t>Prijašnji</w:t>
      </w:r>
      <w:r w:rsidR="00F8671B">
        <w:t xml:space="preserve"> stečajni upravitelj Stanko Makar, dipl. oec.,</w:t>
      </w:r>
      <w:r w:rsidR="00FF25BE">
        <w:t xml:space="preserve"> iz </w:t>
      </w:r>
      <w:proofErr w:type="spellStart"/>
      <w:r w:rsidR="00FF25BE">
        <w:t>Sigeteca</w:t>
      </w:r>
      <w:proofErr w:type="spellEnd"/>
      <w:r w:rsidR="00FF25BE">
        <w:t xml:space="preserve"> </w:t>
      </w:r>
      <w:proofErr w:type="spellStart"/>
      <w:r w:rsidR="00FF25BE">
        <w:t>Ludbreškog</w:t>
      </w:r>
      <w:proofErr w:type="spellEnd"/>
      <w:r w:rsidR="00FF25BE">
        <w:t xml:space="preserve">, </w:t>
      </w:r>
    </w:p>
    <w:p w:rsidRDefault="00FF25BE" w:rsidP="003F5738" w:rsidR="003F5738">
      <w:pPr>
        <w:spacing w:after="0"/>
        <w:jc w:val="both"/>
      </w:pPr>
      <w:r>
        <w:t xml:space="preserve">A. Šenoe br. 6, </w:t>
      </w:r>
      <w:r w:rsidR="003F5738">
        <w:t xml:space="preserve"> 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>Financijska agencija, Regionalni centar Zagreb, Vrtni put br. 3,</w:t>
      </w:r>
    </w:p>
    <w:p w:rsidRDefault="003F5738" w:rsidP="003F5738" w:rsidR="003F5738">
      <w:pPr>
        <w:spacing w:after="0"/>
        <w:jc w:val="both"/>
      </w:pPr>
    </w:p>
    <w:p w:rsidRDefault="003F5738" w:rsidP="003F5738" w:rsidR="003F5738">
      <w:pPr>
        <w:spacing w:after="0"/>
        <w:jc w:val="both"/>
      </w:pPr>
      <w:r>
        <w:t>Sudski registar ovoga suda,</w:t>
      </w:r>
    </w:p>
    <w:p w:rsidRDefault="003F5738" w:rsidP="003F5738" w:rsidR="003F5738">
      <w:pPr>
        <w:spacing w:after="0"/>
        <w:jc w:val="both"/>
      </w:pPr>
    </w:p>
    <w:p w:rsidRDefault="003F5738" w:rsidP="003F5738" w:rsidR="00AE649C" w:rsidRPr="00B76F3C">
      <w:pPr>
        <w:spacing w:after="0"/>
        <w:jc w:val="both"/>
      </w:pPr>
      <w:r>
        <w:t>e-</w:t>
      </w:r>
      <w:r>
        <w:t>O</w:t>
      </w:r>
      <w:r w:rsidR="001F1A87">
        <w:t>glasna ploča ovoga suda.</w:t>
      </w:r>
    </w:p>
    <w:sectPr w:rsidSect="003F573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9C8" w:rsidP="00537B78" w:rsidR="00A829C8">
      <w:r>
        <w:separator/>
      </w:r>
    </w:p>
  </w:endnote>
  <w:endnote w:id="0" w:type="continuationSeparator">
    <w:p w:rsidRDefault="00A829C8" w:rsidP="00537B78" w:rsidR="00A82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9664162"/>
      <w:docPartObj>
        <w:docPartGallery w:val="Page Numbers (Bottom of Page)"/>
        <w:docPartUnique/>
      </w:docPartObj>
    </w:sdtPr>
    <w:sdtContent>
      <w:p w:rsidRDefault="003F5738" w:rsidR="003F573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A87">
          <w:t>2</w:t>
        </w:r>
        <w:r>
          <w:fldChar w:fldCharType="end"/>
        </w:r>
      </w:p>
    </w:sdtContent>
  </w:sdt>
  <w:p w:rsidRDefault="003F5738" w:rsidR="003F57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9C8" w:rsidP="00537B78" w:rsidR="00A829C8">
      <w:r>
        <w:separator/>
      </w:r>
    </w:p>
  </w:footnote>
  <w:footnote w:id="0" w:type="continuationSeparator">
    <w:p w:rsidRDefault="00A829C8" w:rsidP="00537B78" w:rsidR="00A829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738" w:rsidR="008333A9">
    <w:pPr>
      <w:pStyle w:val="Zaglavlje"/>
    </w:pPr>
    <w:r>
      <w:rPr>
        <w:rStyle w:val="PozadinaSvijetloCrvena"/>
        <w:shd w:fill="auto" w:color="auto" w:val="clear"/>
      </w:rPr>
      <w:t>Poslovni broj : 6 St-758/2016-18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2E74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4F8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694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1A8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FA5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E59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AD3"/>
    <w:rsid w:val="00337C3B"/>
    <w:rsid w:val="003410A6"/>
    <w:rsid w:val="00341338"/>
    <w:rsid w:val="00343B32"/>
    <w:rsid w:val="003441DA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738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109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FCD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E0D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9C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D60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0BF3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B09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2C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BBA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56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386"/>
    <w:rsid w:val="00E12DED"/>
    <w:rsid w:val="00E1385D"/>
    <w:rsid w:val="00E14449"/>
    <w:rsid w:val="00E1445D"/>
    <w:rsid w:val="00E1566D"/>
    <w:rsid w:val="00E15EFB"/>
    <w:rsid w:val="00E163DD"/>
    <w:rsid w:val="00E1710C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71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3C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5BE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F573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F573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8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56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St-758/2016-18</izvorni_sadrzaj>
    <derivirana_varijabla naziv="DomainObject.Oznaka_1">St-758/2016-18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St-262/2017</izvorni_sadrzaj>
    <derivirana_varijabla naziv="DomainObject.Predmet.PrimjedbaSuca_1">4 St-262/2017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PRIGORJE, braniteljska zadruga za financijske usluge zastupanog po punomoćniku Stanko Makar, dipl. oec.; Antun Mišanović, stečajni upravitelj</izvorni_sadrzaj>
    <derivirana_varijabla naziv="DomainObject.Predmet.ProtustrankaFormated_1">  USLUGE PRIGORJE, braniteljska zadruga za financijske usluge zastupanog po punomoćniku Stanko Makar, dipl. oec.; Antun Mišanović, stečajni upravitelj</derivirana_varijabla>
  </DomainObject.Predmet.ProtustrankaFormated>
  <DomainObject.Predmet.ProtustrankaFormatedOIB>
    <izvorni_sadrzaj>  USLUGE PRIGORJE, braniteljska zadruga za financijske usluge, OIB 17524376629 zastupanog po punomoćniku Stanko Makar, dipl. oec.; Antun Mišanović, stečajni upravitelj</izvorni_sadrzaj>
    <derivirana_varijabla naziv="DomainObject.Predmet.ProtustrankaFormatedOIB_1">  USLUGE PRIGORJE, braniteljska zadruga za financijske usluge, OIB 17524376629 zastupanog po punomoćniku Stanko Makar, dipl. oec.; Antun Mišanović, stečajni upravitelj</derivirana_varijabla>
  </DomainObject.Predmet.ProtustrankaFormatedOIB>
  <DomainObject.Predmet.ProtustrankaFormatedWithAdress>
    <izvorni_sadrzaj> USLUGE PRIGORJE, braniteljska zadruga za financijske usluge, Ulica kralja Tomislava 24, 48260 Križevci zastupanog po punomoćniku Stanko Makar, dipl. oec.; Antun Mišanović, stečajni upravitelj</izvorni_sadrzaj>
    <derivirana_varijabla naziv="DomainObject.Predmet.ProtustrankaFormatedWithAdress_1"> USLUGE PRIGORJE, braniteljska zadruga za financijske usluge, Ulica kralja Tomislava 24, 48260 Križevci zastupanog po punomoćniku Stanko Makar, dipl. oec.; Antun Mišanović, stečajni upravitelj</derivirana_varijabla>
  </DomainObject.Predmet.ProtustrankaFormatedWithAdress>
  <DomainObject.Predmet.ProtustrankaFormatedWithAdressOIB>
    <izvorni_sadrzaj> USLUGE PRIGORJE, braniteljska zadruga za financijske usluge, OIB 17524376629, Ulica kralja Tomislava 24, 48260 Križevci zastupanog po punomoćniku Stanko Makar, dipl. oec.; Antun Mišanović, stečajni upravitelj</izvorni_sadrzaj>
    <derivirana_varijabla naziv="DomainObject.Predmet.ProtustrankaFormatedWithAdressOIB_1"> USLUGE PRIGORJE, braniteljska zadruga za financijske usluge, OIB 17524376629, Ulica kralja Tomislava 24, 48260 Križevci zastupanog po punomoćniku Stanko Makar, dipl. oec.; Antun Mišanović, stečajni upravitelj</derivirana_varijabla>
  </DomainObject.Predmet.ProtustrankaFormatedWithAdressOIB>
  <DomainObject.Predmet.ProtustrankaWithAdress>
    <izvorni_sadrzaj>USLUGE PRIGORJE, braniteljska zadruga za financijske usluge Ulica kralja Tomislava 24, 48260 Križevci</izvorni_sadrzaj>
    <derivirana_varijabla naziv="DomainObject.Predmet.ProtustrankaWithAdress_1">USLUGE PRIGORJE, braniteljska zadruga za financijske usluge Ulica kralja Tomislava 24, 48260 Križevci</derivirana_varijabla>
  </DomainObject.Predmet.ProtustrankaWithAdress>
  <DomainObject.Predmet.ProtustrankaWithAdressOIB>
    <izvorni_sadrzaj>USLUGE PRIGORJE, braniteljska zadruga za financijske usluge, OIB 17524376629, Ulica kralja Tomislava 24, 48260 Križevci</izvorni_sadrzaj>
    <derivirana_varijabla naziv="DomainObject.Predmet.ProtustrankaWithAdressOIB_1">USLUGE PRIGORJE, braniteljska zadruga za financijske usluge, OIB 17524376629, Ulica kralja Tomislava 24, 48260 Križevci</derivirana_varijabla>
  </DomainObject.Predmet.ProtustrankaWithAdressOIB>
  <DomainObject.Predmet.ProtustrankaNazivFormated>
    <izvorni_sadrzaj>USLUGE PRIGORJE, braniteljska zadruga za financijske usluge</izvorni_sadrzaj>
    <derivirana_varijabla naziv="DomainObject.Predmet.ProtustrankaNazivFormated_1">USLUGE PRIGORJE, braniteljska zadruga za financijske usluge</derivirana_varijabla>
  </DomainObject.Predmet.ProtustrankaNazivFormated>
  <DomainObject.Predmet.ProtustrankaNazivFormatedOIB>
    <izvorni_sadrzaj>USLUGE PRIGORJE, braniteljska zadruga za financijske usluge, OIB 17524376629</izvorni_sadrzaj>
    <derivirana_varijabla naziv="DomainObject.Predmet.ProtustrankaNazivFormatedOIB_1">USLUGE PRIGORJE, braniteljska zadruga za financijske usluge, OIB 17524376629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1520970.88</izvorni_sadrzaj>
    <derivirana_varijabla naziv="DomainObject.Predmet.TrenutnaVrijednost_1">1520970.88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USLUGE PRIGORJE, braniteljska zadruga za financijske usluge zastupanog po punomoćniku Stanko Makar, dipl. oec.; Antun Mišanović, stečajni upravitelj</item>
    </izvorni_sadrzaj>
    <derivirana_varijabla naziv="DomainObject.Predmet.ProtuStrankaListFormated_1">
      <item>USLUGE PRIGORJE, braniteljska zadruga za financijske usluge zastupanog po punomoćniku Stanko Makar, dipl. oec.; Antun Mišanović, stečajni upravitelj</item>
    </derivirana_varijabla>
  </DomainObject.Predmet.ProtuStrankaListFormated>
  <DomainObject.Predmet.ProtuStrankaListFormatedOIB>
    <izvorni_sadrzaj>
      <item>USLUGE PRIGORJE, braniteljska zadruga za financijske usluge, OIB 17524376629 zastupanog po punomoćniku Stanko Makar, dipl. oec.; Antun Mišanović, stečajni upravitelj</item>
    </izvorni_sadrzaj>
    <derivirana_varijabla naziv="DomainObject.Predmet.ProtuStrankaListFormatedOIB_1">
      <item>USLUGE PRIGORJE, braniteljska zadruga za financijske usluge, OIB 17524376629 zastupanog po punomoćniku Stanko Makar, dipl. oec.; Antun Mišanović, stečajni upravitelj</item>
    </derivirana_varijabla>
  </DomainObject.Predmet.ProtuStrankaListFormatedOIB>
  <DomainObject.Predmet.ProtuStrankaListFormatedWithAdress>
    <izvorni_sadrzaj>
      <item>USLUGE PRIGORJE, braniteljska zadruga za financijske usluge, Ulica kralja Tomislava 24, 48260 Križevci zastupanog po punomoćniku Stanko Makar, dipl. oec.; Antun Mišanović, stečajni upravitelj</item>
    </izvorni_sadrzaj>
    <derivirana_varijabla naziv="DomainObject.Predmet.ProtuStrankaListFormatedWithAdress_1">
      <item>USLUGE PRIGORJE, braniteljska zadruga za financijske usluge, Ulica kralja Tomislava 24, 48260 Križevci zastupanog po punomoćniku Stanko Makar, dipl. oec.; Antun Mišanović, stečajni upravitelj</item>
    </derivirana_varijabla>
  </DomainObject.Predmet.ProtuStrankaListFormatedWithAdress>
  <DomainObject.Predmet.ProtuStrankaListFormatedWithAdressOIB>
    <izvorni_sadrzaj>
      <item>USLUGE PRIGORJE, braniteljska zadruga za financijske usluge, OIB 17524376629, Ulica kralja Tomislava 24, 48260 Križevci zastupanog po punomoćniku Stanko Makar, dipl. oec.; Antun Mišanović, stečajni upravitelj</item>
    </izvorni_sadrzaj>
    <derivirana_varijabla naziv="DomainObject.Predmet.ProtuStrankaListFormatedWithAdressOIB_1">
      <item>USLUGE PRIGORJE, braniteljska zadruga za financijske usluge, OIB 17524376629, Ulica kralja Tomislava 24, 48260 Križevci zastupanog po punomoćniku Stanko Makar, dipl. oec.; Antun Mišanović, stečajni upravitelj</item>
    </derivirana_varijabla>
  </DomainObject.Predmet.ProtuStrankaListFormatedWithAdressOIB>
  <DomainObject.Predmet.ProtuStrankaListNazivFormated>
    <izvorni_sadrzaj>
      <item>USLUGE PRIGORJE, braniteljska zadruga za financijske usluge</item>
    </izvorni_sadrzaj>
    <derivirana_varijabla naziv="DomainObject.Predmet.ProtuStrankaListNazivFormated_1">
      <item>USLUGE PRIGORJE, braniteljska zadruga za financijske usluge</item>
    </derivirana_varijabla>
  </DomainObject.Predmet.ProtuStrankaListNazivFormated>
  <DomainObject.Predmet.ProtuStrankaListNazivFormatedOIB>
    <izvorni_sadrzaj>
      <item>USLUGE PRIGORJE, braniteljska zadruga za financijske usluge, OIB 17524376629</item>
    </izvorni_sadrzaj>
    <derivirana_varijabla naziv="DomainObject.Predmet.ProtuStrankaListNazivFormatedOIB_1">
      <item>USLUGE PRIGORJE, braniteljska zadruga za financijske usluge, OIB 17524376629</item>
    </derivirana_varijabla>
  </DomainObject.Predmet.ProtuStrankaListNazivFormatedOIB>
  <DomainObject.Predmet.OstaliListFormated>
    <izvorni_sadrzaj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</izvorni_sadrzaj>
    <derivirana_varijabla naziv="DomainObject.Predmet.OstaliListFormated_1"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</derivirana_varijabla>
  </DomainObject.Predmet.OstaliListFormated>
  <DomainObject.Predmet.OstaliListFormatedOIB>
    <izvorni_sadrzaj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</izvorni_sadrzaj>
    <derivirana_varijabla naziv="DomainObject.Predmet.OstaliListFormatedOIB_1"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</derivirana_varijabla>
  </DomainObject.Predmet.OstaliListFormatedOIB>
  <DomainObject.Predmet.OstaliListFormatedWithAdress>
    <izvorni_sadrzaj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</izvorni_sadrzaj>
    <derivirana_varijabla naziv="DomainObject.Predmet.OstaliListFormatedWithAdress_1"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</derivirana_varijabla>
  </DomainObject.Predmet.OstaliListFormatedWithAdress>
  <DomainObject.Predmet.OstaliListFormatedWithAdressOIB>
    <izvorni_sadrzaj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</izvorni_sadrzaj>
    <derivirana_varijabla naziv="DomainObject.Predmet.OstaliListFormatedWithAdressOIB_1"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</derivirana_varijabla>
  </DomainObject.Predmet.OstaliListFormatedWithAdressOIB>
  <DomainObject.Predmet.OstaliListNazivFormated>
    <izvorni_sadrzaj>
      <item>Sudski registar Trgovačkog suda u Varaždinu</item>
      <item>Goran Delić, upravitelj zadruge</item>
      <item>Stanko Makar, dipl. oec.</item>
      <item>Antun Mišanović, stečajni upravitelj</item>
    </izvorni_sadrzaj>
    <derivirana_varijabla naziv="DomainObject.Predmet.OstaliListNazivFormated_1">
      <item>Sudski registar Trgovačkog suda u Varaždinu</item>
      <item>Goran Delić, upravitelj zadruge</item>
      <item>Stanko Makar, dipl. oec.</item>
      <item>Antun Mišanović, stečajni upravitelj</item>
    </derivirana_varijabla>
  </DomainObject.Predmet.OstaliListNazivFormated>
  <DomainObject.Predmet.OstaliListNazivFormatedOIB>
    <izvorni_sadrzaj>
      <item>Sudski registar Trgovačkog suda u Varaždinu</item>
      <item>Goran Delić, upravitelj zadruge</item>
      <item>Stanko Makar, dipl. oec., OIB 49218337993</item>
      <item>Antun Mišanović, stečajni upravitelj, OIB 50827538620</item>
    </izvorni_sadrzaj>
    <derivirana_varijabla naziv="DomainObject.Predmet.OstaliListNazivFormatedOIB_1">
      <item>Sudski registar Trgovačkog suda u Varaždinu</item>
      <item>Goran Delić, upravitelj zadruge</item>
      <item>Stanko Makar, dipl. oec., OIB 49218337993</item>
      <item>Antun Mišanović, stečajni upravitelj,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St-758/2016-18</izvorni_sadrzaj>
    <derivirana_varijabla naziv="DomainObject.PoslovniBrojDokumenta_1">St-758/2016-18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USLUGE PRIGORJE, braniteljska zadruga za financijske usluge</izvorni_sadrzaj>
    <derivirana_varijabla naziv="DomainObject.Predmet.ProtustrankaIDrugi_1">USLUGE PRIGORJE, braniteljska zadruga za financijske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USLUGE PRIGORJE, braniteljska zadruga za financijske usluge, OIB 17524376629, Ulica kralja Tomislava 24, 48260 Križevci</izvorni_sadrzaj>
    <derivirana_varijabla naziv="DomainObject.Predmet.ProtustrankaIDrugiAdressOIB_1">USLUGE PRIGORJE, braniteljska zadruga za financijske usluge, OIB 17524376629,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</izvorni_sadrzaj>
    <derivirana_varijabla naziv="DomainObject.Predmet.SudioniciListNaziv_1"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</derivirana_varijabla>
  </DomainObject.Predmet.SudioniciListNaziv>
  <DomainObject.Predmet.SudioniciListAdressOIB>
    <izvorni_sadrzaj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</izvorni_sadrzaj>
    <derivirana_varijabla naziv="DomainObject.Predmet.SudioniciListAdressOIB_1"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9338A-97B3-4D0A-8550-F4D8AF279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2999</properties:Characters>
  <properties:Lines>96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2018-01-23T13:42:00Z</cp:lastPrinted>
  <dcterms:modified xmlns:xsi="http://www.w3.org/2001/XMLSchema-instance" xsi:type="dcterms:W3CDTF">2018-01-23T13:45:00Z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St-758/2016-18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