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727c5" w14:paraId="9b727c5" w:rsidRDefault="00E80656"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1379220</wp:posOffset>
            </wp:positionH>
            <wp:positionV relativeFrom="page">
              <wp:posOffset>764540</wp:posOffset>
            </wp:positionV>
            <wp:extent cy="732155" cx="5486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2155" cx="548640"/>
                    </a:xfrm>
                    <a:prstGeom prst="rect">
                      <a:avLst/>
                    </a:prstGeom>
                  </pic:spPr>
                </pic:pic>
              </a:graphicData>
            </a:graphic>
          </wp:anchor>
        </w:drawing>
      </w:r>
    </w:p>
    <w:p w:rsidRDefault="00E80656" w:rsidP="00E80656" w:rsidR="00E80656">
      <w:pPr>
        <w:pStyle w:val="Bezproreda"/>
      </w:pPr>
    </w:p>
    <w:p w:rsidRDefault="00E80656" w:rsidP="00E80656" w:rsidR="00E80656">
      <w:pPr>
        <w:pStyle w:val="Bezproreda"/>
      </w:pPr>
    </w:p>
    <w:p w:rsidRDefault="00E80656" w:rsidP="00E80656" w:rsidR="00AE649C">
      <w:pPr>
        <w:pStyle w:val="Bezproreda"/>
      </w:pPr>
      <w:r>
        <w:t xml:space="preserve">      Republika Hrvatska</w:t>
      </w:r>
    </w:p>
    <w:p w:rsidRDefault="00E80656" w:rsidP="00E80656" w:rsidR="00E80656">
      <w:pPr>
        <w:pStyle w:val="Bezproreda"/>
      </w:pPr>
      <w:r>
        <w:t>Trgovački sud u Bjelovaru</w:t>
      </w:r>
    </w:p>
    <w:p w:rsidRDefault="00E80656" w:rsidP="00E80656" w:rsidR="00E80656" w:rsidRPr="00E80656">
      <w:pPr>
        <w:pStyle w:val="Bezproreda"/>
        <w:spacing w:after="0"/>
        <w:rPr>
          <w:sz w:val="18"/>
          <w:szCs w:val="18"/>
        </w:rPr>
      </w:pPr>
      <w:r w:rsidRPr="00E80656">
        <w:rPr>
          <w:sz w:val="18"/>
          <w:szCs w:val="18"/>
        </w:rPr>
        <w:t>Bjelovar, Šetalište dr. I. Lebovića 42</w:t>
      </w:r>
      <w:r w:rsidRPr="00E80656">
        <w:rPr>
          <w:sz w:val="18"/>
          <w:szCs w:val="18"/>
        </w:rPr>
        <w:t xml:space="preserve">                                          </w:t>
      </w:r>
    </w:p>
    <w:p w:rsidRDefault="00E80656" w:rsidP="00E80656" w:rsidR="00E80656">
      <w:pPr>
        <w:ind w:firstLine="5245"/>
        <w:rPr>
          <w:szCs w:val="24"/>
          <w:lang w:val="hr-HR"/>
        </w:rPr>
      </w:pPr>
      <w:r>
        <w:rPr>
          <w:szCs w:val="24"/>
          <w:lang w:val="hr-HR"/>
        </w:rPr>
        <w:t>Poslovni broj: 6 St-547/2018-3</w:t>
      </w:r>
    </w:p>
    <w:p w:rsidRDefault="00E80656" w:rsidP="00E80656" w:rsidR="00E80656">
      <w:pPr>
        <w:ind w:firstLine="5245"/>
        <w:rPr>
          <w:szCs w:val="24"/>
          <w:lang w:val="hr-HR"/>
        </w:rPr>
      </w:pPr>
    </w:p>
    <w:p w:rsidRDefault="00E80656" w:rsidP="00E80656" w:rsidR="00E80656">
      <w:pPr>
        <w:ind w:firstLine="5245"/>
        <w:rPr>
          <w:szCs w:val="24"/>
          <w:lang w:val="hr-HR"/>
        </w:rPr>
      </w:pPr>
    </w:p>
    <w:p w:rsidRDefault="00E80656" w:rsidP="00E80656" w:rsidR="00E80656">
      <w:pPr>
        <w:jc w:val="center"/>
        <w:rPr>
          <w:szCs w:val="24"/>
          <w:lang w:val="hr-HR"/>
        </w:rPr>
      </w:pPr>
      <w:r>
        <w:rPr>
          <w:szCs w:val="24"/>
          <w:lang w:val="hr-HR"/>
        </w:rPr>
        <w:t>U  I M E   R E P U B L I K E   H R V A T S K E</w:t>
      </w:r>
    </w:p>
    <w:p w:rsidRDefault="00E80656" w:rsidP="00E80656" w:rsidR="00E80656">
      <w:pPr>
        <w:jc w:val="center"/>
        <w:rPr>
          <w:szCs w:val="24"/>
          <w:lang w:val="hr-HR"/>
        </w:rPr>
      </w:pPr>
    </w:p>
    <w:p w:rsidRDefault="00E80656" w:rsidP="00E80656" w:rsidR="00E80656">
      <w:pPr>
        <w:jc w:val="center"/>
        <w:rPr>
          <w:szCs w:val="24"/>
          <w:lang w:val="hr-HR"/>
        </w:rPr>
      </w:pPr>
      <w:r>
        <w:rPr>
          <w:szCs w:val="24"/>
          <w:lang w:val="hr-HR"/>
        </w:rPr>
        <w:t>R J E Š E NJ E</w:t>
      </w:r>
    </w:p>
    <w:p w:rsidRDefault="00E80656" w:rsidP="00E80656" w:rsidR="00E80656">
      <w:pPr>
        <w:jc w:val="both"/>
        <w:rPr>
          <w:szCs w:val="24"/>
          <w:lang w:val="hr-HR"/>
        </w:rPr>
      </w:pPr>
    </w:p>
    <w:p w:rsidRDefault="00E80656" w:rsidP="00E80656" w:rsidR="00E80656">
      <w:pPr>
        <w:jc w:val="both"/>
        <w:rPr>
          <w:szCs w:val="24"/>
          <w:lang w:val="hr-HR"/>
        </w:rPr>
      </w:pPr>
    </w:p>
    <w:p w:rsidRDefault="00E80656" w:rsidP="00E80656" w:rsidR="00E80656">
      <w:pPr>
        <w:ind w:firstLine="851"/>
        <w:jc w:val="both"/>
        <w:rPr>
          <w:szCs w:val="24"/>
          <w:lang w:val="hr-HR"/>
        </w:rPr>
      </w:pPr>
      <w:r>
        <w:rPr>
          <w:szCs w:val="24"/>
          <w:lang w:val="hr-HR"/>
        </w:rPr>
        <w:t xml:space="preserve">Trgovački sud u Bjelovaru, po višem sudskom savjetniku Siniši Rajnoviću, u skraćenom stečajnom postupku nad dužnikom DOBROVOLJNO VATROGASNO DRUŠTVO DRAGANIĆI, Draganić, Draganići 35, registarski broj: 04000231, OIB: 98076847078, 29. lipnja 2018. </w:t>
      </w:r>
    </w:p>
    <w:p w:rsidRDefault="00E80656" w:rsidP="00E80656" w:rsidR="00E80656">
      <w:pPr>
        <w:jc w:val="both"/>
        <w:rPr>
          <w:szCs w:val="24"/>
          <w:lang w:val="hr-HR"/>
        </w:rPr>
      </w:pPr>
    </w:p>
    <w:p w:rsidRDefault="00E80656" w:rsidP="00E80656" w:rsidR="00E80656">
      <w:pPr>
        <w:jc w:val="center"/>
        <w:rPr>
          <w:szCs w:val="24"/>
          <w:lang w:val="hr-HR"/>
        </w:rPr>
      </w:pPr>
      <w:r>
        <w:rPr>
          <w:szCs w:val="24"/>
          <w:lang w:val="hr-HR"/>
        </w:rPr>
        <w:t>r i j e š i o   j e</w:t>
      </w:r>
    </w:p>
    <w:p w:rsidRDefault="00E80656" w:rsidP="00E80656" w:rsidR="00E80656">
      <w:pPr>
        <w:jc w:val="center"/>
        <w:rPr>
          <w:szCs w:val="24"/>
          <w:lang w:val="hr-HR"/>
        </w:rPr>
      </w:pPr>
    </w:p>
    <w:p w:rsidRDefault="00E80656" w:rsidP="00E80656" w:rsidR="00E80656">
      <w:pPr>
        <w:ind w:firstLine="851"/>
        <w:jc w:val="both"/>
        <w:rPr>
          <w:lang w:val="hr-HR"/>
        </w:rPr>
      </w:pPr>
      <w:r>
        <w:rPr>
          <w:szCs w:val="24"/>
          <w:lang w:val="hr-HR"/>
        </w:rPr>
        <w:t>1. Otvara se skraćeni stečajni postupak nad dužnikom DOBROVOLJNO VATROGASNO DRUŠTVO DRAGANIĆI, Draganić, Draganići 35, registarski broj: 04000231, OIB: 98076847078</w:t>
      </w:r>
      <w:r>
        <w:rPr>
          <w:lang w:val="hr-HR"/>
        </w:rPr>
        <w:t>.</w:t>
      </w:r>
    </w:p>
    <w:p w:rsidRDefault="00E80656" w:rsidP="00E80656" w:rsidR="00E80656">
      <w:pPr>
        <w:ind w:firstLine="851"/>
        <w:jc w:val="both"/>
        <w:rPr>
          <w:szCs w:val="24"/>
          <w:lang w:val="hr-HR"/>
        </w:rPr>
      </w:pPr>
    </w:p>
    <w:p w:rsidRDefault="00E80656" w:rsidP="00E80656" w:rsidR="00E80656">
      <w:pPr>
        <w:ind w:firstLine="851"/>
        <w:jc w:val="both"/>
        <w:rPr>
          <w:szCs w:val="24"/>
          <w:lang w:val="hr-HR"/>
        </w:rPr>
      </w:pPr>
      <w:r>
        <w:rPr>
          <w:szCs w:val="24"/>
          <w:lang w:val="hr-HR"/>
        </w:rPr>
        <w:t xml:space="preserve">2. Za stečajnog upravitelja imenuje se Davorin Kapustić, Ivanec, Ak. Mirka Maleza 4, OIB: 58634265045. </w:t>
      </w:r>
    </w:p>
    <w:p w:rsidRDefault="00E80656" w:rsidP="00E80656" w:rsidR="00E80656">
      <w:pPr>
        <w:ind w:firstLine="851"/>
        <w:jc w:val="both"/>
        <w:rPr>
          <w:szCs w:val="24"/>
          <w:lang w:val="hr-HR"/>
        </w:rPr>
      </w:pPr>
    </w:p>
    <w:p w:rsidRDefault="00E80656" w:rsidP="00E80656" w:rsidR="00E80656">
      <w:pPr>
        <w:ind w:firstLine="851"/>
        <w:jc w:val="both"/>
        <w:rPr>
          <w:lang w:val="hr-HR"/>
        </w:rPr>
      </w:pPr>
      <w:r>
        <w:rPr>
          <w:szCs w:val="24"/>
          <w:lang w:val="hr-HR"/>
        </w:rPr>
        <w:t>3. Zaključuje se skraćeni stečajni postupak nad dužnikom DOBROVOLJNO VATROGASNO DRUŠTVO DRAGANIĆI, Draganić, Draganići 35, registarski broj: 04000231, OIB: 98076847078</w:t>
      </w:r>
      <w:r>
        <w:rPr>
          <w:lang w:val="hr-HR"/>
        </w:rPr>
        <w:t>.</w:t>
      </w:r>
    </w:p>
    <w:p w:rsidRDefault="00E80656" w:rsidP="00E80656" w:rsidR="00E80656">
      <w:pPr>
        <w:ind w:firstLine="851"/>
        <w:jc w:val="both"/>
        <w:rPr>
          <w:szCs w:val="24"/>
          <w:lang w:val="hr-HR"/>
        </w:rPr>
      </w:pPr>
    </w:p>
    <w:p w:rsidRDefault="00E80656" w:rsidP="00E80656" w:rsidR="00E80656">
      <w:pPr>
        <w:pStyle w:val="Bezproreda"/>
        <w:ind w:firstLine="851"/>
        <w:jc w:val="both"/>
      </w:pPr>
      <w:r>
        <w:t>4. Skraćeni stečajni postupak je otvoren i zaključen s danom 29. lipnja 2018. u 9,30 sati, kada je ovo rješenje objavljeno na e-oglasnoj ploči ovoga suda.</w:t>
      </w:r>
    </w:p>
    <w:p w:rsidRDefault="00E80656" w:rsidP="00E80656" w:rsidR="00E80656">
      <w:pPr>
        <w:pStyle w:val="Bezproreda"/>
        <w:ind w:firstLine="851"/>
        <w:jc w:val="both"/>
        <w:rPr>
          <w:rFonts w:eastAsiaTheme="minorHAnsi"/>
          <w:lang w:eastAsia="en-US"/>
        </w:rPr>
      </w:pPr>
    </w:p>
    <w:p w:rsidRDefault="00E80656" w:rsidP="00E80656" w:rsidR="00E80656">
      <w:pPr>
        <w:pStyle w:val="Bezproreda"/>
        <w:ind w:firstLine="851"/>
        <w:jc w:val="both"/>
      </w:pPr>
      <w: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80656" w:rsidP="00E80656" w:rsidR="00E80656">
      <w:pPr>
        <w:ind w:firstLine="851"/>
        <w:jc w:val="both"/>
        <w:rPr>
          <w:szCs w:val="24"/>
          <w:lang w:val="hr-HR"/>
        </w:rPr>
      </w:pPr>
    </w:p>
    <w:p w:rsidRDefault="00E80656" w:rsidP="00E80656" w:rsidR="00E80656">
      <w:pPr>
        <w:ind w:firstLine="851"/>
        <w:jc w:val="both"/>
        <w:rPr>
          <w:szCs w:val="24"/>
          <w:lang w:val="hr-HR"/>
        </w:rPr>
      </w:pPr>
      <w:r>
        <w:rPr>
          <w:szCs w:val="24"/>
          <w:lang w:val="hr-HR"/>
        </w:rPr>
        <w:t>6. Nakon pravomoćnosti ovoga rješenja stečajni dužnik će se brisati iz registra udruge.</w:t>
      </w:r>
    </w:p>
    <w:p w:rsidRDefault="00E80656" w:rsidP="00E80656" w:rsidR="00E80656">
      <w:pPr>
        <w:jc w:val="center"/>
        <w:rPr>
          <w:szCs w:val="24"/>
          <w:lang w:val="hr-HR"/>
        </w:rPr>
      </w:pPr>
    </w:p>
    <w:p w:rsidRDefault="00E80656" w:rsidP="00E80656" w:rsidR="00E80656">
      <w:pPr>
        <w:jc w:val="center"/>
        <w:rPr>
          <w:szCs w:val="24"/>
          <w:lang w:val="hr-HR"/>
        </w:rPr>
      </w:pPr>
      <w:r>
        <w:rPr>
          <w:szCs w:val="24"/>
          <w:lang w:val="hr-HR"/>
        </w:rPr>
        <w:t>Obrazloženje</w:t>
      </w:r>
    </w:p>
    <w:p w:rsidRDefault="00E80656" w:rsidP="00E80656" w:rsidR="00E80656">
      <w:pPr>
        <w:ind w:firstLine="851"/>
        <w:jc w:val="both"/>
        <w:rPr>
          <w:szCs w:val="24"/>
          <w:lang w:val="hr-HR"/>
        </w:rPr>
      </w:pPr>
    </w:p>
    <w:p w:rsidRDefault="00E80656" w:rsidP="00E80656" w:rsidR="00E80656">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St-547/2018-2 od 10. svibnja 2018. koji je objavljen na mrežnoj stranici e-oglasna ploča Trgovačkog suda u Bjelovaru 10.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E80656" w:rsidP="00E80656" w:rsidR="00E80656">
      <w:pPr>
        <w:ind w:firstLine="851"/>
        <w:jc w:val="both"/>
        <w:rPr>
          <w:szCs w:val="24"/>
          <w:lang w:val="hr-HR"/>
        </w:rPr>
      </w:pPr>
    </w:p>
    <w:p w:rsidRDefault="00E80656" w:rsidP="00E80656" w:rsidR="00E80656">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80656" w:rsidP="00E80656" w:rsidR="00E80656">
      <w:pPr>
        <w:ind w:firstLine="851"/>
        <w:jc w:val="both"/>
        <w:rPr>
          <w:szCs w:val="24"/>
          <w:lang w:val="hr-HR"/>
        </w:rPr>
      </w:pPr>
    </w:p>
    <w:p w:rsidRDefault="00E80656" w:rsidP="00E80656" w:rsidR="00E80656">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80656" w:rsidP="00E80656" w:rsidR="00E80656">
      <w:pPr>
        <w:ind w:firstLine="851"/>
        <w:jc w:val="both"/>
        <w:rPr>
          <w:szCs w:val="24"/>
          <w:lang w:val="hr-HR"/>
        </w:rPr>
      </w:pPr>
    </w:p>
    <w:p w:rsidRDefault="00E80656" w:rsidP="00E80656" w:rsidR="00E80656">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80656" w:rsidP="00E80656" w:rsidR="00E80656">
      <w:pPr>
        <w:ind w:firstLine="851"/>
        <w:jc w:val="both"/>
        <w:rPr>
          <w:szCs w:val="24"/>
          <w:lang w:val="hr-HR"/>
        </w:rPr>
      </w:pPr>
    </w:p>
    <w:p w:rsidRDefault="00E80656" w:rsidP="00E80656" w:rsidR="00E80656">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80656" w:rsidP="00E80656" w:rsidR="00E80656">
      <w:pPr>
        <w:pStyle w:val="Bezproreda"/>
        <w:ind w:firstLine="851"/>
        <w:jc w:val="both"/>
      </w:pPr>
    </w:p>
    <w:p w:rsidRDefault="00E80656" w:rsidP="00E80656" w:rsidR="00E80656">
      <w:pPr>
        <w:ind w:firstLine="851"/>
        <w:jc w:val="both"/>
        <w:rPr>
          <w:szCs w:val="24"/>
          <w:lang w:val="hr-HR"/>
        </w:rPr>
      </w:pPr>
      <w:r>
        <w:rPr>
          <w:szCs w:val="24"/>
          <w:lang w:val="hr-HR"/>
        </w:rPr>
        <w:t xml:space="preserve">O objavi rješenja na mrežnoj stranici e-oglasna ploča Trgovačkog suda u Bjelovaru i brisanju dužnika iz registra udruga sud je odlučio sukladno čl. 131., 132. i 286. SZ-a. </w:t>
      </w:r>
    </w:p>
    <w:p w:rsidRDefault="00E80656" w:rsidP="00E80656" w:rsidR="00E80656">
      <w:pPr>
        <w:ind w:firstLine="851"/>
        <w:jc w:val="both"/>
        <w:rPr>
          <w:szCs w:val="24"/>
          <w:lang w:val="hr-HR"/>
        </w:rPr>
      </w:pPr>
    </w:p>
    <w:p w:rsidRDefault="00E80656" w:rsidP="00E80656" w:rsidR="00E80656">
      <w:pPr>
        <w:jc w:val="center"/>
        <w:rPr>
          <w:szCs w:val="24"/>
          <w:lang w:val="hr-HR"/>
        </w:rPr>
      </w:pPr>
      <w:r>
        <w:rPr>
          <w:szCs w:val="24"/>
          <w:lang w:val="hr-HR"/>
        </w:rPr>
        <w:t>Bjelovar, 29. lipnja 2018.</w:t>
      </w:r>
    </w:p>
    <w:p w:rsidRDefault="00E80656" w:rsidP="00E80656" w:rsidR="00E80656">
      <w:pPr>
        <w:rPr>
          <w:szCs w:val="24"/>
          <w:lang w:val="hr-HR"/>
        </w:rPr>
      </w:pPr>
    </w:p>
    <w:p w:rsidRDefault="00E80656" w:rsidP="00E80656" w:rsidR="00E80656">
      <w:pPr>
        <w:ind w:firstLine="720" w:left="4320"/>
        <w:rPr>
          <w:szCs w:val="24"/>
          <w:lang w:val="hr-HR"/>
        </w:rPr>
      </w:pPr>
      <w:r>
        <w:rPr>
          <w:szCs w:val="24"/>
          <w:lang w:val="hr-HR"/>
        </w:rPr>
        <w:t xml:space="preserve">    </w:t>
      </w:r>
      <w:r>
        <w:rPr>
          <w:szCs w:val="24"/>
          <w:lang w:val="hr-HR"/>
        </w:rPr>
        <w:t xml:space="preserve">         </w:t>
      </w:r>
      <w:r>
        <w:rPr>
          <w:szCs w:val="24"/>
          <w:lang w:val="hr-HR"/>
        </w:rPr>
        <w:t xml:space="preserve">Viši sudski savjetnik </w:t>
      </w:r>
    </w:p>
    <w:p w:rsidRDefault="00E80656" w:rsidP="00E80656" w:rsidR="00E80656">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E80656" w:rsidP="00E80656" w:rsidR="00E80656">
      <w:pPr>
        <w:ind w:firstLine="4111"/>
        <w:jc w:val="both"/>
        <w:rPr>
          <w:szCs w:val="24"/>
          <w:lang w:val="hr-HR"/>
        </w:rPr>
      </w:pPr>
    </w:p>
    <w:p w:rsidRDefault="00E80656" w:rsidP="00E80656" w:rsidR="00E80656">
      <w:pPr>
        <w:ind w:firstLine="4111"/>
        <w:jc w:val="both"/>
        <w:rPr>
          <w:szCs w:val="24"/>
          <w:lang w:val="hr-HR"/>
        </w:rPr>
      </w:pPr>
      <w:r>
        <w:rPr>
          <w:szCs w:val="24"/>
          <w:lang w:val="hr-HR"/>
        </w:rPr>
        <w:t xml:space="preserve">     </w:t>
      </w:r>
      <w:r>
        <w:rPr>
          <w:szCs w:val="24"/>
          <w:lang w:val="hr-HR"/>
        </w:rPr>
        <w:tab/>
        <w:t>Za točnost otpravka-ovlašteni službenik</w:t>
      </w:r>
    </w:p>
    <w:p w:rsidRDefault="00E80656" w:rsidP="00E80656" w:rsidR="00E80656">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E80656" w:rsidP="00E80656" w:rsidR="00E80656">
      <w:pPr>
        <w:jc w:val="both"/>
        <w:rPr>
          <w:szCs w:val="24"/>
          <w:lang w:val="hr-HR"/>
        </w:rPr>
      </w:pPr>
    </w:p>
    <w:p w:rsidRDefault="00E80656" w:rsidP="00E80656" w:rsidR="00E80656">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80656" w:rsidP="00E80656" w:rsidR="00E80656">
      <w:pPr>
        <w:jc w:val="both"/>
        <w:rPr>
          <w:szCs w:val="24"/>
          <w:lang w:val="hr-HR"/>
        </w:rPr>
      </w:pPr>
    </w:p>
    <w:p w:rsidRDefault="00E80656" w:rsidP="00E80656" w:rsidR="00E80656">
      <w:pPr>
        <w:rPr>
          <w:lang w:val="hr-HR"/>
        </w:rPr>
      </w:pPr>
    </w:p>
    <w:p w:rsidRDefault="00E80656" w:rsidP="00E80656" w:rsidR="00E80656" w:rsidRPr="00B76F3C">
      <w:pPr>
        <w:pStyle w:val="Bezproreda"/>
      </w:pPr>
    </w:p>
    <w:p w:rsidRDefault="00AE649C" w:rsidP="004F27AE" w:rsidR="00AE649C" w:rsidRPr="00B76F3C">
      <w:pPr>
        <w:pStyle w:val="NormaleSPIS"/>
      </w:pPr>
    </w:p>
    <w:sectPr w:rsidSect="00E8065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6809719"/>
      <w:docPartObj>
        <w:docPartGallery w:val="Page Numbers (Top of Page)"/>
        <w:docPartUnique/>
      </w:docPartObj>
    </w:sdtPr>
    <w:sdtContent>
      <w:p w:rsidRDefault="00E80656" w:rsidP="00E80656" w:rsidR="00E80656">
        <w:pPr>
          <w:pStyle w:val="Zaglavlje"/>
          <w:spacing w:after="0"/>
          <w:jc w:val="center"/>
        </w:pPr>
        <w:r>
          <w:fldChar w:fldCharType="begin"/>
        </w:r>
        <w:r>
          <w:instrText>PAGE   \* MERGEFORMAT</w:instrText>
        </w:r>
        <w:r>
          <w:fldChar w:fldCharType="separate"/>
        </w:r>
        <w:r>
          <w:t>3</w:t>
        </w:r>
        <w:r>
          <w:fldChar w:fldCharType="end"/>
        </w:r>
      </w:p>
    </w:sdtContent>
  </w:sdt>
  <w:p w:rsidRDefault="00E80656" w:rsidP="00E80656" w:rsidR="00E80656">
    <w:pPr>
      <w:ind w:firstLine="5245"/>
      <w:rPr>
        <w:szCs w:val="24"/>
        <w:lang w:val="hr-HR"/>
      </w:rPr>
    </w:pPr>
    <w:r>
      <w:rPr>
        <w:szCs w:val="24"/>
        <w:lang w:val="hr-HR"/>
      </w:rPr>
      <w:t>Poslovni broj: 6 St-547/2018-3</w:t>
    </w:r>
  </w:p>
  <w:p w:rsidRDefault="00E80656" w:rsidP="00E80656" w:rsidR="00E80656">
    <w:pPr>
      <w:ind w:firstLine="5245"/>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0656"/>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80656"/>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80656"/>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11960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St-547/2018-3</izvorni_sadrzaj>
    <derivirana_varijabla naziv="DomainObject.Oznaka_1">St-547/2018-3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St-547/2018</izvorni_sadrzaj>
    <derivirana_varijabla naziv="DomainObject.Predmet.OznakaBroj_1">St-547/2018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DOBROVOLJNO VATROGASNO DRUŠTVO DRAGANIĆI</izvorni_sadrzaj>
    <derivirana_varijabla naziv="DomainObject.Predmet.ProtustrankaFormated_1">  DOBROVOLJNO VATROGASNO DRUŠTVO DRAGANIĆI</derivirana_varijabla>
  </DomainObject.Predmet.ProtustrankaFormated>
  <DomainObject.Predmet.ProtustrankaFormatedOIB>
    <izvorni_sadrzaj>  DOBROVOLJNO VATROGASNO DRUŠTVO DRAGANIĆI, OIB 98076847078</izvorni_sadrzaj>
    <derivirana_varijabla naziv="DomainObject.Predmet.ProtustrankaFormatedOIB_1">  DOBROVOLJNO VATROGASNO DRUŠTVO DRAGANIĆI, OIB 98076847078</derivirana_varijabla>
  </DomainObject.Predmet.ProtustrankaFormatedOIB>
  <DomainObject.Predmet.ProtustrankaFormatedWithAdress>
    <izvorni_sadrzaj> DOBROVOLJNO VATROGASNO DRUŠTVO DRAGANIĆI, Draganići 35, 47201 Draganić</izvorni_sadrzaj>
    <derivirana_varijabla naziv="DomainObject.Predmet.ProtustrankaFormatedWithAdress_1"> DOBROVOLJNO VATROGASNO DRUŠTVO DRAGANIĆI, Draganići 35, 47201 Draganić</derivirana_varijabla>
  </DomainObject.Predmet.ProtustrankaFormatedWithAdress>
  <DomainObject.Predmet.ProtustrankaFormatedWithAdressOIB>
    <izvorni_sadrzaj> DOBROVOLJNO VATROGASNO DRUŠTVO DRAGANIĆI, OIB 98076847078, Draganići 35, 47201 Draganić</izvorni_sadrzaj>
    <derivirana_varijabla naziv="DomainObject.Predmet.ProtustrankaFormatedWithAdressOIB_1"> DOBROVOLJNO VATROGASNO DRUŠTVO DRAGANIĆI, OIB 98076847078, Draganići 35, 47201 Draganić</derivirana_varijabla>
  </DomainObject.Predmet.ProtustrankaFormatedWithAdressOIB>
  <DomainObject.Predmet.ProtustrankaWithAdress>
    <izvorni_sadrzaj>DOBROVOLJNO VATROGASNO DRUŠTVO DRAGANIĆI Draganići 35, 47201 Draganić</izvorni_sadrzaj>
    <derivirana_varijabla naziv="DomainObject.Predmet.ProtustrankaWithAdress_1">DOBROVOLJNO VATROGASNO DRUŠTVO DRAGANIĆI Draganići 35, 47201 Draganić</derivirana_varijabla>
  </DomainObject.Predmet.ProtustrankaWithAdress>
  <DomainObject.Predmet.ProtustrankaWithAdressOIB>
    <izvorni_sadrzaj>DOBROVOLJNO VATROGASNO DRUŠTVO DRAGANIĆI, OIB 98076847078, Draganići 35, 47201 Draganić</izvorni_sadrzaj>
    <derivirana_varijabla naziv="DomainObject.Predmet.ProtustrankaWithAdressOIB_1">DOBROVOLJNO VATROGASNO DRUŠTVO DRAGANIĆI, OIB 98076847078, Draganići 35, 47201 Draganić</derivirana_varijabla>
  </DomainObject.Predmet.ProtustrankaWithAdressOIB>
  <DomainObject.Predmet.ProtustrankaNazivFormated>
    <izvorni_sadrzaj>DOBROVOLJNO VATROGASNO DRUŠTVO DRAGANIĆI</izvorni_sadrzaj>
    <derivirana_varijabla naziv="DomainObject.Predmet.ProtustrankaNazivFormated_1">DOBROVOLJNO VATROGASNO DRUŠTVO DRAGANIĆI</derivirana_varijabla>
  </DomainObject.Predmet.ProtustrankaNazivFormated>
  <DomainObject.Predmet.ProtustrankaNazivFormatedOIB>
    <izvorni_sadrzaj>DOBROVOLJNO VATROGASNO DRUŠTVO DRAGANIĆI, OIB 98076847078</izvorni_sadrzaj>
    <derivirana_varijabla naziv="DomainObject.Predmet.ProtustrankaNazivFormatedOIB_1">DOBROVOLJNO VATROGASNO DRUŠTVO DRAGANIĆI, OIB 98076847078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DOBROVOLJNO VATROGASNO DRUŠTVO DRAGANIĆI</item>
    </izvorni_sadrzaj>
    <derivirana_varijabla naziv="DomainObject.Predmet.ProtuStrankaListFormated_1">
      <item>DOBROVOLJNO VATROGASNO DRUŠTVO DRAGANIĆI</item>
    </derivirana_varijabla>
  </DomainObject.Predmet.ProtuStrankaListFormated>
  <DomainObject.Predmet.ProtuStrankaListFormatedOIB>
    <izvorni_sadrzaj>
      <item>DOBROVOLJNO VATROGASNO DRUŠTVO DRAGANIĆI, OIB 98076847078</item>
    </izvorni_sadrzaj>
    <derivirana_varijabla naziv="DomainObject.Predmet.ProtuStrankaListFormatedOIB_1">
      <item>DOBROVOLJNO VATROGASNO DRUŠTVO DRAGANIĆI, OIB 98076847078</item>
    </derivirana_varijabla>
  </DomainObject.Predmet.ProtuStrankaListFormatedOIB>
  <DomainObject.Predmet.ProtuStrankaListFormatedWithAdress>
    <izvorni_sadrzaj>
      <item>DOBROVOLJNO VATROGASNO DRUŠTVO DRAGANIĆI, Draganići 35, 47201 Draganić</item>
    </izvorni_sadrzaj>
    <derivirana_varijabla naziv="DomainObject.Predmet.ProtuStrankaListFormatedWithAdress_1">
      <item>DOBROVOLJNO VATROGASNO DRUŠTVO DRAGANIĆI, Draganići 35, 47201 Draganić</item>
    </derivirana_varijabla>
  </DomainObject.Predmet.ProtuStrankaListFormatedWithAdress>
  <DomainObject.Predmet.ProtuStrankaListFormatedWithAdressOIB>
    <izvorni_sadrzaj>
      <item>DOBROVOLJNO VATROGASNO DRUŠTVO DRAGANIĆI, OIB 98076847078, Draganići 35, 47201 Draganić</item>
    </izvorni_sadrzaj>
    <derivirana_varijabla naziv="DomainObject.Predmet.ProtuStrankaListFormatedWithAdressOIB_1">
      <item>DOBROVOLJNO VATROGASNO DRUŠTVO DRAGANIĆI, OIB 98076847078, Draganići 35, 47201 Draganić</item>
    </derivirana_varijabla>
  </DomainObject.Predmet.ProtuStrankaListFormatedWithAdressOIB>
  <DomainObject.Predmet.ProtuStrankaListNazivFormated>
    <izvorni_sadrzaj>
      <item>DOBROVOLJNO VATROGASNO DRUŠTVO DRAGANIĆI</item>
    </izvorni_sadrzaj>
    <derivirana_varijabla naziv="DomainObject.Predmet.ProtuStrankaListNazivFormated_1">
      <item>DOBROVOLJNO VATROGASNO DRUŠTVO DRAGANIĆI</item>
    </derivirana_varijabla>
  </DomainObject.Predmet.ProtuStrankaListNazivFormated>
  <DomainObject.Predmet.ProtuStrankaListNazivFormatedOIB>
    <izvorni_sadrzaj>
      <item>DOBROVOLJNO VATROGASNO DRUŠTVO DRAGANIĆI, OIB 98076847078</item>
    </izvorni_sadrzaj>
    <derivirana_varijabla naziv="DomainObject.Predmet.ProtuStrankaListNazivFormatedOIB_1">
      <item>DOBROVOLJNO VATROGASNO DRUŠTVO DRAGANIĆI, OIB 98076847078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St-547/2018-3</izvorni_sadrzaj>
    <derivirana_varijabla naziv="DomainObject.PoslovniBrojDokumenta_1">St-547/2018-3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DOBROVOLJNO VATROGASNO DRUŠTVO DRAGANIĆI</izvorni_sadrzaj>
    <derivirana_varijabla naziv="DomainObject.Predmet.ProtustrankaIDrugi_1">DOBROVOLJNO VATROGASNO DRUŠTVO DRAGANIĆI</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DOBROVOLJNO VATROGASNO DRUŠTVO DRAGANIĆI, OIB 98076847078, Draganići 35, 47201 Draganić</izvorni_sadrzaj>
    <derivirana_varijabla naziv="DomainObject.Predmet.ProtustrankaIDrugiAdressOIB_1">DOBROVOLJNO VATROGASNO DRUŠTVO DRAGANIĆI, OIB 98076847078, Draganići 35,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DOBROVOLJNO VATROGASNO DRUŠTVO DRAGANIĆI</item>
      <item>FINA Regionalni centar Zagreb, Podružnica Karlovac</item>
    </izvorni_sadrzaj>
    <derivirana_varijabla naziv="DomainObject.Predmet.SudioniciListNaziv_1">
      <item>DOBROVOLJNO VATROGASNO DRUŠTVO DRAGANIĆI</item>
      <item>FINA Regionalni centar Zagreb, Podružnica Karlovac</item>
    </derivirana_varijabla>
  </DomainObject.Predmet.SudioniciListNaziv>
  <DomainObject.Predmet.SudioniciListAdressOIB>
    <izvorni_sadrzaj>
      <item>DOBROVOLJNO VATROGASNO DRUŠTVO DRAGANIĆI, OIB 98076847078, Draganići 35,47201 Draganić</item>
      <item>FINA Regionalni centar Zagreb, Podružnica Karlovac, OIB 85821130368, Ul. Pavla Vitezovića 1,47000 Karlovac</item>
    </izvorni_sadrzaj>
    <derivirana_varijabla naziv="DomainObject.Predmet.SudioniciListAdressOIB_1">
      <item>DOBROVOLJNO VATROGASNO DRUŠTVO DRAGANIĆI, OIB 98076847078, Draganići 35,47201 Draganić</item>
      <item>FINA Regionalni centar Zagreb, Podružnica Karlovac, OIB 85821130368, Ul. Pavla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A24977-D70B-45A5-A0A5-3C6E289FA4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701</properties:Words>
  <properties:Characters>3787</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2018-06-29T07:19:00Z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St-547/2018-3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