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685f" w14:paraId="f35685f" w:rsidRDefault="0082433D" w:rsidP="00FA73F9" w:rsidR="0082433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Default="0082433D" w:rsidP="00FA73F9" w:rsidR="0082433D">
      <w:pPr>
        <w:jc w:val="both"/>
      </w:pPr>
      <w:r>
        <w:t xml:space="preserve">REPUBLIKA HRVATSKA </w:t>
      </w:r>
    </w:p>
    <w:p w:rsidRDefault="0082433D" w:rsidP="00FA73F9" w:rsidR="0082433D">
      <w:pPr>
        <w:jc w:val="both"/>
      </w:pPr>
      <w:r>
        <w:t>Trgovački sud u Zagrebu</w:t>
      </w:r>
    </w:p>
    <w:p w:rsidRDefault="0082433D" w:rsidP="00FA73F9" w:rsidR="0082433D">
      <w:pPr>
        <w:jc w:val="both"/>
      </w:pPr>
      <w:r>
        <w:t>Zagreb, Amruševa 2/II</w:t>
      </w:r>
    </w:p>
    <w:p w:rsidRDefault="0082433D" w:rsidP="00FA73F9" w:rsidR="0082433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82433D" w:rsidP="00FA73F9" w:rsidR="0082433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St-882/2018</w:t>
      </w:r>
      <w:r w:rsidR="00CE14AC">
        <w:t>-58</w:t>
      </w:r>
    </w:p>
    <w:p w:rsidRDefault="0082433D" w:rsidP="00FA73F9" w:rsidR="0082433D">
      <w:pPr>
        <w:jc w:val="both"/>
      </w:pPr>
      <w:r>
        <w:t xml:space="preserve">               </w:t>
      </w:r>
    </w:p>
    <w:p w:rsidRDefault="00046666" w:rsidP="00FA73F9" w:rsidR="0082433D">
      <w:pPr>
        <w:ind w:firstLine="708" w:left="1416"/>
        <w:jc w:val="both"/>
      </w:pPr>
      <w:r>
        <w:t xml:space="preserve">     </w:t>
      </w:r>
      <w:r w:rsidR="00B86D32">
        <w:t xml:space="preserve">     </w:t>
      </w:r>
      <w:r>
        <w:t xml:space="preserve"> </w:t>
      </w:r>
      <w:r w:rsidR="0082433D">
        <w:t xml:space="preserve">R E P U B L I K A   H R V A T S K A </w:t>
      </w:r>
    </w:p>
    <w:p w:rsidRDefault="0082433D" w:rsidP="00FA73F9" w:rsidR="0082433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2433D" w:rsidP="00FA73F9" w:rsidR="0082433D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B86D32">
        <w:t xml:space="preserve"> </w:t>
      </w:r>
      <w:r>
        <w:t>Z A K L J U Č A K</w:t>
      </w:r>
    </w:p>
    <w:p w:rsidRDefault="0082433D" w:rsidP="00FA73F9" w:rsidR="0082433D">
      <w:pPr>
        <w:jc w:val="both"/>
      </w:pPr>
    </w:p>
    <w:p w:rsidRDefault="00046666" w:rsidP="00FA73F9" w:rsidR="00046666">
      <w:pPr>
        <w:jc w:val="both"/>
      </w:pPr>
    </w:p>
    <w:p w:rsidRDefault="00FA73F9" w:rsidP="00FA73F9" w:rsidR="0082433D">
      <w:pPr>
        <w:ind w:firstLine="708"/>
        <w:jc w:val="both"/>
      </w:pPr>
      <w:r w:rsidRPr="00FA73F9">
        <w:t xml:space="preserve">Trgovački sud u Zagrebu, sudac Danijela Uzelac, u stečajnom postupku </w:t>
      </w:r>
      <w:r w:rsidR="00B86D32" w:rsidRPr="00B86D32">
        <w:t xml:space="preserve">u povodu prijedloga predlagatelja FINANCIJSKE AGENCIJE, </w:t>
      </w:r>
      <w:r w:rsidR="00B86D32">
        <w:t>OIB</w:t>
      </w:r>
      <w:r w:rsidR="00B86D32" w:rsidRPr="00B86D32">
        <w:t xml:space="preserve"> 85821130368 Zagreb, Ulica grada Vukovara 70,  za otvaranje stečajnog postupka nad dužnikom </w:t>
      </w:r>
      <w:r w:rsidRPr="00FA73F9">
        <w:t>nad dužnikom PEGY PRIJEVOZ j.d.o.o., OIB 56622522337, Staro Čiče, Velikogorička 9, 2</w:t>
      </w:r>
      <w:r w:rsidR="00DB5EEA">
        <w:t>1</w:t>
      </w:r>
      <w:r w:rsidRPr="00FA73F9">
        <w:t xml:space="preserve">. </w:t>
      </w:r>
      <w:r w:rsidR="002E4FC2">
        <w:t xml:space="preserve">ožujka </w:t>
      </w:r>
      <w:r w:rsidRPr="00FA73F9">
        <w:t>2019.</w:t>
      </w:r>
    </w:p>
    <w:p w:rsidRDefault="00046666" w:rsidP="00FA73F9" w:rsidR="00046666">
      <w:pPr>
        <w:ind w:firstLine="708"/>
        <w:jc w:val="both"/>
      </w:pPr>
    </w:p>
    <w:p w:rsidRDefault="00FA73F9" w:rsidP="00FA73F9" w:rsidR="00FA73F9">
      <w:pPr>
        <w:ind w:firstLine="708"/>
        <w:jc w:val="both"/>
      </w:pPr>
    </w:p>
    <w:p w:rsidRDefault="0082433D" w:rsidP="00FA73F9" w:rsidR="0082433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046666">
        <w:t xml:space="preserve">  </w:t>
      </w:r>
      <w:r>
        <w:t xml:space="preserve"> z a k l j u č i o  j e</w:t>
      </w:r>
    </w:p>
    <w:p w:rsidRDefault="0082433D" w:rsidP="00FA73F9" w:rsidR="0082433D">
      <w:pPr>
        <w:jc w:val="both"/>
      </w:pPr>
    </w:p>
    <w:p w:rsidRDefault="0082433D" w:rsidP="00FA73F9" w:rsidR="0082433D">
      <w:pPr>
        <w:jc w:val="both"/>
      </w:pPr>
    </w:p>
    <w:p w:rsidRDefault="00D0558E" w:rsidP="00B86D32" w:rsidR="00B86D32">
      <w:pPr>
        <w:ind w:firstLine="708"/>
        <w:jc w:val="both"/>
      </w:pPr>
      <w:r>
        <w:t>I.</w:t>
      </w:r>
      <w:r w:rsidR="0082433D">
        <w:t>Nalaže se osobi ovlaštenoj za zastupanje dužnika</w:t>
      </w:r>
      <w:r w:rsidRPr="00D0558E">
        <w:t xml:space="preserve"> </w:t>
      </w:r>
      <w:r>
        <w:t>Predragu Dijaneževiću, OIB: 74126492502,  Staro Čiće, Velikogorička ulica 9</w:t>
      </w:r>
      <w:r w:rsidR="0082433D">
        <w:t>,</w:t>
      </w:r>
      <w:r>
        <w:t xml:space="preserve"> </w:t>
      </w:r>
      <w:r w:rsidR="0082433D">
        <w:t>u roku od osam dana od dostave ovog zaključka dostaviti privremenoj stečajnoj</w:t>
      </w:r>
      <w:r w:rsidR="000C16AC">
        <w:t xml:space="preserve"> upraviteljici</w:t>
      </w:r>
      <w:r w:rsidR="0082433D">
        <w:t xml:space="preserve"> Branki Božić iz</w:t>
      </w:r>
      <w:r w:rsidR="003A5EDF" w:rsidRPr="003A5EDF">
        <w:t xml:space="preserve"> Zagreb</w:t>
      </w:r>
      <w:r w:rsidR="003A5EDF">
        <w:t>a</w:t>
      </w:r>
      <w:r w:rsidR="003A5EDF" w:rsidRPr="003A5EDF">
        <w:t>, Mirka Deanovića 11</w:t>
      </w:r>
      <w:r w:rsidR="003A5EDF">
        <w:t>,</w:t>
      </w:r>
      <w:r w:rsidR="003A5EDF" w:rsidRPr="003A5EDF">
        <w:t xml:space="preserve"> </w:t>
      </w:r>
      <w:r w:rsidR="005E54F9">
        <w:t xml:space="preserve"> cjelokupnu dokumentaciju</w:t>
      </w:r>
      <w:r w:rsidR="0082433D">
        <w:t xml:space="preserve"> odnosno isprave koje se odnose na </w:t>
      </w:r>
      <w:r w:rsidR="003A5EDF">
        <w:t>motorna vozila</w:t>
      </w:r>
      <w:r w:rsidR="00B86D32">
        <w:t>:</w:t>
      </w:r>
    </w:p>
    <w:p w:rsidRDefault="00DC1D7A" w:rsidP="00B86D32" w:rsidR="00B86D32">
      <w:pPr>
        <w:ind w:firstLine="708"/>
        <w:jc w:val="both"/>
      </w:pPr>
      <w:r>
        <w:t xml:space="preserve">- </w:t>
      </w:r>
      <w:r w:rsidR="00B86D32">
        <w:t>mark</w:t>
      </w:r>
      <w:r>
        <w:t>e MERCEDES 1853LS, godina proizvodnje</w:t>
      </w:r>
      <w:r w:rsidR="00B86D32">
        <w:t xml:space="preserve"> 2000</w:t>
      </w:r>
      <w:r>
        <w:t>.</w:t>
      </w:r>
      <w:r w:rsidR="00B86D32">
        <w:t>, broj šasije WDB9540331K473429, reg. oznaka ZG7306FD, datum odjave 26. veljače 2016.</w:t>
      </w:r>
      <w:r>
        <w:t xml:space="preserve">, </w:t>
      </w:r>
    </w:p>
    <w:p w:rsidRDefault="00DC1D7A" w:rsidP="00B86D32" w:rsidR="003A5EDF">
      <w:pPr>
        <w:ind w:firstLine="708"/>
        <w:jc w:val="both"/>
      </w:pPr>
      <w:r>
        <w:t xml:space="preserve">-  </w:t>
      </w:r>
      <w:r w:rsidR="00B86D32">
        <w:t>mar</w:t>
      </w:r>
      <w:r>
        <w:t xml:space="preserve">ke </w:t>
      </w:r>
      <w:r w:rsidR="00B86D32">
        <w:t>MERC</w:t>
      </w:r>
      <w:r>
        <w:t>EDES 0-404 10RHD L, godina proizvodnje</w:t>
      </w:r>
      <w:r w:rsidR="00B86D32">
        <w:t xml:space="preserve"> 1999</w:t>
      </w:r>
      <w:r>
        <w:t>.</w:t>
      </w:r>
      <w:r w:rsidR="00B86D32">
        <w:t>, broj šasije WEB61803013088757, reg. oznaka ZG7793GD, datum odjave 5. travnja 2018</w:t>
      </w:r>
      <w:r w:rsidR="00592B52">
        <w:t>.</w:t>
      </w:r>
      <w:r>
        <w:t>,</w:t>
      </w:r>
    </w:p>
    <w:p w:rsidRDefault="00DC1D7A" w:rsidP="000C16AC" w:rsidR="0082433D">
      <w:pPr>
        <w:jc w:val="both"/>
      </w:pPr>
      <w:r>
        <w:t xml:space="preserve">i to osobito </w:t>
      </w:r>
      <w:r w:rsidR="003C194E">
        <w:t xml:space="preserve">presliku </w:t>
      </w:r>
      <w:r w:rsidR="003C194E" w:rsidRPr="003C194E">
        <w:t xml:space="preserve">prometne dozvole i knjižice vozila za </w:t>
      </w:r>
      <w:r w:rsidR="003C194E">
        <w:t xml:space="preserve">navedena </w:t>
      </w:r>
      <w:r w:rsidR="003C194E" w:rsidRPr="003C194E">
        <w:t>vozila</w:t>
      </w:r>
      <w:r w:rsidR="003C194E">
        <w:t xml:space="preserve"> te druge isprave kojima raspolaže</w:t>
      </w:r>
      <w:r w:rsidR="005E54F9">
        <w:t xml:space="preserve"> za ta dva vozila</w:t>
      </w:r>
      <w:r w:rsidR="00592B52">
        <w:t>,</w:t>
      </w:r>
      <w:r w:rsidR="00722535">
        <w:t xml:space="preserve"> </w:t>
      </w:r>
      <w:r w:rsidR="005E54F9">
        <w:t xml:space="preserve">kao i </w:t>
      </w:r>
      <w:r w:rsidR="00722535">
        <w:t>dostaviti joj podatak gdje se navedena vozila nalaze,</w:t>
      </w:r>
      <w:r w:rsidR="003C194E">
        <w:t xml:space="preserve"> </w:t>
      </w:r>
      <w:r w:rsidR="005E54F9">
        <w:t xml:space="preserve">i </w:t>
      </w:r>
      <w:r w:rsidR="00773DC3">
        <w:t xml:space="preserve"> omogućiti </w:t>
      </w:r>
      <w:r w:rsidR="005E54F9">
        <w:t>joj</w:t>
      </w:r>
      <w:r w:rsidR="006867F3">
        <w:t xml:space="preserve"> </w:t>
      </w:r>
      <w:r w:rsidR="00773DC3" w:rsidRPr="00773DC3">
        <w:t>pregled</w:t>
      </w:r>
      <w:r w:rsidR="005E54F9">
        <w:t xml:space="preserve"> navedenih</w:t>
      </w:r>
      <w:r w:rsidR="00773DC3" w:rsidRPr="00773DC3">
        <w:t xml:space="preserve"> vozila</w:t>
      </w:r>
      <w:r w:rsidR="00722535" w:rsidRPr="00722535">
        <w:t xml:space="preserve"> </w:t>
      </w:r>
      <w:r w:rsidR="0082433D">
        <w:t>(čl. 117. st. 1. Stečajnog zakona, „Narodne novine“ broj: 71/15. i 104/17., dalje: SZ).</w:t>
      </w:r>
    </w:p>
    <w:p w:rsidRDefault="0082433D" w:rsidP="00FA73F9" w:rsidR="0082433D">
      <w:pPr>
        <w:jc w:val="both"/>
      </w:pPr>
    </w:p>
    <w:p w:rsidRDefault="0082433D" w:rsidP="00FA73F9" w:rsidR="0082433D">
      <w:pPr>
        <w:ind w:firstLine="708"/>
        <w:jc w:val="both"/>
      </w:pPr>
      <w:r>
        <w:t xml:space="preserve">II. Osoba ovlaštena za zastupanje dužnika </w:t>
      </w:r>
      <w:r w:rsidR="00046666" w:rsidRPr="00046666">
        <w:t xml:space="preserve">Predrag Dijanežević </w:t>
      </w:r>
      <w:r>
        <w:t>kazneno odgovara za davanje netočnih ili nepotpunih podataka, obavijesti i izvješća kao za davanje lažnog iskaza u postupku pred sudom (čl. 117. st. 4. SZ).</w:t>
      </w:r>
    </w:p>
    <w:p w:rsidRDefault="0082433D" w:rsidP="00FA73F9" w:rsidR="0082433D">
      <w:pPr>
        <w:jc w:val="both"/>
      </w:pPr>
    </w:p>
    <w:p w:rsidRDefault="0082433D" w:rsidP="00FA73F9" w:rsidR="0082433D">
      <w:pPr>
        <w:jc w:val="both"/>
      </w:pPr>
      <w:r>
        <w:tab/>
        <w:t xml:space="preserve">III. Osoba ovlaštena za zastupanje dužnika </w:t>
      </w:r>
      <w:r w:rsidR="003A5EDF">
        <w:t>Predrag Dijanežević</w:t>
      </w:r>
      <w:r w:rsidR="003A5EDF" w:rsidRPr="003A5EDF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Default="0082433D" w:rsidP="00FA73F9" w:rsidR="0082433D">
      <w:pPr>
        <w:jc w:val="both"/>
      </w:pPr>
    </w:p>
    <w:p w:rsidRDefault="0082433D" w:rsidP="00FA73F9" w:rsidR="0082433D">
      <w:pPr>
        <w:ind w:firstLine="708"/>
        <w:jc w:val="both"/>
      </w:pPr>
      <w:r>
        <w:t>IV. Ako osoba ovlaštena za zastupanje  dužnika</w:t>
      </w:r>
      <w:r w:rsidR="003A5EDF" w:rsidRPr="003A5EDF">
        <w:t xml:space="preserve"> Predrag Dijanežević</w:t>
      </w:r>
      <w:r w:rsidRPr="003A5EDF">
        <w:t>,</w:t>
      </w:r>
      <w:r>
        <w:t xml:space="preserve"> u roku iz točke I. ovog zaključka ne postupi po nalogu iz točke</w:t>
      </w:r>
      <w:r w:rsidR="006867F3">
        <w:t xml:space="preserve"> I.</w:t>
      </w:r>
      <w:r>
        <w:t xml:space="preserve"> izreke ovog zaključka, sud može odrediti njezino saslušanje (čl.178. st.1. SZ-a u vezi s čl.177. st. 5. SZ-a).</w:t>
      </w:r>
    </w:p>
    <w:p w:rsidRDefault="0082433D" w:rsidP="00FA73F9" w:rsidR="0082433D">
      <w:pPr>
        <w:jc w:val="both"/>
      </w:pPr>
    </w:p>
    <w:p w:rsidRDefault="00F062D3" w:rsidP="00FA73F9" w:rsidR="0082433D">
      <w:pPr>
        <w:ind w:firstLine="708"/>
        <w:jc w:val="both"/>
      </w:pPr>
      <w:r>
        <w:lastRenderedPageBreak/>
        <w:t xml:space="preserve">V. </w:t>
      </w:r>
      <w:r w:rsidR="0082433D">
        <w:t>U slučaju neodazivanja na saslušanje, sud može osobi ovlaštenoj za zastupanje dužnika</w:t>
      </w:r>
      <w:r w:rsidR="00046666" w:rsidRPr="00046666">
        <w:t xml:space="preserve"> Predrag</w:t>
      </w:r>
      <w:r w:rsidR="00D63FA5">
        <w:t>u</w:t>
      </w:r>
      <w:r w:rsidR="00046666" w:rsidRPr="00046666">
        <w:t xml:space="preserve"> Dijanežević</w:t>
      </w:r>
      <w:r w:rsidR="00D63FA5">
        <w:t>u</w:t>
      </w:r>
      <w:r w:rsidR="0082433D" w:rsidRPr="00046666">
        <w:t xml:space="preserve"> </w:t>
      </w:r>
      <w:r w:rsidR="0082433D">
        <w:t>odrediti dovođenje, a u slučaju nedavanja potrebnih podatka i obavijesti iz točke I. izreke zaključka</w:t>
      </w:r>
      <w:r w:rsidR="00D63FA5">
        <w:t xml:space="preserve"> odnosno nepostupanja po točki I. izreke zaključka,</w:t>
      </w:r>
      <w:r w:rsidR="0082433D">
        <w:t xml:space="preserve"> kaznit će ga novčanom kaznom u iznosu do 10.000,00 kn (čl.178. st.2. SZ-a u vezi s čl.177. st. 5. SZ-a).</w:t>
      </w:r>
    </w:p>
    <w:p w:rsidRDefault="0082433D" w:rsidP="00FA73F9" w:rsidR="0082433D">
      <w:pPr>
        <w:jc w:val="both"/>
      </w:pPr>
    </w:p>
    <w:p w:rsidRDefault="00DB5EEA" w:rsidP="00DB5EEA" w:rsidR="0082433D">
      <w:pPr>
        <w:jc w:val="both"/>
      </w:pPr>
      <w:r>
        <w:t xml:space="preserve">                                                          </w:t>
      </w:r>
      <w:r w:rsidR="0082433D">
        <w:t xml:space="preserve">U Zagrebu </w:t>
      </w:r>
      <w:r w:rsidR="00FA73F9">
        <w:t>2</w:t>
      </w:r>
      <w:r>
        <w:t>1</w:t>
      </w:r>
      <w:r w:rsidR="00FA73F9">
        <w:t>. ožujka</w:t>
      </w:r>
      <w:r w:rsidR="0082433D">
        <w:t xml:space="preserve"> 2019.</w:t>
      </w:r>
    </w:p>
    <w:p w:rsidRDefault="0082433D" w:rsidP="00FA73F9" w:rsidR="0082433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601FA">
        <w:t xml:space="preserve">    </w:t>
      </w:r>
      <w:r>
        <w:t>Sudac</w:t>
      </w:r>
    </w:p>
    <w:p w:rsidRDefault="0082433D" w:rsidP="00FA73F9" w:rsidR="0082433D">
      <w:pPr>
        <w:ind w:firstLine="708" w:left="6372"/>
        <w:jc w:val="both"/>
      </w:pPr>
      <w:r>
        <w:t>Danijela Uzelac</w:t>
      </w:r>
      <w:r w:rsidR="00E601FA">
        <w:t>, v.r.</w:t>
      </w:r>
    </w:p>
    <w:p w:rsidRDefault="0082433D" w:rsidP="00FA73F9" w:rsidR="0082433D">
      <w:pPr>
        <w:jc w:val="both"/>
      </w:pPr>
    </w:p>
    <w:p w:rsidRDefault="0082433D" w:rsidP="00FA73F9" w:rsidR="0082433D">
      <w:pPr>
        <w:jc w:val="both"/>
      </w:pPr>
    </w:p>
    <w:p w:rsidRDefault="0082433D" w:rsidP="00FA73F9" w:rsidR="0082433D">
      <w:pPr>
        <w:jc w:val="both"/>
      </w:pPr>
      <w:r>
        <w:t xml:space="preserve">Uputa o pravnom lijeku: Protiv ovog zaključka  nije dopušten pravni lijek (čl. 19. st. 7. SZ). </w:t>
      </w:r>
    </w:p>
    <w:p w:rsidRDefault="0082433D" w:rsidP="00FA73F9" w:rsidR="0082433D">
      <w:pPr>
        <w:jc w:val="both"/>
      </w:pPr>
    </w:p>
    <w:p w:rsidRDefault="0082433D" w:rsidP="00FA73F9" w:rsidR="0082433D">
      <w:pPr>
        <w:jc w:val="both"/>
      </w:pPr>
      <w:r>
        <w:t xml:space="preserve">         </w:t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046666">
        <w:t xml:space="preserve">        </w:t>
      </w:r>
    </w:p>
    <w:p w:rsidRDefault="0082433D" w:rsidP="00FA73F9" w:rsidR="00E601FA">
      <w:pPr>
        <w:jc w:val="both"/>
      </w:pPr>
      <w:r>
        <w:t xml:space="preserve">             </w:t>
      </w:r>
      <w:r w:rsidR="00FA73F9">
        <w:tab/>
      </w:r>
      <w:r w:rsidR="00FA73F9">
        <w:tab/>
      </w:r>
      <w:r w:rsidR="00E601FA">
        <w:tab/>
      </w:r>
      <w:r w:rsidR="00E601FA">
        <w:tab/>
      </w:r>
      <w:r w:rsidR="00E601FA">
        <w:tab/>
      </w:r>
      <w:r w:rsidR="00E601FA">
        <w:tab/>
      </w:r>
      <w:r w:rsidR="00E601FA">
        <w:tab/>
      </w:r>
      <w:r w:rsidR="00E601FA">
        <w:tab/>
        <w:t xml:space="preserve">          Za točnost otpravka</w:t>
      </w:r>
    </w:p>
    <w:p w:rsidRDefault="00E601FA" w:rsidP="00E601FA" w:rsidR="0082433D">
      <w:pPr>
        <w:ind w:left="7080"/>
        <w:jc w:val="both"/>
      </w:pPr>
      <w:r>
        <w:t xml:space="preserve">   Maja Hajtek</w:t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FA73F9">
        <w:tab/>
      </w:r>
      <w:r w:rsidR="0082433D">
        <w:t xml:space="preserve"> </w:t>
      </w:r>
    </w:p>
    <w:p w:rsidRDefault="00FA6537" w:rsidP="00FA73F9" w:rsidR="00FA6537">
      <w:pPr>
        <w:jc w:val="both"/>
      </w:pPr>
    </w:p>
    <w:sectPr w:rsidR="00FA6537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4AC" w:rsidP="00CE14AC" w:rsidR="00CE14AC">
      <w:r>
        <w:separator/>
      </w:r>
    </w:p>
  </w:endnote>
  <w:endnote w:id="0" w:type="continuationSeparator">
    <w:p w:rsidRDefault="00CE14AC" w:rsidP="00CE14AC" w:rsidR="00CE1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4815502"/>
      <w:docPartObj>
        <w:docPartGallery w:val="Page Numbers (Bottom of Page)"/>
        <w:docPartUnique/>
      </w:docPartObj>
    </w:sdtPr>
    <w:sdtEndPr/>
    <w:sdtContent>
      <w:p w:rsidRDefault="00CE14AC" w:rsidR="00CE14A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1FA">
          <w:rPr>
            <w:noProof/>
          </w:rPr>
          <w:t>1</w:t>
        </w:r>
        <w:r>
          <w:fldChar w:fldCharType="end"/>
        </w:r>
      </w:p>
    </w:sdtContent>
  </w:sdt>
  <w:p w:rsidRDefault="00CE14AC" w:rsidR="00CE14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4AC" w:rsidP="00CE14AC" w:rsidR="00CE14AC">
      <w:r>
        <w:separator/>
      </w:r>
    </w:p>
  </w:footnote>
  <w:footnote w:id="0" w:type="continuationSeparator">
    <w:p w:rsidRDefault="00CE14AC" w:rsidP="00CE14AC" w:rsidR="00CE14A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8C305C"/>
    <w:multiLevelType w:val="hybridMultilevel"/>
    <w:tmpl w:val="7200D82A"/>
    <w:lvl w:tplc="FC20F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FCE"/>
    <w:rsid w:val="00045FCE"/>
    <w:rsid w:val="00046666"/>
    <w:rsid w:val="000C16AC"/>
    <w:rsid w:val="002E4FC2"/>
    <w:rsid w:val="003A5EDF"/>
    <w:rsid w:val="003C194E"/>
    <w:rsid w:val="00592B52"/>
    <w:rsid w:val="005E54F9"/>
    <w:rsid w:val="006867F3"/>
    <w:rsid w:val="00722535"/>
    <w:rsid w:val="00773DC3"/>
    <w:rsid w:val="0082433D"/>
    <w:rsid w:val="00B86D32"/>
    <w:rsid w:val="00CE14AC"/>
    <w:rsid w:val="00D0558E"/>
    <w:rsid w:val="00D63FA5"/>
    <w:rsid w:val="00DB5EEA"/>
    <w:rsid w:val="00DC1D7A"/>
    <w:rsid w:val="00E601FA"/>
    <w:rsid w:val="00F062D3"/>
    <w:rsid w:val="00FA6537"/>
    <w:rsid w:val="00FA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3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14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4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14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4AC"/>
  </w:style>
  <w:style w:styleId="Podnoje" w:type="paragraph">
    <w:name w:val="footer"/>
    <w:basedOn w:val="Normal"/>
    <w:link w:val="PodnojeChar"/>
    <w:uiPriority w:val="99"/>
    <w:unhideWhenUsed/>
    <w:rsid w:val="00CE14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4AC"/>
  </w:style>
  <w:style w:styleId="Tekstrezerviranogmjesta" w:type="character">
    <w:name w:val="Placeholder Text"/>
    <w:basedOn w:val="Zadanifontodlomka"/>
    <w:uiPriority w:val="99"/>
    <w:semiHidden/>
    <w:rsid w:val="00E6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3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14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4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14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4AC"/>
  </w:style>
  <w:style w:styleId="Podnoje" w:type="paragraph">
    <w:name w:val="footer"/>
    <w:basedOn w:val="Normal"/>
    <w:link w:val="PodnojeChar"/>
    <w:uiPriority w:val="99"/>
    <w:unhideWhenUsed/>
    <w:rsid w:val="00CE14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4AC"/>
  </w:style>
  <w:style w:styleId="Tekstrezerviranogmjesta" w:type="character">
    <w:name w:val="Placeholder Text"/>
    <w:basedOn w:val="Zadanifontodlomka"/>
    <w:uiPriority w:val="99"/>
    <w:semiHidden/>
    <w:rsid w:val="00E6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St-882/2018-50</izvorni_sadrzaj>
    <derivirana_varijabla naziv="DomainObject.PredzadnjaOdlukaIzPredmeta.Oznaka_1">St-882/2018-50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419</properties:Words>
  <properties:Characters>2233</properties:Characters>
  <properties:Lines>65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2019-03-21T10:39:00Z</dcterms:created>
  <dc:creator>Danijela Uzelac</dc:creator>
  <dc:description/>
  <cp:keywords/>
  <cp:lastModifiedBy>Katarina Franjić</cp:lastModifiedBy>
  <cp:lastPrinted>2019-03-22T12:44:00Z</cp:lastPrinted>
  <dcterms:modified xmlns:xsi="http://www.w3.org/2001/XMLSchema-instance" xsi:type="dcterms:W3CDTF">2019-03-22T12:44:00Z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(st-882-18 3. zaključak - nalog zz dužnika da dostavi presliku knjižice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