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5a2b" w14:paraId="3fc5a2b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  <w:t>6 St-</w:t>
      </w:r>
      <w:r w:rsidR="00C92A7C">
        <w:rPr>
          <w:sz w:val="22"/>
          <w:szCs w:val="22"/>
        </w:rPr>
        <w:t>507/17-9</w:t>
      </w:r>
    </w:p>
    <w:p w:rsidRDefault="006F59AC" w:rsidP="004952D7" w:rsidR="006F59AC">
      <w:pPr>
        <w:ind w:hanging="720" w:left="360"/>
        <w:rPr>
          <w:sz w:val="22"/>
          <w:szCs w:val="22"/>
        </w:rPr>
      </w:pPr>
    </w:p>
    <w:p w:rsidRDefault="006F59AC" w:rsidP="004952D7" w:rsidR="006F59AC" w:rsidRPr="00B82754">
      <w:pPr>
        <w:ind w:hanging="720" w:left="360"/>
        <w:rPr>
          <w:sz w:val="22"/>
          <w:szCs w:val="22"/>
        </w:rPr>
      </w:pP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6F59AC" w:rsidP="0013209D" w:rsidR="006F59AC">
      <w:pPr>
        <w:jc w:val="center"/>
      </w:pP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C92A7C" w:rsidR="00C92A7C">
      <w:pPr>
        <w:pStyle w:val="Tijeloteksta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92A7C">
        <w:t xml:space="preserve">Financijska agencija, Regionalni centar Osijek, Podružnica Osijek, L. Jagera 3, OIB: 85821130368, za otvaranje stečajnog postupka nad dužnikom </w:t>
      </w:r>
      <w:r w:rsidR="00C92A7C">
        <w:rPr>
          <w:b/>
        </w:rPr>
        <w:t xml:space="preserve">SLAVONSKI GRADITELJI d.o.o. Osijek, Ulica Kestenova 127, OIB: 99874534951, MBS: 030157378, </w:t>
      </w:r>
      <w:r w:rsidR="00C92A7C">
        <w:t>dana 29. svibnja 2017. godine,</w:t>
      </w:r>
    </w:p>
    <w:p w:rsidRDefault="00C92A7C" w:rsidP="00C92A7C" w:rsidR="00C92A7C">
      <w:pPr>
        <w:pStyle w:val="Tijeloteksta"/>
      </w:pP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6F59AC" w:rsidR="006F59AC" w:rsidRPr="00C92A7C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914413">
        <w:t xml:space="preserve">: </w:t>
      </w:r>
      <w:r w:rsidR="00C92A7C">
        <w:rPr>
          <w:b/>
        </w:rPr>
        <w:t>SLAVONSKI GRADITELJI d.o.o. Osijek, Ulica Kestenova 127, OIB: 99874534951, MBS: 030157378.</w:t>
      </w:r>
    </w:p>
    <w:p w:rsidRDefault="00C92A7C" w:rsidP="00C92A7C" w:rsidR="00C92A7C" w:rsidRPr="00167B75">
      <w:pPr>
        <w:pStyle w:val="Tijeloteksta"/>
        <w:ind w:left="786"/>
      </w:pPr>
    </w:p>
    <w:p w:rsidRDefault="000C5C65" w:rsidP="00914413" w:rsidR="00914413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U ovom postupku imenuje se privremeni stečajni upravitelj u osobi</w:t>
      </w:r>
      <w:r w:rsidR="00914413" w:rsidRPr="00914413">
        <w:rPr>
          <w:lang w:eastAsia="en-US"/>
        </w:rPr>
        <w:t xml:space="preserve"> </w:t>
      </w:r>
      <w:r w:rsidR="00C92A7C">
        <w:rPr>
          <w:lang w:eastAsia="en-US"/>
        </w:rPr>
        <w:t xml:space="preserve">Blanka Gambiraža, Šamačka 9/I, Osijek, </w:t>
      </w:r>
      <w:r w:rsidR="00914413" w:rsidRPr="00914413">
        <w:rPr>
          <w:lang w:eastAsia="en-US"/>
        </w:rPr>
        <w:t xml:space="preserve"> </w:t>
      </w:r>
      <w:r w:rsidR="00C92A7C" w:rsidRPr="00B03FBD">
        <w:t>OIB</w:t>
      </w:r>
      <w:r w:rsidR="00C92A7C">
        <w:t>: 81085118009.</w:t>
      </w:r>
    </w:p>
    <w:p w:rsidRDefault="00C92A7C" w:rsidP="00C92A7C" w:rsidR="00C92A7C">
      <w:pPr>
        <w:tabs>
          <w:tab w:pos="6195" w:val="left"/>
        </w:tabs>
        <w:jc w:val="both"/>
      </w:pPr>
    </w:p>
    <w:p w:rsidRDefault="000C5C65" w:rsidP="00914413" w:rsidR="000C5C65">
      <w:pPr>
        <w:pStyle w:val="Odlomakpopisa"/>
        <w:numPr>
          <w:ilvl w:val="0"/>
          <w:numId w:val="1"/>
        </w:numPr>
        <w:jc w:val="both"/>
      </w:pPr>
      <w:r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6F59AC" w:rsidP="006F59AC" w:rsidR="006F59AC">
      <w:pPr>
        <w:pStyle w:val="Tijeloteksta"/>
      </w:pP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6F59AC" w:rsidP="006F59AC" w:rsidR="006F59AC">
      <w:pPr>
        <w:pStyle w:val="Tijeloteksta"/>
      </w:pP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C92A7C" w:rsidP="000C5C65" w:rsidR="00C92A7C">
      <w:pPr>
        <w:pStyle w:val="Tijeloteksta"/>
        <w:rPr>
          <w:b/>
          <w:bCs/>
        </w:rPr>
      </w:pPr>
    </w:p>
    <w:p w:rsidRDefault="000C5C65" w:rsidP="000C5C65" w:rsidR="00C92A7C">
      <w:pPr>
        <w:pStyle w:val="Tijeloteksta"/>
      </w:pPr>
      <w:r>
        <w:tab/>
        <w:t xml:space="preserve">Predlagatelj FINA RC Osijek, Podružnica Osijek, podnio je dana </w:t>
      </w:r>
      <w:r w:rsidR="00C92A7C">
        <w:t>4. studenog</w:t>
      </w:r>
      <w:r w:rsidR="005075D8">
        <w:t xml:space="preserve"> 2017.</w:t>
      </w:r>
      <w:r>
        <w:t xml:space="preserve"> g. </w:t>
      </w:r>
    </w:p>
    <w:p w:rsidRDefault="00C92A7C" w:rsidP="000C5C65" w:rsidR="00C92A7C">
      <w:pPr>
        <w:pStyle w:val="Tijeloteksta"/>
      </w:pPr>
    </w:p>
    <w:p w:rsidRDefault="00C92A7C" w:rsidP="00C92A7C" w:rsidR="00C92A7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6 St-507/17-9</w:t>
      </w:r>
    </w:p>
    <w:p w:rsidRDefault="00C92A7C" w:rsidP="00C92A7C" w:rsidR="00C92A7C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C92A7C" w:rsidP="000C5C65" w:rsidR="00C92A7C">
      <w:pPr>
        <w:pStyle w:val="Tijeloteksta"/>
      </w:pPr>
    </w:p>
    <w:p w:rsidRDefault="00C92A7C" w:rsidP="000C5C65" w:rsidR="00C92A7C">
      <w:pPr>
        <w:pStyle w:val="Tijeloteksta"/>
      </w:pPr>
    </w:p>
    <w:p w:rsidRDefault="000C5C65" w:rsidP="000C5C65" w:rsidR="005075D8">
      <w:pPr>
        <w:pStyle w:val="Tijeloteksta"/>
        <w:rPr>
          <w:b/>
        </w:rPr>
      </w:pPr>
      <w:r>
        <w:t xml:space="preserve">prijedlog za otvaranje  stečajnog postupka nad dužnikom </w:t>
      </w:r>
      <w:r w:rsidR="00C92A7C" w:rsidRPr="00C92A7C">
        <w:t>SLAVONSKI GRADITELJI d.o.o. Osijek, Ulica Kestenova 127, OIB: 99874534951, MBS: 030157378.</w:t>
      </w:r>
    </w:p>
    <w:p w:rsidRDefault="005075D8" w:rsidP="000C5C65" w:rsidR="005075D8">
      <w:pPr>
        <w:pStyle w:val="Tijeloteksta"/>
        <w:rPr>
          <w:b/>
        </w:rPr>
      </w:pPr>
    </w:p>
    <w:p w:rsidRDefault="000C5C65" w:rsidP="006F59AC" w:rsidR="000C5C65">
      <w:pPr>
        <w:pStyle w:val="Tijeloteksta"/>
        <w:ind w:firstLine="708"/>
      </w:pPr>
      <w:r>
        <w:t xml:space="preserve">U prijedlogu navodi da dužnik na dan </w:t>
      </w:r>
      <w:r w:rsidR="003552D8">
        <w:t xml:space="preserve">1. </w:t>
      </w:r>
      <w:r w:rsidR="00C92A7C">
        <w:t>srpnja 2016.</w:t>
      </w:r>
      <w:r>
        <w:t xml:space="preserve"> g. u očevidniku redoslijeda osnova za plaćanje ima evidentirane neizvršene osnove za plaćanje u neprekinutom razdoblju od </w:t>
      </w:r>
      <w:r w:rsidR="00C92A7C">
        <w:t>120</w:t>
      </w:r>
      <w:r w:rsidR="005075D8">
        <w:t xml:space="preserve"> </w:t>
      </w:r>
      <w:r>
        <w:t xml:space="preserve">dana u ukupnom iznosu od </w:t>
      </w:r>
      <w:r w:rsidR="00C92A7C">
        <w:t>37.750,27</w:t>
      </w:r>
      <w:r>
        <w:t xml:space="preserve"> kn u koji iznos je uračunata kamata i naknada FINE za provedbu ovrhe na novčanim sredstvima te da dužnik </w:t>
      </w:r>
      <w:r w:rsidR="000904D7">
        <w:t>nema nijednog</w:t>
      </w:r>
      <w:r>
        <w:t xml:space="preserve"> zaposlenog.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0904D7">
        <w:rPr>
          <w:b/>
        </w:rPr>
        <w:t>Blanka Gambiraža iz Osijeka</w:t>
      </w:r>
      <w:r w:rsidR="005075D8">
        <w:t xml:space="preserve"> </w:t>
      </w:r>
      <w:r>
        <w:t>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0904D7">
        <w:t>29</w:t>
      </w:r>
      <w:r w:rsidR="00EA6EBB">
        <w:t>. svibnja</w:t>
      </w:r>
      <w:r>
        <w:t xml:space="preserve">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 w:rsidR="00254FAB">
        <w:t xml:space="preserve">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6F59AC" w:rsidP="000C5C65" w:rsidR="000C5C65">
      <w:pPr>
        <w:pStyle w:val="Tijeloteksta"/>
        <w:jc w:val="left"/>
      </w:pPr>
      <w:r>
        <w:t>Marija Galić</w:t>
      </w:r>
      <w:r>
        <w:tab/>
      </w:r>
      <w:r>
        <w:tab/>
      </w:r>
      <w:r w:rsidR="000C5C65">
        <w:tab/>
      </w:r>
      <w:r w:rsidR="000C5C65">
        <w:tab/>
      </w:r>
      <w:r w:rsidR="000C5C65">
        <w:tab/>
      </w:r>
      <w:r w:rsidR="000C5C65">
        <w:tab/>
      </w:r>
      <w:r w:rsidR="000C5C65">
        <w:tab/>
      </w:r>
      <w:r w:rsidR="000C5C65"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6F59AC" w:rsidP="000C5C65" w:rsidR="000C5C65" w:rsidRPr="00D259A4">
      <w:pPr>
        <w:numPr>
          <w:ilvl w:val="0"/>
          <w:numId w:val="3"/>
        </w:numPr>
        <w:tabs>
          <w:tab w:pos="6195" w:val="left"/>
        </w:tabs>
      </w:pPr>
      <w:r>
        <w:t>P</w:t>
      </w:r>
      <w:r w:rsidR="000C5C65">
        <w:t xml:space="preserve">riv. st. upravitelj </w:t>
      </w:r>
      <w:r w:rsidR="000904D7">
        <w:t>B. Gambiraža</w:t>
      </w:r>
    </w:p>
    <w:p w:rsidRDefault="006F59AC" w:rsidP="000C5C65" w:rsidR="000C5C65">
      <w:pPr>
        <w:numPr>
          <w:ilvl w:val="0"/>
          <w:numId w:val="3"/>
        </w:numPr>
        <w:tabs>
          <w:tab w:pos="6195" w:val="left"/>
        </w:tabs>
      </w:pPr>
      <w:r>
        <w:t>D</w:t>
      </w:r>
      <w:r w:rsidR="000C5C65">
        <w:t xml:space="preserve">užnik </w:t>
      </w:r>
    </w:p>
    <w:p w:rsidRDefault="006F59AC" w:rsidP="000C5C65" w:rsidR="000C5C65" w:rsidRPr="00C34E97">
      <w:pPr>
        <w:numPr>
          <w:ilvl w:val="0"/>
          <w:numId w:val="3"/>
        </w:numPr>
        <w:tabs>
          <w:tab w:pos="6195" w:val="left"/>
        </w:tabs>
      </w:pPr>
      <w:r>
        <w:t>Z</w:t>
      </w:r>
      <w:r w:rsidR="000C5C65">
        <w:t xml:space="preserve">.z. dužnika </w:t>
      </w:r>
    </w:p>
    <w:p w:rsidRDefault="006F59AC" w:rsidP="000C5C65" w:rsidR="000C5C65">
      <w:pPr>
        <w:pStyle w:val="Tijeloteksta"/>
        <w:numPr>
          <w:ilvl w:val="0"/>
          <w:numId w:val="3"/>
        </w:numPr>
        <w:jc w:val="left"/>
      </w:pPr>
      <w:r>
        <w:t>E</w:t>
      </w:r>
      <w:r w:rsidR="000C5C65">
        <w:t xml:space="preserve">-ogl. pl. uz prijedlog FINE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K. </w:t>
      </w:r>
      <w:r w:rsidR="00C92A7C">
        <w:t>26</w:t>
      </w:r>
      <w:r w:rsidR="00EA6EBB">
        <w:t>.6. 17.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A7C" w:rsidR="00C92A7C">
      <w:r>
        <w:separator/>
      </w:r>
    </w:p>
  </w:endnote>
  <w:endnote w:id="0" w:type="continuationSeparator">
    <w:p w:rsidRDefault="00C92A7C" w:rsidR="00C92A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A7C" w:rsidR="00C92A7C">
      <w:r>
        <w:separator/>
      </w:r>
    </w:p>
  </w:footnote>
  <w:footnote w:id="0" w:type="continuationSeparator">
    <w:p w:rsidRDefault="00C92A7C" w:rsidR="00C92A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A7C" w:rsidP="006C078C" w:rsidR="00C92A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2A7C" w:rsidR="00C92A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A7C" w:rsidP="006F59AC" w:rsidR="00C92A7C">
    <w:pPr>
      <w:pStyle w:val="Zaglavlje"/>
      <w:tabs>
        <w:tab w:pos="471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3B81"/>
    <w:rsid w:val="00070D0F"/>
    <w:rsid w:val="000904D7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54FAB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552D8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75D8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6F59AC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7E54BC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14413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92A7C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A6EBB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6F59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E54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54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4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4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6F59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E54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54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4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4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SLAVONSKI GRADITELJI  d.o.o. za radove u građevinarstvu, projektiranje i nadzor, trgovina na veliko i malo</izvorni_sadrzaj>
    <derivirana_varijabla naziv="DomainObject.Predmet.ProtustrankaFormated_1">  SLAVONSKI GRADITELJI  d.o.o. za radove u građevinarstvu, projektiranje i nadzor, trgovina na veliko i malo</derivirana_varijabla>
  </DomainObject.Predmet.ProtustrankaFormated>
  <DomainObject.Predmet.ProtustrankaFormatedOIB>
    <izvorni_sadrzaj>  SLAVONSKI GRADITELJI  d.o.o. za radove u građevinarstvu, projektiranje i nadzor, trgovina na veliko i malo, OIB 99874534951</izvorni_sadrzaj>
    <derivirana_varijabla naziv="DomainObject.Predmet.ProtustrankaFormatedOIB_1">  SLAVONSKI GRADITELJI  d.o.o. za radove u građevinarstvu, projektiranje i nadzor, trgovina na veliko i malo, OIB 99874534951</derivirana_varijabla>
  </DomainObject.Predmet.ProtustrankaFormatedOIB>
  <DomainObject.Predmet.ProtustrankaFormatedWithAdress>
    <izvorni_sadrzaj> SLAVONSKI GRADITELJI  d.o.o. za radove u građevinarstvu, projektiranje i nadzor, trgovina na veliko i malo, Ulica kestenova 127, 31000 Osijek</izvorni_sadrzaj>
    <derivirana_varijabla naziv="DomainObject.Predmet.ProtustrankaFormatedWithAdress_1"> SLAVONSKI GRADITELJI 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SLAVONSKI GRADITELJI  d.o.o. za radove u građevinarstvu, projektiranje i nadzor, trgovina na veliko i malo, OIB 99874534951, Ulica kestenova 127, 31000 Osijek</izvorni_sadrzaj>
    <derivirana_varijabla naziv="DomainObject.Predmet.ProtustrankaFormatedWithAdressOIB_1"> SLAVONSKI GRADITELJI  d.o.o. za radove u građevinarstvu, projektiranje i nadzor, trgovina na veliko i malo, OIB 99874534951, Ulica kestenova 127, 31000 Osijek</derivirana_varijabla>
  </DomainObject.Predmet.ProtustrankaFormatedWithAdressOIB>
  <DomainObject.Predmet.ProtustrankaWithAdress>
    <izvorni_sadrzaj>SLAVONSKI GRADITELJI  d.o.o. za radove u građevinarstvu, projektiranje i nadzor, trgovina na veliko i malo Ulica kestenova 127, 31000 Osijek</izvorni_sadrzaj>
    <derivirana_varijabla naziv="DomainObject.Predmet.ProtustrankaWithAdress_1">SLAVONSKI GRADITELJI  d.o.o. za radove u građevinarstvu, projektiranje i nadzor, trgovina na veliko i malo Ulica kestenova 127, 31000 Osijek</derivirana_varijabla>
  </DomainObject.Predmet.ProtustrankaWithAdress>
  <DomainObject.Predmet.ProtustrankaWithAdressOIB>
    <izvorni_sadrzaj>SLAVONSKI GRADITELJI  d.o.o. za radove u građevinarstvu, projektiranje i nadzor, trgovina na veliko i malo, OIB 99874534951, Ulica kestenova 127, 31000 Osijek</izvorni_sadrzaj>
    <derivirana_varijabla naziv="DomainObject.Predmet.ProtustrankaWithAdressOIB_1">SLAVONSKI GRADITELJI  d.o.o. za radove u građevinarstvu, projektiranje i nadzor, trgovina na veliko i malo, OIB 99874534951, Ulica kestenova 127, 31000 Osijek</derivirana_varijabla>
  </DomainObject.Predmet.ProtustrankaWithAdressOIB>
  <DomainObject.Predmet.ProtustrankaNazivFormated>
    <izvorni_sadrzaj>SLAVONSKI GRADITELJI  d.o.o. za radove u građevinarstvu, projektiranje i nadzor, trgovina na veliko i malo</izvorni_sadrzaj>
    <derivirana_varijabla naziv="DomainObject.Predmet.ProtustrankaNazivFormated_1">SLAVONSKI GRADITELJI  d.o.o. za radove u građevinarstvu, projektiranje i nadzor, trgovina na veliko i malo</derivirana_varijabla>
  </DomainObject.Predmet.ProtustrankaNazivFormated>
  <DomainObject.Predmet.ProtustrankaNazivFormatedOIB>
    <izvorni_sadrzaj>SLAVONSKI GRADITELJI  d.o.o. za radove u građevinarstvu, projektiranje i nadzor, trgovina na veliko i malo, OIB 99874534951</izvorni_sadrzaj>
    <derivirana_varijabla naziv="DomainObject.Predmet.ProtustrankaNazivFormatedOIB_1">SLAVONSKI GRADITELJI  d.o.o. za radove u građevinarstvu, projektiranje i nadzor, trgovina na veliko i malo, OIB 99874534951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SLAVONSKI GRADITELJI  d.o.o. za radove u građevinarstvu, projektiranje i nadzor, trgovina na veliko i malo</item>
    </izvorni_sadrzaj>
    <derivirana_varijabla naziv="DomainObject.Predmet.ProtuStrankaListFormated_1">
      <item>SLAVONSKI GRADITELJI  d.o.o. za radove u građevinarstvu, projektiranje i nadzor, trgovina na veliko i malo</item>
    </derivirana_varijabla>
  </DomainObject.Predmet.ProtuStrankaListFormated>
  <DomainObject.Predmet.ProtuStrankaListFormatedOIB>
    <izvorni_sadrzaj>
      <item>SLAVONSKI GRADITELJI  d.o.o. za radove u građevinarstvu, projektiranje i nadzor, trgovina na veliko i malo, OIB 99874534951</item>
    </izvorni_sadrzaj>
    <derivirana_varijabla naziv="DomainObject.Predmet.ProtuStrankaListFormatedOIB_1">
      <item>SLAVONSKI GRADITELJI  d.o.o. za radove u građevinarstvu, projektiranje i nadzor, trgovina na veliko i malo, OIB 99874534951</item>
    </derivirana_varijabla>
  </DomainObject.Predmet.ProtuStrankaListFormatedOIB>
  <DomainObject.Predmet.ProtuStrankaListFormatedWithAdress>
    <izvorni_sadrzaj>
      <item>SLAVONSKI GRADITELJI  d.o.o. za radove u građevinarstvu, projektiranje i nadzor, trgovina na veliko i malo, Ulica kestenova 127, 31000 Osijek</item>
    </izvorni_sadrzaj>
    <derivirana_varijabla naziv="DomainObject.Predmet.ProtuStrankaListFormatedWithAdress_1">
      <item>SLAVONSKI GRADITELJI 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SLAVONSKI GRADITELJI  d.o.o. za radove u građevinarstvu, projektiranje i nadzor, trgovina na veliko i malo, OIB 99874534951, Ulica kestenova 127, 31000 Osijek</item>
    </izvorni_sadrzaj>
    <derivirana_varijabla naziv="DomainObject.Predmet.ProtuStrankaListFormatedWithAdressOIB_1">
      <item>SLAVONSKI GRADITELJI  d.o.o. za radove u građevinarstvu, projektiranje i nadzor, trgovina na veliko i malo, OIB 99874534951, Ulica kestenova 127, 31000 Osijek</item>
    </derivirana_varijabla>
  </DomainObject.Predmet.ProtuStrankaListFormatedWithAdressOIB>
  <DomainObject.Predmet.ProtuStrankaListNazivFormated>
    <izvorni_sadrzaj>
      <item>SLAVONSKI GRADITELJI  d.o.o. za radove u građevinarstvu, projektiranje i nadzor, trgovina na veliko i malo</item>
    </izvorni_sadrzaj>
    <derivirana_varijabla naziv="DomainObject.Predmet.ProtuStrankaListNazivFormated_1">
      <item>SLAVONSKI GRADITELJI  d.o.o. za radove u građevinarstvu, projektiranje i nadzor, trgovina na veliko i malo</item>
    </derivirana_varijabla>
  </DomainObject.Predmet.ProtuStrankaListNazivFormated>
  <DomainObject.Predmet.ProtuStrankaListNazivFormatedOIB>
    <izvorni_sadrzaj>
      <item>SLAVONSKI GRADITELJI  d.o.o. za radove u građevinarstvu, projektiranje i nadzor, trgovina na veliko i malo, OIB 99874534951</item>
    </izvorni_sadrzaj>
    <derivirana_varijabla naziv="DomainObject.Predmet.ProtuStrankaListNazivFormatedOIB_1">
      <item>SLAVONSKI GRADITELJI  d.o.o. za radove u građevinarstvu, projektiranje i nadzor, trgovina na veliko i malo, OIB 99874534951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SLAVONSKI GRADITELJI  d.o.o. za radove u građevinarstvu, projektiranje i nadzor, trgovina na veliko i malo</izvorni_sadrzaj>
    <derivirana_varijabla naziv="DomainObject.Predmet.ProtustrankaIDrugi_1">SLAVONSKI GRADITELJI  d.o.o. za radove u građevinarstvu, projektiranje i nadzor, trgovina na veliko i malo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SLAVONSKI GRADITELJI  d.o.o. za radove u građevinarstvu, projektiranje i nadzor, trgovina na veliko i malo, OIB 99874534951, Ulica kestenova 127, 31000 Osijek</izvorni_sadrzaj>
    <derivirana_varijabla naziv="DomainObject.Predmet.ProtustrankaIDrugiAdressOIB_1">SLAVONSKI GRADITELJI  d.o.o. za radove u građevinarstvu, projektiranje i nadzor, trgovina na veliko i malo, OIB 99874534951,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SLAVONSKI GRADITELJI  d.o.o. za radove u građevinarstvu, projektiranje i nadzor, trgovina na veliko i malo</item>
      <item>RH MF POREZNA UPRAVA</item>
    </izvorni_sadrzaj>
    <derivirana_varijabla naziv="DomainObject.Predmet.SudioniciListNaziv_1">
      <item>SLAVONSKI GRADITELJI  d.o.o. za radove u građevinarstvu, projektiranje i nadzor, trgovina na veliko i malo</item>
      <item>RH MF POREZNA UPRAVA</item>
    </derivirana_varijabla>
  </DomainObject.Predmet.SudioniciListNaziv>
  <DomainObject.Predmet.SudioniciListAdressOIB>
    <izvorni_sadrzaj>
      <item>SLAVONSKI GRADITELJI  d.o.o. za radove u građevinarstvu, projektiranje i nadzor, trgovina na veliko i malo, OIB 99874534951, Ulica kestenova 127,31000 Osijek</item>
      <item>RH MF POREZNA UPRAVA, OIB 18683136487</item>
    </izvorni_sadrzaj>
    <derivirana_varijabla naziv="DomainObject.Predmet.SudioniciListAdressOIB_1">
      <item>SLAVONSKI GRADITELJI  d.o.o. za radove u građevinarstvu, projektiranje i nadzor, trgovina na veliko i malo, OIB 99874534951, Ulica kestenova 127,31000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99874534951</item>
      <item>, OIB 18683136487</item>
    </izvorni_sadrzaj>
    <derivirana_varijabla naziv="DomainObject.Predmet.SudioniciListNazivOIB_1">
      <item>, OIB 99874534951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D896E-34C7-4BC6-9E6C-F5F4DBE3D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434</properties:Words>
  <properties:Characters>2465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2017-05-29T07:29:00Z</dcterms:created>
  <dc:creator>hermanj</dc:creator>
  <cp:lastModifiedBy>Marija Galić</cp:lastModifiedBy>
  <cp:lastPrinted>2017-05-29T07:28:00Z</cp:lastPrinted>
  <dcterms:modified xmlns:xsi="http://www.w3.org/2001/XMLSchema-instance" xsi:type="dcterms:W3CDTF">2017-05-29T07:32:00Z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