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e988" w14:paraId="37fe988"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573AAA" w:rsidP="00F41276" w:rsidR="00573AAA">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CF38F1">
        <w:rPr>
          <w:rFonts w:hAnsi="Times New Roman" w:ascii="Times New Roman"/>
          <w:bCs/>
        </w:rPr>
        <w:t>14. ožujka 2017</w:t>
      </w:r>
      <w:r w:rsidR="00613796" w:rsidRPr="005E1A28">
        <w:rPr>
          <w:rFonts w:hAnsi="Times New Roman" w:ascii="Times New Roman"/>
          <w:bCs/>
        </w:rPr>
        <w:t>. godine</w:t>
      </w:r>
    </w:p>
    <w:p w:rsidRDefault="00A94EF0" w:rsidP="00F41276" w:rsidR="00A94EF0">
      <w:pPr>
        <w:jc w:val="both"/>
        <w:rPr>
          <w:rFonts w:hAnsi="Times New Roman" w:ascii="Times New Roman"/>
          <w:b w:val="false"/>
        </w:rPr>
      </w:pPr>
    </w:p>
    <w:p w:rsidRDefault="00AE531A" w:rsidP="00F41276" w:rsidR="00F41276" w:rsidRPr="00CF5808">
      <w:pPr>
        <w:jc w:val="both"/>
        <w:rPr>
          <w:rFonts w:hAnsi="Times New Roman" w:ascii="Times New Roman"/>
        </w:rPr>
      </w:pPr>
      <w:r>
        <w:rPr>
          <w:rFonts w:hAnsi="Times New Roman" w:ascii="Times New Roman"/>
          <w:b w:val="false"/>
        </w:rPr>
        <w:t xml:space="preserve">u prethodnom postupku </w:t>
      </w:r>
      <w:r w:rsidR="00613796" w:rsidRPr="005E1A28">
        <w:rPr>
          <w:rFonts w:hAnsi="Times New Roman" w:ascii="Times New Roman"/>
          <w:b w:val="false"/>
        </w:rPr>
        <w:t xml:space="preserve">radi </w:t>
      </w:r>
      <w:r w:rsidR="00727FC2">
        <w:rPr>
          <w:rFonts w:hAnsi="Times New Roman" w:ascii="Times New Roman"/>
          <w:b w:val="false"/>
        </w:rPr>
        <w:t xml:space="preserve">utvrđivanja </w:t>
      </w:r>
      <w:r w:rsidR="00E279D6">
        <w:rPr>
          <w:rFonts w:hAnsi="Times New Roman" w:ascii="Times New Roman"/>
          <w:b w:val="false"/>
        </w:rPr>
        <w:t>pretpostavk</w:t>
      </w:r>
      <w:r w:rsidR="00727FC2">
        <w:rPr>
          <w:rFonts w:hAnsi="Times New Roman" w:ascii="Times New Roman"/>
          <w:b w:val="false"/>
        </w:rPr>
        <w:t>i</w:t>
      </w:r>
      <w:r w:rsidR="00E279D6">
        <w:rPr>
          <w:rFonts w:hAnsi="Times New Roman" w:ascii="Times New Roman"/>
          <w:b w:val="false"/>
        </w:rPr>
        <w:t xml:space="preserve">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00613796"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3E6C3F">
        <w:rPr>
          <w:rFonts w:hAnsi="Times New Roman" w:ascii="Times New Roman"/>
        </w:rPr>
        <w:t>LEDENKO j.d.o.o. Rijeka, Lipa 2</w:t>
      </w:r>
      <w:r w:rsidR="00D14F97">
        <w:rPr>
          <w:rFonts w:hAnsi="Times New Roman" w:ascii="Times New Roman"/>
        </w:rPr>
        <w:t xml:space="preserve"> </w:t>
      </w:r>
    </w:p>
    <w:p w:rsidRDefault="00D74F8E" w:rsidP="00F41276" w:rsidR="00D74F8E">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D14F97"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CF38F1" w:rsidP="00F41276" w:rsidR="00CF38F1">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A45A8D">
        <w:rPr>
          <w:rFonts w:hAnsi="Times New Roman" w:ascii="Times New Roman"/>
          <w:b w:val="false"/>
        </w:rPr>
        <w:t>10</w:t>
      </w:r>
      <w:r w:rsidR="00613796" w:rsidRPr="005E1A28">
        <w:rPr>
          <w:rFonts w:hAnsi="Times New Roman" w:ascii="Times New Roman"/>
          <w:b w:val="false"/>
        </w:rPr>
        <w:t>:</w:t>
      </w:r>
      <w:r w:rsidR="00D14F97">
        <w:rPr>
          <w:rFonts w:hAnsi="Times New Roman" w:ascii="Times New Roman"/>
          <w:b w:val="false"/>
        </w:rPr>
        <w:t>00</w:t>
      </w:r>
      <w:r w:rsidR="00613796" w:rsidRPr="005E1A28">
        <w:rPr>
          <w:rFonts w:hAnsi="Times New Roman" w:ascii="Times New Roman"/>
          <w:b w:val="false"/>
        </w:rPr>
        <w:t xml:space="preserve"> sati</w:t>
      </w:r>
    </w:p>
    <w:p w:rsidRDefault="00AE531A" w:rsidP="00F41276" w:rsidR="00AE531A">
      <w:pPr>
        <w:jc w:val="both"/>
        <w:rPr>
          <w:rFonts w:hAnsi="Times New Roman" w:ascii="Times New Roman"/>
          <w:b w:val="false"/>
        </w:rPr>
      </w:pPr>
    </w:p>
    <w:p w:rsidRDefault="00613796" w:rsidP="00F41276" w:rsidR="00613796" w:rsidRPr="005E1A28">
      <w:pPr>
        <w:jc w:val="both"/>
        <w:rPr>
          <w:rFonts w:hAnsi="Times New Roman" w:ascii="Times New Roman"/>
          <w:b w:val="false"/>
        </w:rPr>
      </w:pPr>
      <w:r w:rsidRPr="005E1A28">
        <w:rPr>
          <w:rFonts w:hAnsi="Times New Roman" w:ascii="Times New Roman"/>
          <w:b w:val="false"/>
        </w:rPr>
        <w:t>Utvrđuje se da su na današnje ročište pristupili:</w:t>
      </w:r>
    </w:p>
    <w:p w:rsidRDefault="00613796" w:rsidP="00F41276" w:rsidR="009764F0">
      <w:pPr>
        <w:jc w:val="both"/>
        <w:rPr>
          <w:rFonts w:hAnsi="Times New Roman" w:ascii="Times New Roman"/>
          <w:b w:val="false"/>
        </w:rPr>
      </w:pPr>
      <w:r w:rsidRPr="005E1A28">
        <w:rPr>
          <w:rFonts w:hAnsi="Times New Roman" w:ascii="Times New Roman"/>
          <w:b w:val="false"/>
        </w:rPr>
        <w:t>Za predlagatelja</w:t>
      </w:r>
      <w:r w:rsidR="00D82317">
        <w:rPr>
          <w:rFonts w:hAnsi="Times New Roman" w:ascii="Times New Roman"/>
          <w:b w:val="false"/>
        </w:rPr>
        <w:t xml:space="preserve"> </w:t>
      </w:r>
      <w:r w:rsidR="009764F0">
        <w:rPr>
          <w:rFonts w:hAnsi="Times New Roman" w:ascii="Times New Roman"/>
          <w:b w:val="false"/>
        </w:rPr>
        <w:t xml:space="preserve">nitko, dostava poziva </w:t>
      </w:r>
      <w:r w:rsidR="00AE531A">
        <w:rPr>
          <w:rFonts w:hAnsi="Times New Roman" w:ascii="Times New Roman"/>
          <w:b w:val="false"/>
        </w:rPr>
        <w:t>uredno</w:t>
      </w:r>
      <w:r w:rsidR="009764F0">
        <w:rPr>
          <w:rFonts w:hAnsi="Times New Roman" w:ascii="Times New Roman"/>
          <w:b w:val="false"/>
        </w:rPr>
        <w:t xml:space="preserve"> iskazana </w:t>
      </w:r>
    </w:p>
    <w:p w:rsidRDefault="009764F0" w:rsidP="00F41276" w:rsidR="007E07A2">
      <w:pPr>
        <w:jc w:val="both"/>
        <w:rPr>
          <w:rFonts w:hAnsi="Times New Roman" w:ascii="Times New Roman"/>
          <w:b w:val="false"/>
        </w:rPr>
      </w:pPr>
      <w:r>
        <w:rPr>
          <w:rFonts w:hAnsi="Times New Roman" w:ascii="Times New Roman"/>
          <w:b w:val="false"/>
        </w:rPr>
        <w:t>Za</w:t>
      </w:r>
      <w:r w:rsidR="00D82317">
        <w:rPr>
          <w:rFonts w:hAnsi="Times New Roman" w:ascii="Times New Roman"/>
          <w:b w:val="false"/>
        </w:rPr>
        <w:t xml:space="preserve"> </w:t>
      </w:r>
      <w:r w:rsidR="006A06DA">
        <w:rPr>
          <w:rFonts w:hAnsi="Times New Roman" w:ascii="Times New Roman"/>
          <w:b w:val="false"/>
        </w:rPr>
        <w:t>dužnika</w:t>
      </w:r>
      <w:r w:rsidR="002E3293">
        <w:rPr>
          <w:rFonts w:hAnsi="Times New Roman" w:ascii="Times New Roman"/>
          <w:b w:val="false"/>
        </w:rPr>
        <w:t>:</w:t>
      </w:r>
      <w:r w:rsidR="005E1498">
        <w:rPr>
          <w:rFonts w:hAnsi="Times New Roman" w:ascii="Times New Roman"/>
          <w:b w:val="false"/>
        </w:rPr>
        <w:t xml:space="preserve"> </w:t>
      </w:r>
      <w:r w:rsidR="00D14F97">
        <w:rPr>
          <w:rFonts w:hAnsi="Times New Roman" w:ascii="Times New Roman"/>
          <w:b w:val="false"/>
        </w:rPr>
        <w:t xml:space="preserve">nitko, dostava uredno iskazana </w:t>
      </w:r>
    </w:p>
    <w:p w:rsidRDefault="007E4088" w:rsidP="00F41276" w:rsidR="0039042B">
      <w:pPr>
        <w:jc w:val="both"/>
        <w:rPr>
          <w:rFonts w:hAnsi="Times New Roman" w:ascii="Times New Roman"/>
          <w:b w:val="false"/>
        </w:rPr>
      </w:pPr>
      <w:r>
        <w:rPr>
          <w:rFonts w:hAnsi="Times New Roman" w:ascii="Times New Roman"/>
          <w:b w:val="false"/>
        </w:rPr>
        <w:t xml:space="preserve">Za FINA: nitko, dostava poziva uredno iskazana  </w:t>
      </w:r>
    </w:p>
    <w:p w:rsidRDefault="00401385" w:rsidP="00F41276" w:rsidR="00401385">
      <w:pPr>
        <w:jc w:val="both"/>
        <w:rPr>
          <w:rFonts w:hAnsi="Times New Roman" w:ascii="Times New Roman"/>
          <w:b w:val="false"/>
        </w:rPr>
      </w:pPr>
    </w:p>
    <w:p w:rsidRDefault="00401385" w:rsidP="00401385" w:rsidR="00401385">
      <w:pPr>
        <w:jc w:val="both"/>
        <w:rPr>
          <w:rFonts w:hAnsi="Times New Roman" w:ascii="Times New Roman"/>
          <w:b w:val="false"/>
        </w:rPr>
      </w:pPr>
      <w:r>
        <w:rPr>
          <w:rFonts w:hAnsi="Times New Roman" w:ascii="Times New Roman"/>
          <w:b w:val="false"/>
        </w:rPr>
        <w:tab/>
        <w:t xml:space="preserve">Utvrđuje se da na današnje ročište nije pristupila Mirjana Gašparović, privremeni stečajni upravitelj, a svoj izostanak opravdala je usmenim putem. </w:t>
      </w:r>
    </w:p>
    <w:p w:rsidRDefault="00832465" w:rsidP="00832465" w:rsidR="00832465">
      <w:pPr>
        <w:jc w:val="both"/>
        <w:rPr>
          <w:rFonts w:hAnsi="Times New Roman" w:ascii="Times New Roman"/>
          <w:b w:val="false"/>
        </w:rPr>
      </w:pPr>
    </w:p>
    <w:p w:rsidRDefault="00CF38F1" w:rsidP="00BF5737" w:rsidR="00240775">
      <w:pPr>
        <w:jc w:val="both"/>
        <w:rPr>
          <w:rFonts w:hAnsi="Times New Roman" w:ascii="Times New Roman"/>
          <w:b w:val="false"/>
        </w:rPr>
      </w:pPr>
      <w:r>
        <w:rPr>
          <w:rFonts w:hAnsi="Times New Roman" w:ascii="Times New Roman"/>
          <w:b w:val="false"/>
        </w:rPr>
        <w:tab/>
        <w:t xml:space="preserve">U prethodnom postupku privremeni stečajni upravitelj izvršio je uvid u godišnja financijska izvješća i dostupne podatke kod FINE obzirom da nije uspio ostvariti kontakt s članom društva i osobom ovlaštenom za zastupanje Robertom Lenaz, Rijeka, Lipa 2, koji se nije odazivao na dvije poštanske preporuke. </w:t>
      </w:r>
    </w:p>
    <w:p w:rsidRDefault="00CF38F1" w:rsidP="00BF5737" w:rsidR="00CF38F1">
      <w:pPr>
        <w:jc w:val="both"/>
        <w:rPr>
          <w:rFonts w:hAnsi="Times New Roman" w:ascii="Times New Roman"/>
          <w:b w:val="false"/>
        </w:rPr>
      </w:pPr>
      <w:r>
        <w:rPr>
          <w:rFonts w:hAnsi="Times New Roman" w:ascii="Times New Roman"/>
          <w:b w:val="false"/>
        </w:rPr>
        <w:tab/>
        <w:t xml:space="preserve">Do završetka prethodnog postupka kod dužnika je utvrđeno postojanje stečajnog razloga nesposobnost za plaćanje iz čl.6. SZ-a. Naime, na dan 01. veljače 2017. godine dužnikov račun je u neprekidnoj blokadi 427 dana za iznos nepodmirenih obveza za 13.449,52 kn. </w:t>
      </w:r>
    </w:p>
    <w:p w:rsidRDefault="00CF38F1" w:rsidP="00BF5737" w:rsidR="00CF38F1">
      <w:pPr>
        <w:jc w:val="both"/>
        <w:rPr>
          <w:rFonts w:hAnsi="Times New Roman" w:ascii="Times New Roman"/>
          <w:b w:val="false"/>
        </w:rPr>
      </w:pPr>
    </w:p>
    <w:p w:rsidRDefault="00CF38F1" w:rsidP="00BF5737" w:rsidR="00CF38F1">
      <w:pPr>
        <w:jc w:val="both"/>
        <w:rPr>
          <w:rFonts w:hAnsi="Times New Roman" w:ascii="Times New Roman"/>
          <w:b w:val="false"/>
        </w:rPr>
      </w:pPr>
      <w:r>
        <w:rPr>
          <w:rFonts w:hAnsi="Times New Roman" w:ascii="Times New Roman"/>
          <w:b w:val="false"/>
        </w:rPr>
        <w:tab/>
        <w:t xml:space="preserve">Privremeni stečajni upravitelj u prethodnom postupku nije pronašao imovinu dužnika. Dužnik od osnivanja društva 24. ožujka 2015. godine do pisanja izvješća nije nadležnim tijelima predao niti jedan financijski izvještaj kao što su bilanca, račun dobiti i gubitka iz kojih bi imovina bila evidentirana. </w:t>
      </w:r>
    </w:p>
    <w:p w:rsidRDefault="00D14F97" w:rsidP="00BF5737" w:rsidR="00D14F97">
      <w:pPr>
        <w:jc w:val="both"/>
        <w:rPr>
          <w:rFonts w:hAnsi="Times New Roman" w:ascii="Times New Roman"/>
          <w:b w:val="false"/>
        </w:rPr>
      </w:pPr>
    </w:p>
    <w:p w:rsidRDefault="005C5873" w:rsidP="00BF5737" w:rsidR="005C5873">
      <w:pPr>
        <w:jc w:val="both"/>
        <w:rPr>
          <w:rFonts w:hAnsi="Times New Roman" w:ascii="Times New Roman"/>
          <w:b w:val="false"/>
        </w:rPr>
      </w:pPr>
      <w:r>
        <w:rPr>
          <w:rFonts w:hAnsi="Times New Roman" w:ascii="Times New Roman"/>
          <w:b w:val="false"/>
        </w:rPr>
        <w:tab/>
        <w:t>Privre</w:t>
      </w:r>
      <w:r w:rsidR="005C3068">
        <w:rPr>
          <w:rFonts w:hAnsi="Times New Roman" w:ascii="Times New Roman"/>
          <w:b w:val="false"/>
        </w:rPr>
        <w:t>meni stečajni upravitelj predložio je</w:t>
      </w:r>
      <w:r>
        <w:rPr>
          <w:rFonts w:hAnsi="Times New Roman" w:ascii="Times New Roman"/>
          <w:b w:val="false"/>
        </w:rPr>
        <w:t xml:space="preserve"> sudu da pozove vjerovnike koji imaju pravni interes za provedbom stečajnog postupka na uplatu predujma za namirenje troškova u visini troškova prethodnog i otvorenog stečajnog postupka u iznosu 31.000,00 kn.</w:t>
      </w:r>
    </w:p>
    <w:p w:rsidRDefault="005C5873" w:rsidP="00BF5737" w:rsidR="005C5873">
      <w:pPr>
        <w:jc w:val="both"/>
        <w:rPr>
          <w:rFonts w:hAnsi="Times New Roman" w:ascii="Times New Roman"/>
          <w:b w:val="false"/>
        </w:rPr>
      </w:pPr>
    </w:p>
    <w:p w:rsidRDefault="005C5873" w:rsidP="00BF5737" w:rsidR="005C5873">
      <w:pPr>
        <w:jc w:val="both"/>
        <w:rPr>
          <w:rFonts w:hAnsi="Times New Roman" w:ascii="Times New Roman"/>
          <w:b w:val="false"/>
        </w:rPr>
      </w:pPr>
      <w:r>
        <w:rPr>
          <w:rFonts w:hAnsi="Times New Roman" w:ascii="Times New Roman"/>
          <w:b w:val="false"/>
        </w:rPr>
        <w:tab/>
        <w:t xml:space="preserve">Sud je izvršio podatke u Jedinstveni registar osoba MUP-a RH, te utvrdio da osoba ovlaštena za zastupanje dužnika Robert Lenaz ima prijavljeno prebivalište od 25. siječnja 2017. godine na adresi Viškovo, Marinići 138c. </w:t>
      </w:r>
    </w:p>
    <w:p w:rsidRDefault="00CF38F1" w:rsidP="00BF5737" w:rsidR="00D14F97">
      <w:pPr>
        <w:jc w:val="both"/>
        <w:rPr>
          <w:rFonts w:hAnsi="Times New Roman" w:ascii="Times New Roman"/>
          <w:b w:val="false"/>
        </w:rPr>
      </w:pPr>
      <w:r>
        <w:rPr>
          <w:rFonts w:hAnsi="Times New Roman" w:ascii="Times New Roman"/>
          <w:b w:val="false"/>
        </w:rPr>
        <w:lastRenderedPageBreak/>
        <w:tab/>
      </w:r>
      <w:r w:rsidR="00D14F97">
        <w:rPr>
          <w:rFonts w:hAnsi="Times New Roman" w:ascii="Times New Roman"/>
          <w:b w:val="false"/>
        </w:rPr>
        <w:t>Sudac donosi</w:t>
      </w:r>
    </w:p>
    <w:p w:rsidRDefault="00DE226E" w:rsidP="00E821C3" w:rsidR="00DE226E">
      <w:pPr>
        <w:pStyle w:val="Odlomakpopisa"/>
        <w:tabs>
          <w:tab w:pos="530" w:val="left"/>
        </w:tabs>
        <w:jc w:val="center"/>
        <w:rPr>
          <w:rFonts w:hAnsi="Times New Roman" w:ascii="Times New Roman"/>
          <w:bCs/>
        </w:rPr>
      </w:pPr>
    </w:p>
    <w:p w:rsidRDefault="00E821C3" w:rsidP="005C5873" w:rsidR="005C587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5C5873" w:rsidP="005C5873" w:rsidR="005C5873">
      <w:pPr>
        <w:pStyle w:val="Odlomakpopisa"/>
        <w:tabs>
          <w:tab w:pos="530" w:val="left"/>
        </w:tabs>
        <w:jc w:val="center"/>
        <w:rPr>
          <w:rFonts w:hAnsi="Times New Roman" w:ascii="Times New Roman"/>
          <w:bCs/>
        </w:rPr>
      </w:pPr>
    </w:p>
    <w:p w:rsidRDefault="005C5873" w:rsidP="005C5873" w:rsidR="005C5873" w:rsidRPr="005C5873">
      <w:pPr>
        <w:pStyle w:val="Odlomakpopisa"/>
        <w:numPr>
          <w:ilvl w:val="0"/>
          <w:numId w:val="40"/>
        </w:numPr>
        <w:tabs>
          <w:tab w:pos="0" w:val="left"/>
        </w:tabs>
        <w:ind w:hanging="709" w:left="709"/>
        <w:jc w:val="both"/>
        <w:rPr>
          <w:rFonts w:hAnsi="Times New Roman" w:ascii="Times New Roman"/>
          <w:bCs/>
        </w:rPr>
      </w:pPr>
      <w:r w:rsidRPr="005C5873">
        <w:rPr>
          <w:rFonts w:hAnsi="Times New Roman" w:ascii="Times New Roman"/>
          <w:b w:val="false"/>
          <w:bCs/>
        </w:rPr>
        <w:t>Poziva se privremeni stečajni upravitelj da</w:t>
      </w:r>
      <w:r>
        <w:rPr>
          <w:rFonts w:hAnsi="Times New Roman" w:ascii="Times New Roman"/>
          <w:b w:val="false"/>
        </w:rPr>
        <w:t xml:space="preserve"> poziv za dostavu poslovne dokumentacije dužnika uputi zastupniku dužnika po zakonu Robertu Lenaz na adresu Viškovo, Marinići 138c i nakon toga dopuni izviješće na način da utvrdi postoji li imovina dužnika dovoljna za namirenje troškova prethodnog i otvorenog stečajnog postupka. </w:t>
      </w:r>
    </w:p>
    <w:p w:rsidRDefault="005C5873" w:rsidP="005C5873" w:rsidR="005C5873" w:rsidRPr="005C5873">
      <w:pPr>
        <w:pStyle w:val="Odlomakpopisa"/>
        <w:tabs>
          <w:tab w:pos="0" w:val="left"/>
        </w:tabs>
        <w:ind w:left="709"/>
        <w:jc w:val="both"/>
        <w:rPr>
          <w:rFonts w:hAnsi="Times New Roman" w:ascii="Times New Roman"/>
          <w:bCs/>
        </w:rPr>
      </w:pPr>
    </w:p>
    <w:p w:rsidRDefault="005C5873" w:rsidP="00DE226E" w:rsidR="005C5873" w:rsidRPr="005C5873">
      <w:pPr>
        <w:pStyle w:val="Odlomakpopisa"/>
        <w:numPr>
          <w:ilvl w:val="0"/>
          <w:numId w:val="40"/>
        </w:numPr>
        <w:tabs>
          <w:tab w:pos="0" w:val="left"/>
        </w:tabs>
        <w:ind w:hanging="709" w:left="709"/>
        <w:jc w:val="both"/>
        <w:rPr>
          <w:rFonts w:hAnsi="Times New Roman" w:ascii="Times New Roman"/>
          <w:b w:val="false"/>
        </w:rPr>
      </w:pPr>
      <w:r w:rsidRPr="005C5873">
        <w:rPr>
          <w:rFonts w:hAnsi="Times New Roman" w:ascii="Times New Roman"/>
          <w:b w:val="false"/>
        </w:rPr>
        <w:t>Slijedom  navedenoga, današnje ročište se odgađa, a slijedeće zakazuje za dan</w:t>
      </w:r>
    </w:p>
    <w:p w:rsidRDefault="005C5873" w:rsidP="00DE226E" w:rsidR="005C5873" w:rsidRPr="005C5873">
      <w:pPr>
        <w:pStyle w:val="Odlomakpopisa"/>
        <w:tabs>
          <w:tab w:pos="530" w:val="left"/>
        </w:tabs>
        <w:jc w:val="both"/>
        <w:rPr>
          <w:rFonts w:hAnsi="Times New Roman" w:ascii="Times New Roman"/>
          <w:b w:val="false"/>
        </w:rPr>
      </w:pPr>
    </w:p>
    <w:p w:rsidRDefault="005C5873" w:rsidP="005C5873" w:rsidR="00DE226E">
      <w:pPr>
        <w:pStyle w:val="Bezproreda"/>
        <w:jc w:val="center"/>
        <w:rPr>
          <w:rFonts w:hAnsi="Times New Roman" w:ascii="Times New Roman"/>
        </w:rPr>
      </w:pPr>
      <w:r w:rsidRPr="005C5873">
        <w:rPr>
          <w:rFonts w:hAnsi="Times New Roman" w:ascii="Times New Roman"/>
        </w:rPr>
        <w:t>21. travnja 2017. godine u</w:t>
      </w:r>
      <w:r>
        <w:rPr>
          <w:rFonts w:hAnsi="Times New Roman" w:ascii="Times New Roman"/>
        </w:rPr>
        <w:t xml:space="preserve"> 10,00 sati </w:t>
      </w:r>
    </w:p>
    <w:p w:rsidRDefault="005C5873" w:rsidP="005C5873" w:rsidR="005C5873">
      <w:pPr>
        <w:pStyle w:val="Bezproreda"/>
        <w:jc w:val="center"/>
        <w:rPr>
          <w:rFonts w:hAnsi="Times New Roman" w:ascii="Times New Roman"/>
        </w:rPr>
      </w:pPr>
      <w:r>
        <w:rPr>
          <w:rFonts w:hAnsi="Times New Roman" w:ascii="Times New Roman"/>
        </w:rPr>
        <w:t>kod Trgovačkog suda u Rijeci</w:t>
      </w:r>
    </w:p>
    <w:p w:rsidRDefault="005C5873" w:rsidP="005C5873" w:rsidR="005C5873">
      <w:pPr>
        <w:pStyle w:val="Bezproreda"/>
        <w:jc w:val="center"/>
        <w:rPr>
          <w:rFonts w:hAnsi="Times New Roman" w:ascii="Times New Roman"/>
        </w:rPr>
      </w:pPr>
      <w:r>
        <w:rPr>
          <w:rFonts w:hAnsi="Times New Roman" w:ascii="Times New Roman"/>
        </w:rPr>
        <w:t>Zadarska 1 i 3, Rijeka</w:t>
      </w:r>
    </w:p>
    <w:p w:rsidRDefault="005C5873" w:rsidP="005C5873" w:rsidR="005C5873">
      <w:pPr>
        <w:pStyle w:val="Bezproreda"/>
        <w:jc w:val="center"/>
        <w:rPr>
          <w:rFonts w:hAnsi="Times New Roman" w:ascii="Times New Roman"/>
        </w:rPr>
      </w:pPr>
      <w:r>
        <w:rPr>
          <w:rFonts w:hAnsi="Times New Roman" w:ascii="Times New Roman"/>
        </w:rPr>
        <w:t>sudnica 2, I. kat</w:t>
      </w:r>
    </w:p>
    <w:p w:rsidRDefault="005C5873" w:rsidP="005C5873" w:rsidR="005C5873">
      <w:pPr>
        <w:pStyle w:val="Bezproreda"/>
        <w:jc w:val="center"/>
        <w:rPr>
          <w:rFonts w:hAnsi="Times New Roman" w:ascii="Times New Roman"/>
        </w:rPr>
      </w:pPr>
    </w:p>
    <w:p w:rsidRDefault="005C5873" w:rsidP="005C5873" w:rsidR="005C5873">
      <w:pPr>
        <w:pStyle w:val="Bezproreda"/>
        <w:ind w:left="709"/>
        <w:jc w:val="both"/>
        <w:rPr>
          <w:rFonts w:hAnsi="Times New Roman" w:ascii="Times New Roman"/>
          <w:b w:val="false"/>
        </w:rPr>
      </w:pPr>
      <w:r w:rsidRPr="005C5873">
        <w:rPr>
          <w:rFonts w:hAnsi="Times New Roman" w:ascii="Times New Roman"/>
          <w:b w:val="false"/>
        </w:rPr>
        <w:t>na koje se poziva zastupnik dužnika po zakonu Robert Lenaz, Viškovo, Marinići 138c, predlagate</w:t>
      </w:r>
      <w:r>
        <w:rPr>
          <w:rFonts w:hAnsi="Times New Roman" w:ascii="Times New Roman"/>
          <w:b w:val="false"/>
        </w:rPr>
        <w:t xml:space="preserve">lj </w:t>
      </w:r>
      <w:r w:rsidR="005C3068">
        <w:rPr>
          <w:rFonts w:hAnsi="Times New Roman" w:ascii="Times New Roman"/>
          <w:b w:val="false"/>
        </w:rPr>
        <w:t>i privremeni stečajni upravitelj prijepisom ovoga zapisnika.</w:t>
      </w:r>
    </w:p>
    <w:p w:rsidRDefault="009803C1" w:rsidP="007F38B2" w:rsidR="007F38B2">
      <w:pPr>
        <w:jc w:val="both"/>
        <w:rPr>
          <w:rFonts w:hAnsi="Times New Roman" w:ascii="Times New Roman"/>
          <w:b w:val="false"/>
          <w:bCs/>
        </w:rPr>
      </w:pPr>
      <w:r>
        <w:rPr>
          <w:rFonts w:hAnsi="Times New Roman" w:ascii="Times New Roman"/>
          <w:b w:val="false"/>
          <w:bCs/>
        </w:rPr>
        <w:t xml:space="preserve"> </w:t>
      </w:r>
    </w:p>
    <w:p w:rsidRDefault="004946B1" w:rsidP="004946B1" w:rsidR="004946B1" w:rsidRPr="004946B1">
      <w:pPr>
        <w:jc w:val="center"/>
        <w:rPr>
          <w:rFonts w:hAnsi="Times New Roman" w:ascii="Times New Roman"/>
          <w:b w:val="false"/>
        </w:rPr>
      </w:pPr>
      <w:r w:rsidRPr="004946B1">
        <w:rPr>
          <w:rFonts w:hAnsi="Times New Roman" w:ascii="Times New Roman"/>
          <w:b w:val="false"/>
        </w:rPr>
        <w:t>Dovršeno u</w:t>
      </w:r>
      <w:r w:rsidR="00DE226E">
        <w:rPr>
          <w:rFonts w:hAnsi="Times New Roman" w:ascii="Times New Roman"/>
          <w:b w:val="false"/>
        </w:rPr>
        <w:t xml:space="preserve"> </w:t>
      </w:r>
      <w:r w:rsidR="00A45A8D">
        <w:rPr>
          <w:rFonts w:hAnsi="Times New Roman" w:ascii="Times New Roman"/>
          <w:b w:val="false"/>
        </w:rPr>
        <w:t>10</w:t>
      </w:r>
      <w:r w:rsidR="00DE226E">
        <w:rPr>
          <w:rFonts w:hAnsi="Times New Roman" w:ascii="Times New Roman"/>
          <w:b w:val="false"/>
        </w:rPr>
        <w:t>,</w:t>
      </w:r>
      <w:r w:rsidR="005C5873">
        <w:rPr>
          <w:rFonts w:hAnsi="Times New Roman" w:ascii="Times New Roman"/>
          <w:b w:val="false"/>
        </w:rPr>
        <w:t>10</w:t>
      </w:r>
      <w:r w:rsidRPr="004946B1">
        <w:rPr>
          <w:rFonts w:hAnsi="Times New Roman" w:ascii="Times New Roman"/>
          <w:b w:val="false"/>
        </w:rPr>
        <w:t xml:space="preserve"> sati</w:t>
      </w:r>
    </w:p>
    <w:p w:rsidRDefault="00C66D78" w:rsidP="004946B1" w:rsidR="00C66D78" w:rsidRPr="004946B1">
      <w:pPr>
        <w:jc w:val="both"/>
        <w:rPr>
          <w:rFonts w:hAnsi="Times New Roman" w:ascii="Times New Roman"/>
          <w:b w:val="false"/>
        </w:rPr>
      </w:pPr>
    </w:p>
    <w:p w:rsidRDefault="004946B1" w:rsidP="004946B1" w:rsidR="00D14F97">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80775E">
        <w:rPr>
          <w:rFonts w:hAnsi="Times New Roman" w:ascii="Times New Roman"/>
          <w:b w:val="false"/>
        </w:rPr>
        <w:t xml:space="preserve">   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p>
    <w:p w:rsidRDefault="004946B1" w:rsidP="004946B1" w:rsidR="00656051">
      <w:pPr>
        <w:jc w:val="both"/>
        <w:rPr>
          <w:rFonts w:hAnsi="Times New Roman" w:ascii="Times New Roman"/>
          <w:b w:val="false"/>
        </w:rPr>
      </w:pP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80775E">
        <w:rPr>
          <w:rFonts w:hAnsi="Times New Roman" w:ascii="Times New Roman"/>
          <w:b w:val="false"/>
        </w:rPr>
        <w:t xml:space="preserve">        </w:t>
      </w:r>
    </w:p>
    <w:p w:rsidRDefault="00D14F97" w:rsidP="004946B1" w:rsidR="00D14F97">
      <w:pPr>
        <w:jc w:val="both"/>
        <w:rPr>
          <w:rFonts w:hAnsi="Times New Roman" w:ascii="Times New Roman"/>
          <w:b w:val="false"/>
        </w:rPr>
      </w:pPr>
    </w:p>
    <w:p w:rsidRDefault="0053787C" w:rsidP="00E20E36" w:rsidR="007F1706">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sidR="00FE4787">
        <w:rPr>
          <w:rFonts w:hAnsi="Times New Roman" w:ascii="Times New Roman"/>
          <w:b w:val="false"/>
        </w:rPr>
        <w:t xml:space="preserve">      </w:t>
      </w:r>
      <w:r w:rsidR="00A94EF0">
        <w:rPr>
          <w:rFonts w:hAnsi="Times New Roman" w:ascii="Times New Roman"/>
          <w:b w:val="false"/>
        </w:rPr>
        <w:t xml:space="preserve">         </w:t>
      </w:r>
      <w:r w:rsidR="00D14F97">
        <w:rPr>
          <w:rFonts w:hAnsi="Times New Roman" w:ascii="Times New Roman"/>
          <w:b w:val="false"/>
        </w:rPr>
        <w:t xml:space="preserve">  </w:t>
      </w:r>
      <w:r w:rsidR="00A94EF0">
        <w:rPr>
          <w:rFonts w:hAnsi="Times New Roman" w:ascii="Times New Roman"/>
          <w:b w:val="false"/>
        </w:rPr>
        <w:t xml:space="preserve"> </w:t>
      </w:r>
      <w:r w:rsidR="00D14F97">
        <w:rPr>
          <w:rFonts w:hAnsi="Times New Roman" w:ascii="Times New Roman"/>
          <w:b w:val="false"/>
        </w:rPr>
        <w:t xml:space="preserve"> </w:t>
      </w:r>
      <w:r w:rsidR="004946B1" w:rsidRPr="00C86EC1">
        <w:rPr>
          <w:rFonts w:hAnsi="Times New Roman" w:ascii="Times New Roman"/>
          <w:b w:val="false"/>
        </w:rPr>
        <w:t>Zapisničar</w:t>
      </w:r>
      <w:r w:rsidR="002E00E4" w:rsidRPr="00C86EC1">
        <w:rPr>
          <w:rFonts w:hAnsi="Times New Roman" w:ascii="Times New Roman"/>
          <w:b w:val="false"/>
        </w:rPr>
        <w:t xml:space="preserve">         </w:t>
      </w:r>
      <w:r w:rsidR="00A94EF0">
        <w:rPr>
          <w:rFonts w:hAnsi="Times New Roman" w:ascii="Times New Roman"/>
          <w:b w:val="false"/>
        </w:rPr>
        <w:t xml:space="preserve"> </w:t>
      </w:r>
      <w:r w:rsidR="002E00E4" w:rsidRPr="00C86EC1">
        <w:rPr>
          <w:rFonts w:hAnsi="Times New Roman" w:ascii="Times New Roman"/>
          <w:b w:val="false"/>
        </w:rPr>
        <w:t xml:space="preserve">    </w:t>
      </w:r>
      <w:r w:rsidR="00A47183" w:rsidRPr="00C86EC1">
        <w:rPr>
          <w:rFonts w:hAnsi="Times New Roman" w:ascii="Times New Roman"/>
          <w:b w:val="false"/>
        </w:rPr>
        <w:t xml:space="preserve">    </w:t>
      </w:r>
      <w:r w:rsidR="00801CE5">
        <w:rPr>
          <w:rFonts w:hAnsi="Times New Roman" w:ascii="Times New Roman"/>
          <w:b w:val="false"/>
        </w:rPr>
        <w:t>Z</w:t>
      </w:r>
      <w:r w:rsidR="002E00E4" w:rsidRPr="00C86EC1">
        <w:rPr>
          <w:rFonts w:hAnsi="Times New Roman" w:ascii="Times New Roman"/>
          <w:b w:val="false"/>
        </w:rPr>
        <w:t xml:space="preserve">astupnik </w:t>
      </w:r>
      <w:r w:rsidR="00BA15FB" w:rsidRPr="00C86EC1">
        <w:rPr>
          <w:rFonts w:hAnsi="Times New Roman" w:ascii="Times New Roman"/>
          <w:b w:val="false"/>
        </w:rPr>
        <w:t>dužnika po zakonu</w:t>
      </w:r>
      <w:r w:rsidR="00BA15FB" w:rsidRPr="00BA15FB">
        <w:rPr>
          <w:rFonts w:hAnsi="Times New Roman" w:ascii="Times New Roman"/>
          <w:b w:val="false"/>
        </w:rPr>
        <w:t xml:space="preserve"> </w:t>
      </w:r>
    </w:p>
    <w:p w:rsidRDefault="005C5873" w:rsidP="00E20E36" w:rsidR="005C5873">
      <w:pPr>
        <w:jc w:val="both"/>
        <w:rPr>
          <w:rFonts w:hAnsi="Times New Roman" w:ascii="Times New Roman"/>
          <w:b w:val="false"/>
        </w:rPr>
      </w:pPr>
    </w:p>
    <w:p w:rsidRDefault="005C5873" w:rsidP="00E20E36" w:rsidR="005C5873" w:rsidRPr="005C5873">
      <w:pPr>
        <w:jc w:val="both"/>
        <w:rPr>
          <w:rFonts w:hAnsi="Times New Roman" w:ascii="Times New Roman"/>
          <w:sz w:val="20"/>
        </w:rPr>
      </w:pPr>
      <w:r w:rsidRPr="005C5873">
        <w:rPr>
          <w:rFonts w:hAnsi="Times New Roman" w:ascii="Times New Roman"/>
          <w:sz w:val="20"/>
        </w:rPr>
        <w:t xml:space="preserve">DNA: </w:t>
      </w:r>
    </w:p>
    <w:p w:rsidRDefault="005C5873" w:rsidP="00E20E36" w:rsidR="005C5873" w:rsidRPr="005C5873">
      <w:pPr>
        <w:jc w:val="both"/>
        <w:rPr>
          <w:rFonts w:hAnsi="Times New Roman" w:ascii="Times New Roman"/>
          <w:b w:val="false"/>
          <w:sz w:val="20"/>
        </w:rPr>
      </w:pPr>
      <w:r w:rsidRPr="005C5873">
        <w:rPr>
          <w:rFonts w:hAnsi="Times New Roman" w:ascii="Times New Roman"/>
          <w:b w:val="false"/>
          <w:sz w:val="20"/>
        </w:rPr>
        <w:t>-e - oglasna ploča sudova</w:t>
      </w:r>
    </w:p>
    <w:sectPr w:rsidSect="00613796" w:rsidR="005C5873" w:rsidRPr="005C587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4928">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A45A8D">
      <w:rPr>
        <w:rFonts w:hAnsi="Times New Roman" w:ascii="Times New Roman"/>
        <w:b w:val="false"/>
      </w:rPr>
      <w:t>827</w:t>
    </w:r>
    <w:r w:rsidR="00A9307C">
      <w:rPr>
        <w:rFonts w:hAnsi="Times New Roman" w:ascii="Times New Roman"/>
        <w:b w:val="false"/>
      </w:rPr>
      <w:t>/16-</w:t>
    </w:r>
    <w:r w:rsidR="00CF38F1">
      <w:rPr>
        <w:rFonts w:hAnsi="Times New Roman" w:ascii="Times New Roman"/>
        <w:b w:val="false"/>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2">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F00CD9"/>
    <w:multiLevelType w:val="hybridMultilevel"/>
    <w:tmpl w:val="17E28572"/>
    <w:lvl w:tplc="390E18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C763D22"/>
    <w:multiLevelType w:val="hybridMultilevel"/>
    <w:tmpl w:val="3F80830E"/>
    <w:lvl w:tplc="1228D598" w:ilvl="0">
      <w:start w:val="1"/>
      <w:numFmt w:val="upperRoman"/>
      <w:lvlText w:val="%1."/>
      <w:lvlJc w:val="left"/>
      <w:pPr>
        <w:ind w:hanging="720" w:left="1428"/>
      </w:pPr>
      <w:rPr>
        <w:rFonts w:hint="default"/>
        <w:b w:val="false"/>
        <w:i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8">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4">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3DC47FF"/>
    <w:multiLevelType w:val="hybridMultilevel"/>
    <w:tmpl w:val="AFD2841A"/>
    <w:lvl w:tplc="C9AC7B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9">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8">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1"/>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30"/>
  </w:num>
  <w:num w:numId="9">
    <w:abstractNumId w:val="28"/>
  </w:num>
  <w:num w:numId="10">
    <w:abstractNumId w:val="23"/>
  </w:num>
  <w:num w:numId="11">
    <w:abstractNumId w:val="36"/>
  </w:num>
  <w:num w:numId="12">
    <w:abstractNumId w:val="19"/>
  </w:num>
  <w:num w:numId="13">
    <w:abstractNumId w:val="35"/>
  </w:num>
  <w:num w:numId="14">
    <w:abstractNumId w:val="21"/>
  </w:num>
  <w:num w:numId="15">
    <w:abstractNumId w:val="5"/>
  </w:num>
  <w:num w:numId="16">
    <w:abstractNumId w:val="34"/>
  </w:num>
  <w:num w:numId="17">
    <w:abstractNumId w:val="9"/>
  </w:num>
  <w:num w:numId="18">
    <w:abstractNumId w:val="24"/>
  </w:num>
  <w:num w:numId="19">
    <w:abstractNumId w:val="8"/>
  </w:num>
  <w:num w:numId="20">
    <w:abstractNumId w:val="27"/>
  </w:num>
  <w:num w:numId="21">
    <w:abstractNumId w:val="29"/>
  </w:num>
  <w:num w:numId="22">
    <w:abstractNumId w:val="2"/>
  </w:num>
  <w:num w:numId="23">
    <w:abstractNumId w:val="14"/>
  </w:num>
  <w:num w:numId="24">
    <w:abstractNumId w:val="32"/>
  </w:num>
  <w:num w:numId="25">
    <w:abstractNumId w:val="33"/>
  </w:num>
  <w:num w:numId="26">
    <w:abstractNumId w:val="20"/>
  </w:num>
  <w:num w:numId="27">
    <w:abstractNumId w:val="10"/>
  </w:num>
  <w:num w:numId="28">
    <w:abstractNumId w:val="3"/>
  </w:num>
  <w:num w:numId="29">
    <w:abstractNumId w:val="18"/>
  </w:num>
  <w:num w:numId="30">
    <w:abstractNumId w:val="0"/>
  </w:num>
  <w:num w:numId="31">
    <w:abstractNumId w:val="38"/>
  </w:num>
  <w:num w:numId="32">
    <w:abstractNumId w:val="25"/>
  </w:num>
  <w:num w:numId="33">
    <w:abstractNumId w:val="22"/>
  </w:num>
  <w:num w:numId="34">
    <w:abstractNumId w:val="6"/>
  </w:num>
  <w:num w:numId="35">
    <w:abstractNumId w:val="12"/>
  </w:num>
  <w:num w:numId="36">
    <w:abstractNumId w:val="17"/>
  </w:num>
  <w:num w:numId="37">
    <w:abstractNumId w:val="16"/>
  </w:num>
  <w:num w:numId="38">
    <w:abstractNumId w:val="26"/>
  </w:num>
  <w:num w:numId="39">
    <w:abstractNumId w:val="13"/>
  </w:num>
  <w:num w:numId="4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B7961"/>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713D4"/>
    <w:rsid w:val="00175982"/>
    <w:rsid w:val="00176AEA"/>
    <w:rsid w:val="001A61FA"/>
    <w:rsid w:val="001C161A"/>
    <w:rsid w:val="001C79C9"/>
    <w:rsid w:val="001F6662"/>
    <w:rsid w:val="001F6B26"/>
    <w:rsid w:val="002041E4"/>
    <w:rsid w:val="0021100E"/>
    <w:rsid w:val="002227BD"/>
    <w:rsid w:val="00225D68"/>
    <w:rsid w:val="00226E6F"/>
    <w:rsid w:val="002335FD"/>
    <w:rsid w:val="00234858"/>
    <w:rsid w:val="00240775"/>
    <w:rsid w:val="00241E8B"/>
    <w:rsid w:val="002516B4"/>
    <w:rsid w:val="00260C1E"/>
    <w:rsid w:val="00262277"/>
    <w:rsid w:val="0028442E"/>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26436"/>
    <w:rsid w:val="00333AC8"/>
    <w:rsid w:val="00334419"/>
    <w:rsid w:val="00334CF7"/>
    <w:rsid w:val="00336103"/>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7959"/>
    <w:rsid w:val="003B7E1F"/>
    <w:rsid w:val="003E0CE2"/>
    <w:rsid w:val="003E567B"/>
    <w:rsid w:val="003E6C3F"/>
    <w:rsid w:val="003F1399"/>
    <w:rsid w:val="003F3449"/>
    <w:rsid w:val="00401385"/>
    <w:rsid w:val="00405860"/>
    <w:rsid w:val="00406FD4"/>
    <w:rsid w:val="00410013"/>
    <w:rsid w:val="00413EDC"/>
    <w:rsid w:val="00420B10"/>
    <w:rsid w:val="00430F3D"/>
    <w:rsid w:val="00433757"/>
    <w:rsid w:val="00434CE5"/>
    <w:rsid w:val="0043597D"/>
    <w:rsid w:val="00454487"/>
    <w:rsid w:val="00461D2A"/>
    <w:rsid w:val="00462525"/>
    <w:rsid w:val="00463419"/>
    <w:rsid w:val="004645C9"/>
    <w:rsid w:val="00465AC3"/>
    <w:rsid w:val="00465FFA"/>
    <w:rsid w:val="00466C52"/>
    <w:rsid w:val="004828A8"/>
    <w:rsid w:val="0048434A"/>
    <w:rsid w:val="004852C1"/>
    <w:rsid w:val="00492A06"/>
    <w:rsid w:val="004946B1"/>
    <w:rsid w:val="00496810"/>
    <w:rsid w:val="004B686E"/>
    <w:rsid w:val="004C58D5"/>
    <w:rsid w:val="004D3354"/>
    <w:rsid w:val="004E259F"/>
    <w:rsid w:val="004F2DFD"/>
    <w:rsid w:val="004F4757"/>
    <w:rsid w:val="00501235"/>
    <w:rsid w:val="005113C5"/>
    <w:rsid w:val="005123AD"/>
    <w:rsid w:val="005131A8"/>
    <w:rsid w:val="00520C04"/>
    <w:rsid w:val="00521B78"/>
    <w:rsid w:val="005222FE"/>
    <w:rsid w:val="00532C26"/>
    <w:rsid w:val="0053787C"/>
    <w:rsid w:val="00537E98"/>
    <w:rsid w:val="00544865"/>
    <w:rsid w:val="00545819"/>
    <w:rsid w:val="00551CA0"/>
    <w:rsid w:val="00554A56"/>
    <w:rsid w:val="00555DC2"/>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068"/>
    <w:rsid w:val="005C3186"/>
    <w:rsid w:val="005C32BB"/>
    <w:rsid w:val="005C5873"/>
    <w:rsid w:val="005C61C5"/>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4B1D"/>
    <w:rsid w:val="00656051"/>
    <w:rsid w:val="00663DDF"/>
    <w:rsid w:val="00670DBA"/>
    <w:rsid w:val="00674A8C"/>
    <w:rsid w:val="00683157"/>
    <w:rsid w:val="006833A1"/>
    <w:rsid w:val="00686CC4"/>
    <w:rsid w:val="006926D3"/>
    <w:rsid w:val="006930D0"/>
    <w:rsid w:val="006A00B5"/>
    <w:rsid w:val="006A0201"/>
    <w:rsid w:val="006A06DA"/>
    <w:rsid w:val="006A0D60"/>
    <w:rsid w:val="006A6ADF"/>
    <w:rsid w:val="006B2714"/>
    <w:rsid w:val="006C2330"/>
    <w:rsid w:val="006C55FD"/>
    <w:rsid w:val="006C6198"/>
    <w:rsid w:val="006D1F4A"/>
    <w:rsid w:val="006E09F9"/>
    <w:rsid w:val="006E0FA3"/>
    <w:rsid w:val="006E2804"/>
    <w:rsid w:val="006F379A"/>
    <w:rsid w:val="006F49A9"/>
    <w:rsid w:val="006F55F1"/>
    <w:rsid w:val="0070595C"/>
    <w:rsid w:val="007102B6"/>
    <w:rsid w:val="007118A2"/>
    <w:rsid w:val="0071242C"/>
    <w:rsid w:val="00712E2E"/>
    <w:rsid w:val="007233EF"/>
    <w:rsid w:val="007250BF"/>
    <w:rsid w:val="00726B7F"/>
    <w:rsid w:val="00727FC2"/>
    <w:rsid w:val="007348D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0B3B"/>
    <w:rsid w:val="007C7B2B"/>
    <w:rsid w:val="007E07A2"/>
    <w:rsid w:val="007E4088"/>
    <w:rsid w:val="007F1706"/>
    <w:rsid w:val="007F1FA2"/>
    <w:rsid w:val="007F38B2"/>
    <w:rsid w:val="007F5A7E"/>
    <w:rsid w:val="007F5F8D"/>
    <w:rsid w:val="007F62FC"/>
    <w:rsid w:val="00800074"/>
    <w:rsid w:val="00801CE5"/>
    <w:rsid w:val="00801D6F"/>
    <w:rsid w:val="0080775E"/>
    <w:rsid w:val="008168BE"/>
    <w:rsid w:val="008171BE"/>
    <w:rsid w:val="008200C6"/>
    <w:rsid w:val="00825BB7"/>
    <w:rsid w:val="00832465"/>
    <w:rsid w:val="00833FB0"/>
    <w:rsid w:val="00834486"/>
    <w:rsid w:val="0084156C"/>
    <w:rsid w:val="00842B3F"/>
    <w:rsid w:val="0084683E"/>
    <w:rsid w:val="00847E63"/>
    <w:rsid w:val="00852549"/>
    <w:rsid w:val="00856EC6"/>
    <w:rsid w:val="00857894"/>
    <w:rsid w:val="00857E69"/>
    <w:rsid w:val="00857FBF"/>
    <w:rsid w:val="0086741A"/>
    <w:rsid w:val="008800F5"/>
    <w:rsid w:val="00887E00"/>
    <w:rsid w:val="00892D09"/>
    <w:rsid w:val="008955EB"/>
    <w:rsid w:val="008A08FA"/>
    <w:rsid w:val="008A148A"/>
    <w:rsid w:val="008B15F9"/>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0AE8"/>
    <w:rsid w:val="00A4220E"/>
    <w:rsid w:val="00A42325"/>
    <w:rsid w:val="00A42BE1"/>
    <w:rsid w:val="00A45A8D"/>
    <w:rsid w:val="00A45F4E"/>
    <w:rsid w:val="00A47183"/>
    <w:rsid w:val="00A53401"/>
    <w:rsid w:val="00A554A0"/>
    <w:rsid w:val="00A606D9"/>
    <w:rsid w:val="00A64E73"/>
    <w:rsid w:val="00A7037C"/>
    <w:rsid w:val="00A731E6"/>
    <w:rsid w:val="00A76D5A"/>
    <w:rsid w:val="00A8212A"/>
    <w:rsid w:val="00A84A51"/>
    <w:rsid w:val="00A84CC3"/>
    <w:rsid w:val="00A854B9"/>
    <w:rsid w:val="00A9307C"/>
    <w:rsid w:val="00A930F0"/>
    <w:rsid w:val="00A94EF0"/>
    <w:rsid w:val="00AA61A1"/>
    <w:rsid w:val="00AB6E6E"/>
    <w:rsid w:val="00AC311C"/>
    <w:rsid w:val="00AE04A8"/>
    <w:rsid w:val="00AE423E"/>
    <w:rsid w:val="00AE531A"/>
    <w:rsid w:val="00AE595E"/>
    <w:rsid w:val="00AF1D99"/>
    <w:rsid w:val="00B00D0E"/>
    <w:rsid w:val="00B14110"/>
    <w:rsid w:val="00B34F1D"/>
    <w:rsid w:val="00B35E1E"/>
    <w:rsid w:val="00B53528"/>
    <w:rsid w:val="00B53FA3"/>
    <w:rsid w:val="00B54A4A"/>
    <w:rsid w:val="00B57B57"/>
    <w:rsid w:val="00B62A5A"/>
    <w:rsid w:val="00B862E0"/>
    <w:rsid w:val="00BA050A"/>
    <w:rsid w:val="00BA15FB"/>
    <w:rsid w:val="00BB4C3F"/>
    <w:rsid w:val="00BB78C5"/>
    <w:rsid w:val="00BC14FF"/>
    <w:rsid w:val="00BD08FC"/>
    <w:rsid w:val="00BD6832"/>
    <w:rsid w:val="00BE38A8"/>
    <w:rsid w:val="00BE79C6"/>
    <w:rsid w:val="00BF2A43"/>
    <w:rsid w:val="00BF5737"/>
    <w:rsid w:val="00BF73CB"/>
    <w:rsid w:val="00C0213E"/>
    <w:rsid w:val="00C0481C"/>
    <w:rsid w:val="00C10353"/>
    <w:rsid w:val="00C13952"/>
    <w:rsid w:val="00C56F16"/>
    <w:rsid w:val="00C6218F"/>
    <w:rsid w:val="00C66D78"/>
    <w:rsid w:val="00C81E24"/>
    <w:rsid w:val="00C86EC1"/>
    <w:rsid w:val="00C91193"/>
    <w:rsid w:val="00C952F4"/>
    <w:rsid w:val="00CA2C15"/>
    <w:rsid w:val="00CA47F9"/>
    <w:rsid w:val="00CA49FF"/>
    <w:rsid w:val="00CB42E7"/>
    <w:rsid w:val="00CC0CB6"/>
    <w:rsid w:val="00CC27DB"/>
    <w:rsid w:val="00CC614A"/>
    <w:rsid w:val="00CF16F2"/>
    <w:rsid w:val="00CF38F1"/>
    <w:rsid w:val="00CF3EDA"/>
    <w:rsid w:val="00CF4130"/>
    <w:rsid w:val="00CF5808"/>
    <w:rsid w:val="00CF6028"/>
    <w:rsid w:val="00CF7387"/>
    <w:rsid w:val="00D02410"/>
    <w:rsid w:val="00D05691"/>
    <w:rsid w:val="00D1018A"/>
    <w:rsid w:val="00D14928"/>
    <w:rsid w:val="00D14F97"/>
    <w:rsid w:val="00D245DA"/>
    <w:rsid w:val="00D30A76"/>
    <w:rsid w:val="00D30FF3"/>
    <w:rsid w:val="00D3693E"/>
    <w:rsid w:val="00D36997"/>
    <w:rsid w:val="00D428F6"/>
    <w:rsid w:val="00D43950"/>
    <w:rsid w:val="00D4478C"/>
    <w:rsid w:val="00D50B46"/>
    <w:rsid w:val="00D66D73"/>
    <w:rsid w:val="00D66F58"/>
    <w:rsid w:val="00D74CDF"/>
    <w:rsid w:val="00D74F8E"/>
    <w:rsid w:val="00D7765F"/>
    <w:rsid w:val="00D82317"/>
    <w:rsid w:val="00D856E7"/>
    <w:rsid w:val="00D940ED"/>
    <w:rsid w:val="00DA08C0"/>
    <w:rsid w:val="00DA12D8"/>
    <w:rsid w:val="00DB25DD"/>
    <w:rsid w:val="00DB3BF3"/>
    <w:rsid w:val="00DC2BB2"/>
    <w:rsid w:val="00DD259F"/>
    <w:rsid w:val="00DE02A0"/>
    <w:rsid w:val="00DE226E"/>
    <w:rsid w:val="00DE2CF9"/>
    <w:rsid w:val="00DE58FD"/>
    <w:rsid w:val="00DF2F8B"/>
    <w:rsid w:val="00E049DC"/>
    <w:rsid w:val="00E05D84"/>
    <w:rsid w:val="00E150A9"/>
    <w:rsid w:val="00E16D41"/>
    <w:rsid w:val="00E20E36"/>
    <w:rsid w:val="00E21D13"/>
    <w:rsid w:val="00E2457A"/>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2D4D"/>
    <w:rsid w:val="00EC628F"/>
    <w:rsid w:val="00EC7FF3"/>
    <w:rsid w:val="00ED3DA2"/>
    <w:rsid w:val="00ED472B"/>
    <w:rsid w:val="00ED4C21"/>
    <w:rsid w:val="00ED7C1C"/>
    <w:rsid w:val="00EE30D7"/>
    <w:rsid w:val="00EF181C"/>
    <w:rsid w:val="00EF55C7"/>
    <w:rsid w:val="00EF6542"/>
    <w:rsid w:val="00F11226"/>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D24B3"/>
    <w:rsid w:val="00FE09F8"/>
    <w:rsid w:val="00FE0A90"/>
    <w:rsid w:val="00FE4787"/>
    <w:rsid w:val="00FE6631"/>
    <w:rsid w:val="00FE69EA"/>
    <w:rsid w:val="00FE788A"/>
    <w:rsid w:val="00FF41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D14928"/>
    <w:rPr>
      <w:color w:val="808080"/>
      <w:bdr w:space="0" w:sz="0" w:color="auto" w:val="none"/>
      <w:shd w:fill="auto" w:color="auto" w:val="clear"/>
    </w:rPr>
  </w:style>
  <w:style w:customStyle="true" w:styleId="eSPISCCParagraphDefaultFont" w:type="character">
    <w:name w:val="eSPIS_CC_Paragraph Default Font"/>
    <w:basedOn w:val="Zadanifontodlomka"/>
    <w:rsid w:val="00D149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49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149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49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D14928"/>
    <w:rPr>
      <w:color w:val="808080"/>
      <w:bdr w:color="auto" w:space="0" w:sz="0" w:val="none"/>
      <w:shd w:color="auto" w:fill="auto" w:val="clear"/>
    </w:rPr>
  </w:style>
  <w:style w:customStyle="1" w:styleId="eSPISCCParagraphDefaultFont" w:type="character">
    <w:name w:val="eSPIS_CC_Paragraph Default Font"/>
    <w:basedOn w:val="Zadanifontodlomka"/>
    <w:rsid w:val="00D149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49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149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49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14. ožujka 2017.</izvorni_sadrzaj>
    <derivirana_varijabla naziv="DomainObject.StvarniPocetakDatum_1">14. ožujka 2017.</derivirana_varijabla>
  </DomainObject.StvarniPocetakDatum>
  <DomainObject.StvarniZavrsetakDatum>
    <izvorni_sadrzaj>14. ožujka 2017.</izvorni_sadrzaj>
    <derivirana_varijabla naziv="DomainObject.StvarniZavrsetakDatum_1">14. ožujka 2017.</derivirana_varijabla>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St-827/2016-20</izvorni_sadrzaj>
    <derivirana_varijabla naziv="DomainObject.Zapisnik.Oznaka_1">St-827/2016-20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LEDENKO j.d.o.o.</izvorni_sadrzaj>
    <derivirana_varijabla naziv="DomainObject.Predmet.ProtustrankaFormated_1">  LEDENKO j.d.o.o.</derivirana_varijabla>
  </DomainObject.Predmet.ProtustrankaFormated>
  <DomainObject.Predmet.ProtustrankaFormatedOIB>
    <izvorni_sadrzaj>  LEDENKO j.d.o.o., OIB 22789056399</izvorni_sadrzaj>
    <derivirana_varijabla naziv="DomainObject.Predmet.ProtustrankaFormatedOIB_1">  LEDENKO j.d.o.o., OIB 22789056399</derivirana_varijabla>
  </DomainObject.Predmet.ProtustrankaFormatedOIB>
  <DomainObject.Predmet.ProtustrankaFormatedWithAdress>
    <izvorni_sadrzaj> LEDENKO j.d.o.o., Lipa 2, 51000 Rijeka</izvorni_sadrzaj>
    <derivirana_varijabla naziv="DomainObject.Predmet.ProtustrankaFormatedWithAdress_1"> LEDENKO j.d.o.o., Lipa 2, 51000 Rijeka</derivirana_varijabla>
  </DomainObject.Predmet.ProtustrankaFormatedWithAdress>
  <DomainObject.Predmet.ProtustrankaFormatedWithAdressOIB>
    <izvorni_sadrzaj> LEDENKO j.d.o.o., OIB 22789056399, Lipa 2, 51000 Rijeka</izvorni_sadrzaj>
    <derivirana_varijabla naziv="DomainObject.Predmet.ProtustrankaFormatedWithAdressOIB_1"> LEDENKO j.d.o.o., OIB 22789056399, Lipa 2, 51000 Rijeka</derivirana_varijabla>
  </DomainObject.Predmet.ProtustrankaFormatedWithAdressOIB>
  <DomainObject.Predmet.ProtustrankaWithAdress>
    <izvorni_sadrzaj>LEDENKO j.d.o.o. Lipa 2, 51000 Rijeka</izvorni_sadrzaj>
    <derivirana_varijabla naziv="DomainObject.Predmet.ProtustrankaWithAdress_1">LEDENKO j.d.o.o. Lipa 2, 51000 Rijeka</derivirana_varijabla>
  </DomainObject.Predmet.ProtustrankaWithAdress>
  <DomainObject.Predmet.ProtustrankaWithAdressOIB>
    <izvorni_sadrzaj>LEDENKO j.d.o.o., OIB 22789056399, Lipa 2, 51000 Rijeka</izvorni_sadrzaj>
    <derivirana_varijabla naziv="DomainObject.Predmet.ProtustrankaWithAdressOIB_1">LEDENKO j.d.o.o., OIB 22789056399, Lipa 2, 51000 Rijeka</derivirana_varijabla>
  </DomainObject.Predmet.ProtustrankaWithAdressOIB>
  <DomainObject.Predmet.ProtustrankaNazivFormated>
    <izvorni_sadrzaj>LEDENKO j.d.o.o.</izvorni_sadrzaj>
    <derivirana_varijabla naziv="DomainObject.Predmet.ProtustrankaNazivFormated_1">LEDENKO j.d.o.o.</derivirana_varijabla>
  </DomainObject.Predmet.ProtustrankaNazivFormated>
  <DomainObject.Predmet.ProtustrankaNazivFormatedOIB>
    <izvorni_sadrzaj>LEDENKO j.d.o.o., OIB 22789056399</izvorni_sadrzaj>
    <derivirana_varijabla naziv="DomainObject.Predmet.ProtustrankaNazivFormatedOIB_1">LEDENKO j.d.o.o., OIB 22789056399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LEDENKO j.d.o.o.</item>
    </izvorni_sadrzaj>
    <derivirana_varijabla naziv="DomainObject.Predmet.ProtuStrankaListFormated_1">
      <item>LEDENKO j.d.o.o.</item>
    </derivirana_varijabla>
  </DomainObject.Predmet.ProtuStrankaListFormated>
  <DomainObject.Predmet.ProtuStrankaListFormatedOIB>
    <izvorni_sadrzaj>
      <item>LEDENKO j.d.o.o., OIB 22789056399</item>
    </izvorni_sadrzaj>
    <derivirana_varijabla naziv="DomainObject.Predmet.ProtuStrankaListFormatedOIB_1">
      <item>LEDENKO j.d.o.o., OIB 22789056399</item>
    </derivirana_varijabla>
  </DomainObject.Predmet.ProtuStrankaListFormatedOIB>
  <DomainObject.Predmet.ProtuStrankaListFormatedWithAdress>
    <izvorni_sadrzaj>
      <item>LEDENKO j.d.o.o., Lipa 2, 51000 Rijeka</item>
    </izvorni_sadrzaj>
    <derivirana_varijabla naziv="DomainObject.Predmet.ProtuStrankaListFormatedWithAdress_1">
      <item>LEDENKO j.d.o.o., Lipa 2, 51000 Rijeka</item>
    </derivirana_varijabla>
  </DomainObject.Predmet.ProtuStrankaListFormatedWithAdress>
  <DomainObject.Predmet.ProtuStrankaListFormatedWithAdressOIB>
    <izvorni_sadrzaj>
      <item>LEDENKO j.d.o.o., OIB 22789056399, Lipa 2, 51000 Rijeka</item>
    </izvorni_sadrzaj>
    <derivirana_varijabla naziv="DomainObject.Predmet.ProtuStrankaListFormatedWithAdressOIB_1">
      <item>LEDENKO j.d.o.o., OIB 22789056399, Lipa 2, 51000 Rijeka</item>
    </derivirana_varijabla>
  </DomainObject.Predmet.ProtuStrankaListFormatedWithAdressOIB>
  <DomainObject.Predmet.ProtuStrankaListNazivFormated>
    <izvorni_sadrzaj>
      <item>LEDENKO j.d.o.o.</item>
    </izvorni_sadrzaj>
    <derivirana_varijabla naziv="DomainObject.Predmet.ProtuStrankaListNazivFormated_1">
      <item>LEDENKO j.d.o.o.</item>
    </derivirana_varijabla>
  </DomainObject.Predmet.ProtuStrankaListNazivFormated>
  <DomainObject.Predmet.ProtuStrankaListNazivFormatedOIB>
    <izvorni_sadrzaj>
      <item>LEDENKO j.d.o.o., OIB 22789056399</item>
    </izvorni_sadrzaj>
    <derivirana_varijabla naziv="DomainObject.Predmet.ProtuStrankaListNazivFormatedOIB_1">
      <item>LEDENKO j.d.o.o., OIB 22789056399</item>
    </derivirana_varijabla>
  </DomainObject.Predmet.ProtuStrankaListNazivFormatedOIB>
  <DomainObject.Predmet.OstaliListFormated>
    <izvorni_sadrzaj>
      <item>Robert Lenaz</item>
    </izvorni_sadrzaj>
    <derivirana_varijabla naziv="DomainObject.Predmet.OstaliListFormated_1">
      <item>Robert Lenaz</item>
    </derivirana_varijabla>
  </DomainObject.Predmet.OstaliListFormated>
  <DomainObject.Predmet.OstaliListFormatedOIB>
    <izvorni_sadrzaj>
      <item>Robert Lenaz, OIB 15586626393</item>
    </izvorni_sadrzaj>
    <derivirana_varijabla naziv="DomainObject.Predmet.OstaliListFormatedOIB_1">
      <item>Robert Lenaz, OIB 15586626393</item>
    </derivirana_varijabla>
  </DomainObject.Predmet.OstaliListFormatedOIB>
  <DomainObject.Predmet.OstaliListFormatedWithAdress>
    <izvorni_sadrzaj>
      <item>Robert Lenaz</item>
    </izvorni_sadrzaj>
    <derivirana_varijabla naziv="DomainObject.Predmet.OstaliListFormatedWithAdress_1">
      <item>Robert Lenaz</item>
    </derivirana_varijabla>
  </DomainObject.Predmet.OstaliListFormatedWithAdress>
  <DomainObject.Predmet.OstaliListFormatedWithAdressOIB>
    <izvorni_sadrzaj>
      <item>Robert Lenaz, OIB 15586626393</item>
    </izvorni_sadrzaj>
    <derivirana_varijabla naziv="DomainObject.Predmet.OstaliListFormatedWithAdressOIB_1">
      <item>Robert Lenaz, OIB 15586626393</item>
    </derivirana_varijabla>
  </DomainObject.Predmet.OstaliListFormatedWithAdressOIB>
  <DomainObject.Predmet.OstaliListNazivFormated>
    <izvorni_sadrzaj>
      <item>Robert Lenaz</item>
    </izvorni_sadrzaj>
    <derivirana_varijabla naziv="DomainObject.Predmet.OstaliListNazivFormated_1">
      <item>Robert Lenaz</item>
    </derivirana_varijabla>
  </DomainObject.Predmet.OstaliListNazivFormated>
  <DomainObject.Predmet.OstaliListNazivFormatedOIB>
    <izvorni_sadrzaj>
      <item>Robert Lenaz, OIB 15586626393</item>
    </izvorni_sadrzaj>
    <derivirana_varijabla naziv="DomainObject.Predmet.OstaliListNazivFormatedOIB_1">
      <item>Robert Lenaz, OIB 15586626393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St-827/2016-20</izvorni_sadrzaj>
    <derivirana_varijabla naziv="DomainObject.PoslovniBrojDokumenta_1">St-827/2016-20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LEDENKO j.d.o.o.</izvorni_sadrzaj>
    <derivirana_varijabla naziv="DomainObject.Predmet.ProtustrankaIDrugi_1">LEDENKO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LEDENKO j.d.o.o., OIB 22789056399, Lipa 2, 51000 Rijeka</izvorni_sadrzaj>
    <derivirana_varijabla naziv="DomainObject.Predmet.ProtustrankaIDrugiAdressOIB_1">LEDENKO j.d.o.o., OIB 22789056399, Lipa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LEDENKO j.d.o.o.</item>
      <item>Robert Lenaz</item>
    </izvorni_sadrzaj>
    <derivirana_varijabla naziv="DomainObject.Predmet.SudioniciListNaziv_1">
      <item>FINA  Rijeka</item>
      <item>LEDENKO j.d.o.o.</item>
      <item>Robert Lenaz</item>
    </derivirana_varijabla>
  </DomainObject.Predmet.SudioniciListNaziv>
  <DomainObject.Predmet.SudioniciListAdressOIB>
    <izvorni_sadrzaj>
      <item>FINA  Rijeka, OIB 85821130368, Frana Kurelca 8,51000 Rijeka</item>
      <item>LEDENKO j.d.o.o., OIB 22789056399, Lipa 2,51000 Rijeka</item>
      <item>Robert Lenaz, OIB 15586626393</item>
    </izvorni_sadrzaj>
    <derivirana_varijabla naziv="DomainObject.Predmet.SudioniciListAdressOIB_1">
      <item>FINA  Rijeka, OIB 85821130368, Frana Kurelca 8,51000 Rijeka</item>
      <item>LEDENKO j.d.o.o., OIB 22789056399, Lipa 2,51000 Rijeka</item>
      <item>Robert Lenaz, OIB 15586626393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22789056399</item>
      <item>, OIB 15586626393</item>
    </izvorni_sadrzaj>
    <derivirana_varijabla naziv="DomainObject.Predmet.SudioniciListNazivOIB_1">
      <item>, OIB 85821130368</item>
      <item>, OIB 22789056399</item>
      <item>, OIB 15586626393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tem>Dušan Crljenko, OIB 03602703658, Brca 8c Rijeka</item>
    </izvorni_sadrzaj>
    <derivirana_varijabla naziv="DomainObject.Predmet.StecajniUpraviteljiListAddressOIB_1">
      <item>Mirjana Gašparović, OIB 36691101554, Podšupera 55 Crikvenica</item>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EDC4D6-F285-4C92-9D67-4BD0DC3CB8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423</properties:Words>
  <properties:Characters>2378</properties:Characters>
  <properties:Lines>75</properties:Lines>
  <properties:Paragraphs>34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2017-03-14T07:49:00Z</dcterms:created>
  <dc:creator>rcerneka</dc:creator>
  <cp:lastModifiedBy>Jasna Radulović</cp:lastModifiedBy>
  <cp:lastPrinted>2016-08-24T09:18:00Z</cp:lastPrinted>
  <dcterms:modified xmlns:xsi="http://www.w3.org/2001/XMLSchema-instance" xsi:type="dcterms:W3CDTF">2017-03-14T09:22:00Z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St-827/2016-20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