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4917d" w14:paraId="994917d" w:rsidRDefault="009D074E" w:rsidP="001F1E86" w:rsidR="009D074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9D074E">
        <w:rPr>
          <w:rFonts w:cs="Times New Roman" w:hAnsi="Times New Roman" w:ascii="Times New Roman"/>
          <w:sz w:val="24"/>
          <w:szCs w:val="24"/>
        </w:rPr>
        <w:t xml:space="preserve">      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074E">
        <w:rPr>
          <w:rFonts w:cs="Times New Roman" w:hAnsi="Times New Roman" w:ascii="Times New Roman"/>
          <w:sz w:val="24"/>
          <w:szCs w:val="24"/>
        </w:rPr>
        <w:t xml:space="preserve">      </w:t>
      </w:r>
    </w:p>
    <w:p w:rsidRDefault="009D074E" w:rsidP="009D074E" w:rsidR="009D074E" w:rsidRPr="009D074E">
      <w:pPr>
        <w:spacing w:after="0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Pr="009D074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9D074E" w:rsidP="009D074E" w:rsidR="009D074E" w:rsidRPr="009D074E">
      <w:pPr>
        <w:spacing w:after="0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 xml:space="preserve"> TRGOVAČKI SUD U VARAŽDINU</w:t>
      </w:r>
    </w:p>
    <w:p w:rsidRDefault="009D074E" w:rsidP="009D074E" w:rsidR="009D074E" w:rsidRPr="009D074E">
      <w:pPr>
        <w:spacing w:after="0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 xml:space="preserve">           Braće Radić 2, Varaždin</w:t>
      </w:r>
    </w:p>
    <w:p w:rsidRDefault="009D074E" w:rsidP="009D074E" w:rsidR="009D074E" w:rsidRPr="009D074E">
      <w:pPr>
        <w:rPr>
          <w:rFonts w:cs="Times New Roman" w:hAnsi="Times New Roman" w:ascii="Times New Roman"/>
          <w:sz w:val="24"/>
          <w:szCs w:val="24"/>
        </w:rPr>
      </w:pPr>
    </w:p>
    <w:p w:rsidRDefault="009D074E" w:rsidP="009D074E" w:rsidR="009D074E" w:rsidRPr="009D074E">
      <w:pPr>
        <w:jc w:val="center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9D074E" w:rsidP="009D074E" w:rsidR="009D074E" w:rsidRPr="009D074E">
      <w:pPr>
        <w:jc w:val="center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>R J E Š E NJ E</w:t>
      </w:r>
    </w:p>
    <w:p w:rsidRDefault="009D074E" w:rsidP="003908FF" w:rsidR="009D074E" w:rsidRPr="001F1E86">
      <w:pPr>
        <w:jc w:val="both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ab/>
      </w:r>
      <w:r w:rsidR="001F1E86" w:rsidRPr="001F1E86">
        <w:rPr>
          <w:rFonts w:cs="Times New Roman" w:eastAsia="Calibri" w:hAnsi="Times New Roman" w:ascii="Times New Roman"/>
          <w:sz w:val="24"/>
          <w:szCs w:val="24"/>
        </w:rPr>
        <w:t>Trgovački sud u Varaždinu, po sutkinji toga suda Meliti Poljanec Bubaš, kao stečajnom sucu, povodom prijedloga predlagatelja-dužnika UGOSTITELJSTVO PRIGORJE d.o.o.</w:t>
      </w:r>
      <w:r w:rsidR="001F1E86">
        <w:rPr>
          <w:rFonts w:cs="Times New Roman" w:eastAsia="Calibri" w:hAnsi="Times New Roman" w:ascii="Times New Roman"/>
          <w:sz w:val="24"/>
          <w:szCs w:val="24"/>
        </w:rPr>
        <w:t xml:space="preserve"> "u stečaju"</w:t>
      </w:r>
      <w:r w:rsidR="001F1E86" w:rsidRPr="001F1E86">
        <w:rPr>
          <w:rFonts w:cs="Times New Roman" w:eastAsia="Calibri" w:hAnsi="Times New Roman" w:ascii="Times New Roman"/>
          <w:sz w:val="24"/>
          <w:szCs w:val="24"/>
        </w:rPr>
        <w:t>, Ulica kralja Tomislava 24, Križevci, OIB: 82215156723 radi pokretanja stečajnog postupka nad dužnikom UGOSTITELJSTVO PRIGORJE d.o.o.</w:t>
      </w:r>
      <w:r w:rsidR="001F1E86">
        <w:rPr>
          <w:rFonts w:cs="Times New Roman" w:eastAsia="Calibri" w:hAnsi="Times New Roman" w:ascii="Times New Roman"/>
          <w:sz w:val="24"/>
          <w:szCs w:val="24"/>
        </w:rPr>
        <w:t>"u stečaju"</w:t>
      </w:r>
      <w:r w:rsidR="001F1E86" w:rsidRPr="001F1E86">
        <w:rPr>
          <w:rFonts w:cs="Times New Roman" w:eastAsia="Calibri" w:hAnsi="Times New Roman" w:ascii="Times New Roman"/>
          <w:sz w:val="24"/>
          <w:szCs w:val="24"/>
        </w:rPr>
        <w:t>, Ulica kralja Tomislava 24, Križevci, OIB: 82215156723</w:t>
      </w:r>
      <w:r w:rsidR="001F1E86" w:rsidRPr="001F1E86"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1F1E86" w:rsidRPr="001F1E86">
        <w:rPr>
          <w:rFonts w:cs="Times New Roman" w:hAnsi="Times New Roman" w:ascii="Times New Roman"/>
          <w:sz w:val="24"/>
          <w:szCs w:val="24"/>
        </w:rPr>
        <w:t>,</w:t>
      </w:r>
      <w:r w:rsidR="001F1E86">
        <w:rPr>
          <w:rFonts w:cs="Times New Roman" w:hAnsi="Times New Roman" w:ascii="Times New Roman"/>
          <w:sz w:val="24"/>
          <w:szCs w:val="24"/>
        </w:rPr>
        <w:t xml:space="preserve"> dana 4</w:t>
      </w:r>
      <w:r w:rsidR="001F1E86" w:rsidRPr="001F1E86">
        <w:rPr>
          <w:rFonts w:cs="Times New Roman" w:hAnsi="Times New Roman" w:ascii="Times New Roman"/>
          <w:sz w:val="24"/>
          <w:szCs w:val="24"/>
        </w:rPr>
        <w:t xml:space="preserve">. </w:t>
      </w:r>
      <w:r w:rsidR="001F1E86">
        <w:rPr>
          <w:rFonts w:cs="Times New Roman" w:hAnsi="Times New Roman" w:ascii="Times New Roman"/>
          <w:sz w:val="24"/>
          <w:szCs w:val="24"/>
        </w:rPr>
        <w:t>siječnja 2017</w:t>
      </w:r>
      <w:r w:rsidR="001F1E86" w:rsidRPr="001F1E86">
        <w:rPr>
          <w:rFonts w:cs="Times New Roman" w:hAnsi="Times New Roman" w:ascii="Times New Roman"/>
          <w:sz w:val="24"/>
          <w:szCs w:val="24"/>
        </w:rPr>
        <w:t>.</w:t>
      </w:r>
    </w:p>
    <w:p w:rsidRDefault="009D074E" w:rsidP="009D074E" w:rsidR="009D074E" w:rsidRPr="009D074E">
      <w:pPr>
        <w:jc w:val="center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9D074E" w:rsidP="009D074E" w:rsidR="009D074E">
      <w:pPr>
        <w:spacing w:after="0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 w:rsidRPr="009D074E">
        <w:rPr>
          <w:rFonts w:cs="Times New Roman" w:hAnsi="Times New Roman" w:ascii="Times New Roman"/>
          <w:sz w:val="24"/>
          <w:szCs w:val="24"/>
        </w:rPr>
        <w:t xml:space="preserve"> I. Saziva se</w:t>
      </w:r>
      <w:r w:rsidR="00480BBA">
        <w:rPr>
          <w:rFonts w:cs="Times New Roman" w:hAnsi="Times New Roman" w:ascii="Times New Roman"/>
          <w:sz w:val="24"/>
          <w:szCs w:val="24"/>
        </w:rPr>
        <w:t xml:space="preserve"> završno ročište/skupština vjerovnika</w:t>
      </w:r>
      <w:r w:rsidRPr="009D074E">
        <w:rPr>
          <w:rFonts w:cs="Times New Roman" w:hAnsi="Times New Roman" w:ascii="Times New Roman"/>
          <w:sz w:val="24"/>
          <w:szCs w:val="24"/>
        </w:rPr>
        <w:t xml:space="preserve"> u stečajnom postupku nad imovinom dužnika </w:t>
      </w:r>
      <w:r w:rsidR="001F1E86" w:rsidRPr="001F1E86">
        <w:rPr>
          <w:rFonts w:cs="Times New Roman" w:eastAsia="Calibri" w:hAnsi="Times New Roman" w:ascii="Times New Roman"/>
          <w:sz w:val="24"/>
          <w:szCs w:val="24"/>
        </w:rPr>
        <w:t>UGOSTITELJSTVO PRIGORJE d.o.o.</w:t>
      </w:r>
      <w:r w:rsidR="001F1E86">
        <w:rPr>
          <w:rFonts w:cs="Times New Roman" w:eastAsia="Calibri" w:hAnsi="Times New Roman" w:ascii="Times New Roman"/>
          <w:sz w:val="24"/>
          <w:szCs w:val="24"/>
        </w:rPr>
        <w:t>"u stečaju"</w:t>
      </w:r>
      <w:r w:rsidR="001F1E86" w:rsidRPr="001F1E86">
        <w:rPr>
          <w:rFonts w:cs="Times New Roman" w:eastAsia="Calibri" w:hAnsi="Times New Roman" w:ascii="Times New Roman"/>
          <w:sz w:val="24"/>
          <w:szCs w:val="24"/>
        </w:rPr>
        <w:t>, Ulica kralja Tomislava 24, Križevci, OIB: 82215156723</w:t>
      </w:r>
      <w:r w:rsidRPr="009D074E">
        <w:rPr>
          <w:rFonts w:cs="Times New Roman" w:hAnsi="Times New Roman" w:ascii="Times New Roman"/>
          <w:sz w:val="24"/>
          <w:szCs w:val="24"/>
        </w:rPr>
        <w:t xml:space="preserve">, za: </w:t>
      </w:r>
    </w:p>
    <w:p w:rsidRDefault="009D074E" w:rsidP="009D074E" w:rsidR="009D074E" w:rsidRPr="009D074E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1F1E86" w:rsidP="009D074E" w:rsidR="009D074E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28</w:t>
      </w:r>
      <w:r w:rsidR="009D074E" w:rsidRPr="009D074E">
        <w:rPr>
          <w:rFonts w:cs="Times New Roman" w:hAnsi="Times New Roman" w:ascii="Times New Roman"/>
          <w:b/>
          <w:sz w:val="24"/>
          <w:szCs w:val="24"/>
        </w:rPr>
        <w:t xml:space="preserve">. </w:t>
      </w:r>
      <w:r>
        <w:rPr>
          <w:rFonts w:cs="Times New Roman" w:hAnsi="Times New Roman" w:ascii="Times New Roman"/>
          <w:b/>
          <w:sz w:val="24"/>
          <w:szCs w:val="24"/>
        </w:rPr>
        <w:t>veljače 2017</w:t>
      </w:r>
      <w:r w:rsidR="009D074E" w:rsidRPr="009D074E">
        <w:rPr>
          <w:rFonts w:cs="Times New Roman" w:hAnsi="Times New Roman" w:ascii="Times New Roman"/>
          <w:b/>
          <w:sz w:val="24"/>
          <w:szCs w:val="24"/>
        </w:rPr>
        <w:t xml:space="preserve">. u </w:t>
      </w:r>
      <w:r>
        <w:rPr>
          <w:rFonts w:cs="Times New Roman" w:hAnsi="Times New Roman" w:ascii="Times New Roman"/>
          <w:b/>
          <w:sz w:val="24"/>
          <w:szCs w:val="24"/>
        </w:rPr>
        <w:t>12,45</w:t>
      </w:r>
      <w:r w:rsidR="009D074E" w:rsidRPr="009D074E">
        <w:rPr>
          <w:rFonts w:cs="Times New Roman" w:hAnsi="Times New Roman" w:ascii="Times New Roman"/>
          <w:b/>
          <w:sz w:val="24"/>
          <w:szCs w:val="24"/>
        </w:rPr>
        <w:t xml:space="preserve"> sati</w:t>
      </w:r>
      <w:r w:rsidR="003908FF">
        <w:rPr>
          <w:rFonts w:cs="Times New Roman" w:hAnsi="Times New Roman" w:ascii="Times New Roman"/>
          <w:b/>
          <w:sz w:val="24"/>
          <w:szCs w:val="24"/>
        </w:rPr>
        <w:t xml:space="preserve"> </w:t>
      </w:r>
    </w:p>
    <w:p w:rsidRDefault="009D074E" w:rsidP="009D074E" w:rsidR="009D074E" w:rsidRPr="009D074E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9D074E" w:rsidP="009D074E" w:rsidR="009D074E" w:rsidRPr="009D074E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>u zgradi Trgovačkog suda u Varaždinu, soba 224/II sa sljedećim dnevnim redom:</w:t>
      </w:r>
    </w:p>
    <w:p w:rsidRDefault="001F1E86" w:rsidP="001F1E86" w:rsidR="001F1E86">
      <w:pPr>
        <w:pStyle w:val="Odlomakpopisa"/>
        <w:ind w:left="840"/>
        <w:rPr>
          <w:rFonts w:cs="Times New Roman" w:hAnsi="Times New Roman" w:ascii="Times New Roman"/>
          <w:sz w:val="24"/>
          <w:szCs w:val="24"/>
        </w:rPr>
      </w:pPr>
    </w:p>
    <w:p w:rsidRDefault="001F1E86" w:rsidP="001F1E86" w:rsidR="009D074E" w:rsidRPr="001F1E86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 w:rsidRPr="001F1E86">
        <w:rPr>
          <w:rFonts w:cs="Times New Roman" w:hAnsi="Times New Roman" w:ascii="Times New Roman"/>
          <w:sz w:val="24"/>
          <w:szCs w:val="24"/>
        </w:rPr>
        <w:t>Rasprava o završnom računu stečajnog upravitelja</w:t>
      </w:r>
    </w:p>
    <w:p w:rsidRDefault="001F1E86" w:rsidP="009D074E" w:rsidR="009D074E" w:rsidRPr="001F1E86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 w:rsidRPr="001F1E86">
        <w:rPr>
          <w:rFonts w:cs="Times New Roman" w:hAnsi="Times New Roman" w:ascii="Times New Roman"/>
          <w:sz w:val="24"/>
          <w:szCs w:val="24"/>
        </w:rPr>
        <w:t>Odluka o prijedlogu stečajnog upravitelja za zaključenje stečajnog postupka</w:t>
      </w:r>
    </w:p>
    <w:p w:rsidRDefault="001F1E86" w:rsidP="009D074E" w:rsidR="001F1E86">
      <w:pPr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9D074E" w:rsidP="009D074E" w:rsidR="009D074E" w:rsidRPr="009D074E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 xml:space="preserve"> II. Na skupštinu vjerovnika pozivaju se:</w:t>
      </w:r>
    </w:p>
    <w:p w:rsidRDefault="009D074E" w:rsidP="001F1E86" w:rsidR="009D074E" w:rsidRPr="009D074E">
      <w:pPr>
        <w:spacing w:after="0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 xml:space="preserve">           </w:t>
      </w:r>
      <w:r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Pr="009D074E">
        <w:rPr>
          <w:rFonts w:cs="Times New Roman" w:hAnsi="Times New Roman" w:ascii="Times New Roman"/>
          <w:sz w:val="24"/>
          <w:szCs w:val="24"/>
        </w:rPr>
        <w:t xml:space="preserve"> - stečajni upravitelj,</w:t>
      </w:r>
    </w:p>
    <w:p w:rsidRDefault="009D074E" w:rsidP="001F1E86" w:rsidR="001F1E86">
      <w:pPr>
        <w:spacing w:after="0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 xml:space="preserve">       </w:t>
      </w:r>
      <w:r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Pr="009D074E">
        <w:rPr>
          <w:rFonts w:cs="Times New Roman" w:hAnsi="Times New Roman" w:ascii="Times New Roman"/>
          <w:sz w:val="24"/>
          <w:szCs w:val="24"/>
        </w:rPr>
        <w:t xml:space="preserve"> - stečajni vjerovnici.</w:t>
      </w:r>
      <w:r w:rsidRPr="009D074E">
        <w:rPr>
          <w:rFonts w:cs="Times New Roman" w:hAnsi="Times New Roman" w:ascii="Times New Roman"/>
          <w:sz w:val="24"/>
          <w:szCs w:val="24"/>
        </w:rPr>
        <w:tab/>
      </w:r>
    </w:p>
    <w:p w:rsidRDefault="009D074E" w:rsidP="001F1E86" w:rsidR="009D074E" w:rsidRPr="009D074E">
      <w:pPr>
        <w:spacing w:after="0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ab/>
      </w:r>
      <w:r w:rsidRPr="009D074E">
        <w:rPr>
          <w:rFonts w:cs="Times New Roman" w:hAnsi="Times New Roman" w:ascii="Times New Roman"/>
          <w:sz w:val="24"/>
          <w:szCs w:val="24"/>
        </w:rPr>
        <w:tab/>
      </w:r>
      <w:r w:rsidRPr="009D074E">
        <w:rPr>
          <w:rFonts w:cs="Times New Roman" w:hAnsi="Times New Roman" w:ascii="Times New Roman"/>
          <w:sz w:val="24"/>
          <w:szCs w:val="24"/>
        </w:rPr>
        <w:tab/>
      </w:r>
      <w:r w:rsidRPr="009D074E">
        <w:rPr>
          <w:rFonts w:cs="Times New Roman" w:hAnsi="Times New Roman" w:ascii="Times New Roman"/>
          <w:sz w:val="24"/>
          <w:szCs w:val="24"/>
        </w:rPr>
        <w:tab/>
      </w:r>
      <w:r w:rsidRPr="009D074E">
        <w:rPr>
          <w:rFonts w:cs="Times New Roman" w:hAnsi="Times New Roman" w:ascii="Times New Roman"/>
          <w:sz w:val="24"/>
          <w:szCs w:val="24"/>
        </w:rPr>
        <w:tab/>
      </w:r>
      <w:r w:rsidRPr="009D074E">
        <w:rPr>
          <w:rFonts w:cs="Times New Roman" w:hAnsi="Times New Roman" w:ascii="Times New Roman"/>
          <w:sz w:val="24"/>
          <w:szCs w:val="24"/>
        </w:rPr>
        <w:tab/>
      </w:r>
    </w:p>
    <w:p w:rsidRDefault="001F1E86" w:rsidP="009D074E" w:rsidR="001F1E86">
      <w:pPr>
        <w:tabs>
          <w:tab w:pos="6997" w:val="left"/>
        </w:tabs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9D074E" w:rsidP="009D074E" w:rsidR="00B10620">
      <w:pPr>
        <w:tabs>
          <w:tab w:pos="6997" w:val="left"/>
        </w:tabs>
        <w:ind w:firstLine="708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>III. Ovo rješenje objavit će se na e-oglasnoj ploči suda.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1F1E86" w:rsidP="009D074E" w:rsidR="001F1E86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F1E86" w:rsidP="009D074E" w:rsidR="001F1E86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D074E" w:rsidP="009D074E" w:rsidR="009D074E" w:rsidRPr="009D074E">
      <w:pPr>
        <w:jc w:val="center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lastRenderedPageBreak/>
        <w:t>Obrazloženje</w:t>
      </w:r>
    </w:p>
    <w:p w:rsidRDefault="009D074E" w:rsidP="009D074E" w:rsidR="009D074E" w:rsidRPr="009D074E">
      <w:pPr>
        <w:jc w:val="both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ab/>
        <w:t xml:space="preserve">Sud je, primjenom čl. </w:t>
      </w:r>
      <w:r w:rsidR="00D62F7D">
        <w:rPr>
          <w:rFonts w:cs="Times New Roman" w:hAnsi="Times New Roman" w:ascii="Times New Roman"/>
          <w:sz w:val="24"/>
          <w:szCs w:val="24"/>
        </w:rPr>
        <w:t>103. i 104.</w:t>
      </w:r>
      <w:r w:rsidRPr="009D074E">
        <w:rPr>
          <w:rFonts w:cs="Times New Roman" w:hAnsi="Times New Roman" w:ascii="Times New Roman"/>
          <w:sz w:val="24"/>
          <w:szCs w:val="24"/>
        </w:rPr>
        <w:t xml:space="preserve"> Stečajnog zakona (''Narodne novine'' broj</w:t>
      </w:r>
      <w:r w:rsidR="00D62F7D">
        <w:rPr>
          <w:rFonts w:cs="Times New Roman" w:hAnsi="Times New Roman" w:ascii="Times New Roman"/>
          <w:sz w:val="24"/>
          <w:szCs w:val="24"/>
        </w:rPr>
        <w:t xml:space="preserve"> 71/15; dalje SZ</w:t>
      </w:r>
      <w:r w:rsidRPr="009D074E">
        <w:rPr>
          <w:rFonts w:cs="Times New Roman" w:hAnsi="Times New Roman" w:ascii="Times New Roman"/>
          <w:sz w:val="24"/>
          <w:szCs w:val="24"/>
        </w:rPr>
        <w:t>), odlučio kao u izreci.</w:t>
      </w:r>
    </w:p>
    <w:p w:rsidRDefault="001F1E86" w:rsidP="009D074E" w:rsidR="009D074E" w:rsidRPr="009D074E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 4</w:t>
      </w:r>
      <w:r w:rsidR="009D074E" w:rsidRPr="009D074E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siječnja 2017</w:t>
      </w:r>
      <w:r w:rsidR="009D074E" w:rsidRPr="009D074E">
        <w:rPr>
          <w:rFonts w:cs="Times New Roman" w:hAnsi="Times New Roman" w:ascii="Times New Roman"/>
          <w:sz w:val="24"/>
          <w:szCs w:val="24"/>
        </w:rPr>
        <w:t>.</w:t>
      </w:r>
    </w:p>
    <w:p w:rsidRDefault="009D074E" w:rsidP="009D074E" w:rsidR="009D074E" w:rsidRPr="009D074E">
      <w:pPr>
        <w:ind w:firstLine="72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D074E" w:rsidP="009F510A" w:rsidR="009D074E" w:rsidRPr="009D074E">
      <w:pPr>
        <w:spacing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ab/>
      </w:r>
      <w:r w:rsidRPr="009D074E">
        <w:rPr>
          <w:rFonts w:cs="Times New Roman" w:hAnsi="Times New Roman" w:ascii="Times New Roman"/>
          <w:sz w:val="24"/>
          <w:szCs w:val="24"/>
        </w:rPr>
        <w:tab/>
      </w:r>
      <w:r w:rsidRPr="009D074E">
        <w:rPr>
          <w:rFonts w:cs="Times New Roman" w:hAnsi="Times New Roman" w:ascii="Times New Roman"/>
          <w:sz w:val="24"/>
          <w:szCs w:val="24"/>
        </w:rPr>
        <w:tab/>
      </w:r>
      <w:r w:rsidRPr="009D074E">
        <w:rPr>
          <w:rFonts w:cs="Times New Roman" w:hAnsi="Times New Roman" w:ascii="Times New Roman"/>
          <w:sz w:val="24"/>
          <w:szCs w:val="24"/>
        </w:rPr>
        <w:tab/>
      </w:r>
      <w:r w:rsidRPr="009D074E">
        <w:rPr>
          <w:rFonts w:cs="Times New Roman" w:hAnsi="Times New Roman" w:ascii="Times New Roman"/>
          <w:sz w:val="24"/>
          <w:szCs w:val="24"/>
        </w:rPr>
        <w:tab/>
      </w:r>
      <w:r w:rsidRPr="009D074E">
        <w:rPr>
          <w:rFonts w:cs="Times New Roman" w:hAnsi="Times New Roman" w:ascii="Times New Roman"/>
          <w:sz w:val="24"/>
          <w:szCs w:val="24"/>
        </w:rPr>
        <w:tab/>
      </w:r>
      <w:r w:rsidRPr="009D074E">
        <w:rPr>
          <w:rFonts w:cs="Times New Roman" w:hAnsi="Times New Roman" w:ascii="Times New Roman"/>
          <w:sz w:val="24"/>
          <w:szCs w:val="24"/>
        </w:rPr>
        <w:tab/>
      </w:r>
      <w:r w:rsidRPr="009D074E">
        <w:rPr>
          <w:rFonts w:cs="Times New Roman" w:hAnsi="Times New Roman" w:ascii="Times New Roman"/>
          <w:sz w:val="24"/>
          <w:szCs w:val="24"/>
        </w:rPr>
        <w:tab/>
        <w:t>SUTKINJA:</w:t>
      </w:r>
    </w:p>
    <w:p w:rsidRDefault="00480BBA" w:rsidP="001F1E86" w:rsidR="00480BBA" w:rsidRPr="00480BBA">
      <w:pPr>
        <w:spacing w:after="0"/>
        <w:ind w:firstLine="720" w:left="494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9D074E" w:rsidRPr="009D074E">
        <w:rPr>
          <w:rFonts w:cs="Times New Roman" w:hAnsi="Times New Roman" w:ascii="Times New Roman"/>
          <w:sz w:val="24"/>
          <w:szCs w:val="24"/>
        </w:rPr>
        <w:t>Melita Poljanec Bubaš</w:t>
      </w:r>
      <w:r w:rsidR="001F1E86">
        <w:rPr>
          <w:rFonts w:cs="Times New Roman" w:hAnsi="Times New Roman" w:ascii="Times New Roman"/>
          <w:sz w:val="24"/>
          <w:szCs w:val="24"/>
        </w:rPr>
        <w:t>,v.r.</w:t>
      </w:r>
    </w:p>
    <w:p w:rsidRDefault="009D074E" w:rsidP="009D074E" w:rsidR="009D074E">
      <w:pPr>
        <w:rPr>
          <w:rFonts w:cs="Times New Roman" w:hAnsi="Times New Roman" w:ascii="Times New Roman"/>
          <w:sz w:val="24"/>
          <w:szCs w:val="24"/>
        </w:rPr>
      </w:pPr>
    </w:p>
    <w:p w:rsidRDefault="009F510A" w:rsidP="009D074E" w:rsidR="009F510A">
      <w:pPr>
        <w:rPr>
          <w:rFonts w:cs="Times New Roman" w:hAnsi="Times New Roman" w:ascii="Times New Roman"/>
          <w:sz w:val="24"/>
          <w:szCs w:val="24"/>
        </w:rPr>
      </w:pPr>
    </w:p>
    <w:p w:rsidRDefault="001F1E86" w:rsidP="009D074E" w:rsidR="001F1E86" w:rsidRPr="009D074E">
      <w:pPr>
        <w:rPr>
          <w:rFonts w:cs="Times New Roman" w:hAnsi="Times New Roman" w:ascii="Times New Roman"/>
          <w:sz w:val="24"/>
          <w:szCs w:val="24"/>
        </w:rPr>
      </w:pPr>
    </w:p>
    <w:p w:rsidRDefault="009D074E" w:rsidP="009D074E" w:rsidR="009D074E" w:rsidRPr="009D074E">
      <w:pPr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9D074E" w:rsidP="009D074E" w:rsidR="009D074E" w:rsidRPr="009D074E">
      <w:pPr>
        <w:jc w:val="both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>Protiv ovoga rješenja nije dopuštena žalba.</w:t>
      </w:r>
    </w:p>
    <w:p w:rsidRDefault="009D074E" w:rsidP="009D074E" w:rsidR="009D074E" w:rsidRPr="009D074E">
      <w:pPr>
        <w:rPr>
          <w:rFonts w:cs="Times New Roman" w:hAnsi="Times New Roman" w:ascii="Times New Roman"/>
          <w:sz w:val="24"/>
          <w:szCs w:val="24"/>
        </w:rPr>
      </w:pPr>
    </w:p>
    <w:p w:rsidRDefault="009D074E" w:rsidP="009D074E" w:rsidR="009D074E" w:rsidRPr="009D074E">
      <w:pPr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>DNA:</w:t>
      </w:r>
    </w:p>
    <w:p w:rsidRDefault="009D074E" w:rsidP="009D074E" w:rsidR="009D074E" w:rsidRPr="009D074E">
      <w:pPr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9D074E" w:rsidP="009D074E" w:rsidR="009D074E" w:rsidRPr="009D074E">
      <w:pPr>
        <w:tabs>
          <w:tab w:pos="6997" w:val="left"/>
        </w:tabs>
        <w:ind w:firstLine="708"/>
        <w:rPr>
          <w:rFonts w:cs="Times New Roman" w:hAnsi="Times New Roman" w:ascii="Times New Roman"/>
          <w:sz w:val="24"/>
          <w:szCs w:val="24"/>
        </w:rPr>
      </w:pPr>
    </w:p>
    <w:sectPr w:rsidSect="006210B0" w:rsidR="009D074E" w:rsidRPr="009D074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4BBE" w:rsidP="009D074E" w:rsidR="001C4BBE">
      <w:pPr>
        <w:spacing w:lineRule="auto" w:line="240" w:after="0"/>
      </w:pPr>
      <w:r>
        <w:separator/>
      </w:r>
    </w:p>
  </w:endnote>
  <w:endnote w:id="0" w:type="continuationSeparator">
    <w:p w:rsidRDefault="001C4BBE" w:rsidP="009D074E" w:rsidR="001C4BB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4BBE" w:rsidP="009D074E" w:rsidR="001C4BBE">
      <w:pPr>
        <w:spacing w:lineRule="auto" w:line="240" w:after="0"/>
      </w:pPr>
      <w:r>
        <w:separator/>
      </w:r>
    </w:p>
  </w:footnote>
  <w:footnote w:id="0" w:type="continuationSeparator">
    <w:p w:rsidRDefault="001C4BBE" w:rsidP="009D074E" w:rsidR="001C4BB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24233647"/>
      <w:docPartObj>
        <w:docPartGallery w:val="Page Numbers (Top of Page)"/>
        <w:docPartUnique/>
      </w:docPartObj>
    </w:sdtPr>
    <w:sdtEndPr/>
    <w:sdtContent>
      <w:p w:rsidRDefault="006210B0" w:rsidR="006210B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26E5">
          <w:rPr>
            <w:noProof/>
          </w:rPr>
          <w:t>2</w:t>
        </w:r>
        <w:r>
          <w:fldChar w:fldCharType="end"/>
        </w:r>
      </w:p>
      <w:p w:rsidRDefault="001F1E86" w:rsidP="001F1E86" w:rsidR="009D074E" w:rsidRPr="006210B0">
        <w:pPr>
          <w:jc w:val="right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>Poslovni broj: 2</w:t>
        </w:r>
        <w:r w:rsidRPr="009D074E">
          <w:rPr>
            <w:rFonts w:cs="Times New Roman" w:hAnsi="Times New Roman" w:ascii="Times New Roman"/>
            <w:sz w:val="24"/>
            <w:szCs w:val="24"/>
          </w:rPr>
          <w:t xml:space="preserve"> St-</w:t>
        </w:r>
        <w:r>
          <w:rPr>
            <w:rFonts w:cs="Times New Roman" w:hAnsi="Times New Roman" w:ascii="Times New Roman"/>
            <w:sz w:val="24"/>
            <w:szCs w:val="24"/>
          </w:rPr>
          <w:t>125/15-21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10B0" w:rsidP="006210B0" w:rsidR="006210B0" w:rsidRPr="006210B0">
    <w:pPr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Poslovni broj: 2</w:t>
    </w:r>
    <w:r w:rsidRPr="009D074E">
      <w:rPr>
        <w:rFonts w:cs="Times New Roman" w:hAnsi="Times New Roman" w:ascii="Times New Roman"/>
        <w:sz w:val="24"/>
        <w:szCs w:val="24"/>
      </w:rPr>
      <w:t xml:space="preserve"> St-</w:t>
    </w:r>
    <w:r w:rsidR="001F1E86">
      <w:rPr>
        <w:rFonts w:cs="Times New Roman" w:hAnsi="Times New Roman" w:ascii="Times New Roman"/>
        <w:sz w:val="24"/>
        <w:szCs w:val="24"/>
      </w:rPr>
      <w:t>125/15-21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EF113D"/>
    <w:multiLevelType w:val="hybridMultilevel"/>
    <w:tmpl w:val="4F3ABC48"/>
    <w:lvl w:tplc="363C058C" w:ilvl="0">
      <w:start w:val="1"/>
      <w:numFmt w:val="decimal"/>
      <w:lvlText w:val="%1."/>
      <w:lvlJc w:val="left"/>
      <w:pPr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ind w:hanging="180" w:left="6600"/>
      </w:pPr>
    </w:lvl>
  </w:abstractNum>
  <w:abstractNum w:abstractNumId="1">
    <w:nsid w:val="728A69BC"/>
    <w:multiLevelType w:val="hybridMultilevel"/>
    <w:tmpl w:val="0D306F1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7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074E"/>
    <w:rsid w:val="001C4BBE"/>
    <w:rsid w:val="001F1E86"/>
    <w:rsid w:val="003908FF"/>
    <w:rsid w:val="004477FF"/>
    <w:rsid w:val="00457423"/>
    <w:rsid w:val="00480BBA"/>
    <w:rsid w:val="004D2B41"/>
    <w:rsid w:val="0050452D"/>
    <w:rsid w:val="006210B0"/>
    <w:rsid w:val="006617F8"/>
    <w:rsid w:val="009D074E"/>
    <w:rsid w:val="009F510A"/>
    <w:rsid w:val="00B10620"/>
    <w:rsid w:val="00BC26E5"/>
    <w:rsid w:val="00D62F7D"/>
    <w:rsid w:val="00D7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D074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074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D074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074E"/>
  </w:style>
  <w:style w:styleId="Podnoje" w:type="paragraph">
    <w:name w:val="footer"/>
    <w:basedOn w:val="Normal"/>
    <w:link w:val="PodnojeChar"/>
    <w:uiPriority w:val="99"/>
    <w:unhideWhenUsed/>
    <w:rsid w:val="009D074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074E"/>
  </w:style>
  <w:style w:customStyle="true" w:styleId="PozadinaSvijetloCrvena" w:type="character">
    <w:name w:val="Pozadina_SvijetloCrvena"/>
    <w:basedOn w:val="Zadanifontodlomka"/>
    <w:uiPriority w:val="3"/>
    <w:rsid w:val="009D074E"/>
    <w:rPr>
      <w:noProof/>
      <w:bdr w:space="0" w:sz="0" w:color="auto" w:val="none"/>
      <w:shd w:fill="FFCC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D074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26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26E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26E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26E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D074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074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D074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074E"/>
  </w:style>
  <w:style w:styleId="Podnoje" w:type="paragraph">
    <w:name w:val="footer"/>
    <w:basedOn w:val="Normal"/>
    <w:link w:val="PodnojeChar"/>
    <w:uiPriority w:val="99"/>
    <w:unhideWhenUsed/>
    <w:rsid w:val="009D074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074E"/>
  </w:style>
  <w:style w:customStyle="1" w:styleId="PozadinaSvijetloCrvena" w:type="character">
    <w:name w:val="Pozadina_SvijetloCrvena"/>
    <w:basedOn w:val="Zadanifontodlomka"/>
    <w:uiPriority w:val="3"/>
    <w:rsid w:val="009D074E"/>
    <w:rPr>
      <w:noProof/>
      <w:bdr w:color="auto" w:space="0" w:sz="0" w:val="none"/>
      <w:shd w:color="auto" w:fill="FFCCCC" w:val="clear"/>
      <w:lang w:val="hr-HR"/>
    </w:rPr>
  </w:style>
  <w:style w:styleId="Odlomakpopisa" w:type="paragraph">
    <w:name w:val="List Paragraph"/>
    <w:basedOn w:val="Normal"/>
    <w:uiPriority w:val="34"/>
    <w:qFormat/>
    <w:rsid w:val="009D074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26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26E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26E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26E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St-125/2015</izvorni_sadrzaj>
    <derivirana_varijabla naziv="DomainObject.Predmet.OznakaBroj_1">St-125/2015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UGOSTITELJSTVO PRIGORJE društvo s ograničenom odgovornošću za usluge</izvorni_sadrzaj>
    <derivirana_varijabla naziv="DomainObject.Predmet.StrankaFormated_1">  UGOSTITELJSTVO PRIGORJE društvo s ograničenom odgovornošću za usluge</derivirana_varijabla>
  </DomainObject.Predmet.StrankaFormated>
  <DomainObject.Predmet.StrankaFormatedOIB>
    <izvorni_sadrzaj>  UGOSTITELJSTVO PRIGORJE društvo s ograničenom odgovornošću za usluge, OIB 82215156723</izvorni_sadrzaj>
    <derivirana_varijabla naziv="DomainObject.Predmet.StrankaFormatedOIB_1">  UGOSTITELJSTVO PRIGORJE društvo s ograničenom odgovornošću za usluge, OIB 82215156723</derivirana_varijabla>
  </DomainObject.Predmet.StrankaFormatedOIB>
  <DomainObject.Predmet.StrankaFormatedWithAdress>
    <izvorni_sadrzaj> UGOSTITELJSTVO PRIGORJE društvo s ograničenom odgovornošću za usluge, Ulica kralja Tomislava 24, 48260 Križevci</izvorni_sadrzaj>
    <derivirana_varijabla naziv="DomainObject.Predmet.StrankaFormatedWithAdress_1"> UGOSTITELJSTVO PRIGORJE društvo s ograničenom odgovornošću za usluge, Ulica kralja Tomislava 24, 48260 Križevci</derivirana_varijabla>
  </DomainObject.Predmet.StrankaFormatedWithAdress>
  <DomainObject.Predmet.StrankaFormatedWithAdressOIB>
    <izvorni_sadrzaj> UGOSTITELJSTVO PRIGORJE društvo s ograničenom odgovornošću za usluge, OIB 82215156723, Ulica kralja Tomislava 24, 48260 Križevci</izvorni_sadrzaj>
    <derivirana_varijabla naziv="DomainObject.Predmet.StrankaFormatedWithAdressOIB_1"> UGOSTITELJSTVO PRIGORJE društvo s ograničenom odgovornošću za usluge, OIB 82215156723, Ulica kralja Tomislava 24, 48260 Križevci</derivirana_varijabla>
  </DomainObject.Predmet.StrankaFormatedWithAdressOIB>
  <DomainObject.Predmet.StrankaWithAdress>
    <izvorni_sadrzaj>UGOSTITELJSTVO PRIGORJE društvo s ograničenom odgovornošću za usluge Ulica kralja Tomislava 24,48260 Križevci</izvorni_sadrzaj>
    <derivirana_varijabla naziv="DomainObject.Predmet.StrankaWithAdress_1">UGOSTITELJSTVO PRIGORJE društvo s ograničenom odgovornošću za usluge Ulica kralja Tomislava 24,48260 Križevci</derivirana_varijabla>
  </DomainObject.Predmet.StrankaWithAdress>
  <DomainObject.Predmet.StrankaWithAdressOIB>
    <izvorni_sadrzaj>UGOSTITELJSTVO PRIGORJE društvo s ograničenom odgovornošću za usluge, OIB 82215156723, Ulica kralja Tomislava 24,48260 Križevci</izvorni_sadrzaj>
    <derivirana_varijabla naziv="DomainObject.Predmet.StrankaWithAdressOIB_1">UGOSTITELJSTVO PRIGORJE društvo s ograničenom odgovornošću za usluge, OIB 82215156723, Ulica kralja Tomislava 24,48260 Križevci</derivirana_varijabla>
  </DomainObject.Predmet.StrankaWithAdressOIB>
  <DomainObject.Predmet.StrankaNazivFormated>
    <izvorni_sadrzaj>UGOSTITELJSTVO PRIGORJE društvo s ograničenom odgovornošću za usluge</izvorni_sadrzaj>
    <derivirana_varijabla naziv="DomainObject.Predmet.StrankaNazivFormated_1">UGOSTITELJSTVO PRIGORJE društvo s ograničenom odgovornošću za usluge</derivirana_varijabla>
  </DomainObject.Predmet.StrankaNazivFormated>
  <DomainObject.Predmet.StrankaNazivFormatedOIB>
    <izvorni_sadrzaj>UGOSTITELJSTVO PRIGORJE društvo s ograničenom odgovornošću za usluge, OIB 82215156723</izvorni_sadrzaj>
    <derivirana_varijabla naziv="DomainObject.Predmet.StrankaNazivFormatedOIB_1">UGOSTITELJSTVO PRIGORJE društvo s ograničenom odgovornošću za usluge, OIB 82215156723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UGOSTITELJSTVO PRIGORJE društvo s ograničenom odgovornošću za usluge</item>
    </izvorni_sadrzaj>
    <derivirana_varijabla naziv="DomainObject.Predmet.StrankaListFormated_1">
      <item>UGOSTITELJSTVO PRIGORJE društvo s ograničenom odgovornošću za usluge</item>
    </derivirana_varijabla>
  </DomainObject.Predmet.StrankaListFormated>
  <DomainObject.Predmet.StrankaListFormatedOIB>
    <izvorni_sadrzaj>
      <item>UGOSTITELJSTVO PRIGORJE društvo s ograničenom odgovornošću za usluge, OIB 82215156723</item>
    </izvorni_sadrzaj>
    <derivirana_varijabla naziv="DomainObject.Predmet.StrankaListFormatedOIB_1">
      <item>UGOSTITELJSTVO PRIGORJE društvo s ograničenom odgovornošću za usluge, OIB 82215156723</item>
    </derivirana_varijabla>
  </DomainObject.Predmet.StrankaListFormatedOIB>
  <DomainObject.Predmet.StrankaListFormatedWithAdress>
    <izvorni_sadrzaj>
      <item>UGOSTITELJSTVO PRIGORJE društvo s ograničenom odgovornošću za usluge, Ulica kralja Tomislava 24, 48260 Križevci</item>
    </izvorni_sadrzaj>
    <derivirana_varijabla naziv="DomainObject.Predmet.StrankaListFormatedWithAdress_1">
      <item>UGOSTITELJSTVO PRIGORJE društvo s ograničenom odgovornošću za usluge, Ulica kralja Tomislava 24, 48260 Križevci</item>
    </derivirana_varijabla>
  </DomainObject.Predmet.StrankaListFormatedWithAdress>
  <DomainObject.Predmet.StrankaListFormatedWithAdressOIB>
    <izvorni_sadrzaj>
      <item>UGOSTITELJSTVO PRIGORJE društvo s ograničenom odgovornošću za usluge, OIB 82215156723, Ulica kralja Tomislava 24, 48260 Križevci</item>
    </izvorni_sadrzaj>
    <derivirana_varijabla naziv="DomainObject.Predmet.StrankaListFormatedWithAdressOIB_1">
      <item>UGOSTITELJSTVO PRIGORJE društvo s ograničenom odgovornošću za usluge, OIB 82215156723, Ulica kralja Tomislava 24, 48260 Križevci</item>
    </derivirana_varijabla>
  </DomainObject.Predmet.StrankaListFormatedWithAdressOIB>
  <DomainObject.Predmet.StrankaListNazivFormated>
    <izvorni_sadrzaj>
      <item>UGOSTITELJSTVO PRIGORJE društvo s ograničenom odgovornošću za usluge</item>
    </izvorni_sadrzaj>
    <derivirana_varijabla naziv="DomainObject.Predmet.StrankaListNazivFormated_1">
      <item>UGOSTITELJSTVO PRIGORJE društvo s ograničenom odgovornošću za usluge</item>
    </derivirana_varijabla>
  </DomainObject.Predmet.StrankaListNazivFormated>
  <DomainObject.Predmet.StrankaListNazivFormatedOIB>
    <izvorni_sadrzaj>
      <item>UGOSTITELJSTVO PRIGORJE društvo s ograničenom odgovornošću za usluge, OIB 82215156723</item>
    </izvorni_sadrzaj>
    <derivirana_varijabla naziv="DomainObject.Predmet.StrankaListNazivFormatedOIB_1">
      <item>UGOSTITELJSTVO PRIGORJE društvo s ograničenom odgovornošću za usluge, OIB 82215156723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Goran Delić</item>
      <item>Stjepan Gagro</item>
      <item>Tomislav Đuričin</item>
      <item>Sudski registar</item>
      <item>FINANCIJSKA AGENCIJA</item>
    </izvorni_sadrzaj>
    <derivirana_varijabla naziv="DomainObject.Predmet.OstaliListFormated_1">
      <item>Goran Delić</item>
      <item>Stjepan Gagro</item>
      <item>Tomislav Đuričin</item>
      <item>Sudski registar</item>
      <item>FINANCIJSKA AGENCIJA</item>
    </derivirana_varijabla>
  </DomainObject.Predmet.OstaliListFormated>
  <DomainObject.Predmet.OstaliListFormatedOIB>
    <izvorni_sadrzaj>
      <item>Goran Delić, OIB 56784962093</item>
      <item>Stjepan Gagro, OIB 39532276633</item>
      <item>Tomislav Đuričin, OIB 01733609458</item>
      <item>Sudski registar</item>
      <item>FINANCIJSKA AGENCIJA</item>
    </izvorni_sadrzaj>
    <derivirana_varijabla naziv="DomainObject.Predmet.OstaliListFormatedOIB_1">
      <item>Goran Delić, OIB 56784962093</item>
      <item>Stjepan Gagro, OIB 39532276633</item>
      <item>Tomislav Đuričin, OIB 01733609458</item>
      <item>Sudski registar</item>
      <item>FINANCIJSKA AGENCIJA</item>
    </derivirana_varijabla>
  </DomainObject.Predmet.OstaliListFormatedOIB>
  <DomainObject.Predmet.OstaliListFormatedWithAdress>
    <izvorni_sadrzaj>
      <item>Goran Delić, Paška ulica 7, 48260 Križevci</item>
      <item>Stjepan Gagro, Ulica bana Josipa Jelačića 5, 48260 Križevci</item>
      <item>Tomislav Đuričin, Dravska Poljana 1, 42000 Varaždin</item>
      <item>Sudski registar</item>
      <item>FINANCIJSKA AGENCIJA, Vrtni put 3, 10000 Zagreb</item>
    </izvorni_sadrzaj>
    <derivirana_varijabla naziv="DomainObject.Predmet.OstaliListFormatedWithAdress_1">
      <item>Goran Delić, Paška ulica 7, 48260 Križevci</item>
      <item>Stjepan Gagro, Ulica bana Josipa Jelačića 5, 48260 Križevci</item>
      <item>Tomislav Đuričin, Dravska Poljana 1, 42000 Varaždin</item>
      <item>Sudski registar</item>
      <item>FINANCIJSKA AGENCIJA, Vrtni put 3, 10000 Zagreb</item>
    </derivirana_varijabla>
  </DomainObject.Predmet.OstaliListFormatedWithAdress>
  <DomainObject.Predmet.OstaliListFormatedWithAdressOIB>
    <izvorni_sadrzaj>
      <item>Goran Delić, OIB 56784962093, Paška ulica 7, 48260 Križevci</item>
      <item>Stjepan Gagro, OIB 39532276633, Ulica bana Josipa Jelačića 5, 48260 Križevci</item>
      <item>Tomislav Đuričin, OIB 01733609458, Dravska Poljana 1, 42000 Varaždin</item>
      <item>Sudski registar</item>
      <item>FINANCIJSKA AGENCIJA, Vrtni put 3, 10000 Zagreb</item>
    </izvorni_sadrzaj>
    <derivirana_varijabla naziv="DomainObject.Predmet.OstaliListFormatedWithAdressOIB_1">
      <item>Goran Delić, OIB 56784962093, Paška ulica 7, 48260 Križevci</item>
      <item>Stjepan Gagro, OIB 39532276633, Ulica bana Josipa Jelačića 5, 48260 Križevci</item>
      <item>Tomislav Đuričin, OIB 01733609458, Dravska Poljana 1, 42000 Varaždin</item>
      <item>Sudski registar</item>
      <item>FINANCIJSKA AGENCIJA, Vrtni put 3, 10000 Zagreb</item>
    </derivirana_varijabla>
  </DomainObject.Predmet.OstaliListFormatedWithAdressOIB>
  <DomainObject.Predmet.OstaliListNazivFormated>
    <izvorni_sadrzaj>
      <item>Goran Delić</item>
      <item>Stjepan Gagro</item>
      <item>Tomislav Đuričin</item>
      <item>Sudski registar</item>
      <item>FINANCIJSKA AGENCIJA</item>
    </izvorni_sadrzaj>
    <derivirana_varijabla naziv="DomainObject.Predmet.OstaliListNazivFormated_1">
      <item>Goran Delić</item>
      <item>Stjepan Gagro</item>
      <item>Tomislav Đuričin</item>
      <item>Sudski registar</item>
      <item>FINANCIJSKA AGENCIJA</item>
    </derivirana_varijabla>
  </DomainObject.Predmet.OstaliListNazivFormated>
  <DomainObject.Predmet.OstaliListNazivFormatedOIB>
    <izvorni_sadrzaj>
      <item>Goran Delić, OIB 56784962093</item>
      <item>Stjepan Gagro, OIB 39532276633</item>
      <item>Tomislav Đuričin, OIB 01733609458</item>
      <item>Sudski registar</item>
      <item>FINANCIJSKA AGENCIJA</item>
    </izvorni_sadrzaj>
    <derivirana_varijabla naziv="DomainObject.Predmet.OstaliListNazivFormatedOIB_1">
      <item>Goran Delić, OIB 56784962093</item>
      <item>Stjepan Gagro, OIB 39532276633</item>
      <item>Tomislav Đuričin, OIB 01733609458</item>
      <item>Sudski registar</item>
      <item>FINANCIJSKA AGENCIJA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UGOSTITELJSTVO PRIGORJE društvo s ograničenom odgovornošću za usluge</izvorni_sadrzaj>
    <derivirana_varijabla naziv="DomainObject.Predmet.StrankaIDrugi_1">UGOSTITELJSTVO PRIGORJE društvo s ograničenom odgovornošću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UGOSTITELJSTVO PRIGORJE društvo s ograničenom odgovornošću za usluge, OIB 82215156723, Ulica kralja Tomislava 24, 48260 Križevci</izvorni_sadrzaj>
    <derivirana_varijabla naziv="DomainObject.Predmet.StrankaIDrugiAdressOIB_1">UGOSTITELJSTVO PRIGORJE društvo s ograničenom odgovornošću za usluge, OIB 82215156723, Ulica kralja Tomislava 24, 48260 Križevci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UGOSTITELJSTVO PRIGORJE društvo s ograničenom odgovornošću za usluge</item>
      <item>Goran Delić</item>
      <item>Stjepan Gagro</item>
      <item>Tomislav Đuričin</item>
      <item>Sudski registar</item>
      <item>FINANCIJSKA AGENCIJA</item>
    </izvorni_sadrzaj>
    <derivirana_varijabla naziv="DomainObject.Predmet.SudioniciListNaziv_1">
      <item>UGOSTITELJSTVO PRIGORJE društvo s ograničenom odgovornošću za usluge</item>
      <item>Goran Delić</item>
      <item>Stjepan Gagro</item>
      <item>Tomislav Đuričin</item>
      <item>Sudski registar</item>
      <item>FINANCIJSKA AGENCIJA</item>
    </derivirana_varijabla>
  </DomainObject.Predmet.SudioniciListNaziv>
  <DomainObject.Predmet.SudioniciListAdressOIB>
    <izvorni_sadrzaj>
      <item>UGOSTITELJSTVO PRIGORJE društvo s ograničenom odgovornošću za usluge, OIB 82215156723, Ulica kralja Tomislava 24,48260 Križevci</item>
      <item>Goran Delić, OIB 56784962093, Paška ulica 7,48260 Križevci</item>
      <item>Stjepan Gagro, OIB 39532276633, Ulica bana Josipa Jelačića 5,48260 Križevci</item>
      <item>Tomislav Đuričin, OIB 01733609458, Dravska Poljana 1,42000 Varaždin</item>
      <item>Sudski registar</item>
      <item>FINANCIJSKA AGENCIJA, Vrtni put 3,10000 Zagreb</item>
    </izvorni_sadrzaj>
    <derivirana_varijabla naziv="DomainObject.Predmet.SudioniciListAdressOIB_1">
      <item>UGOSTITELJSTVO PRIGORJE društvo s ograničenom odgovornošću za usluge, OIB 82215156723, Ulica kralja Tomislava 24,48260 Križevci</item>
      <item>Goran Delić, OIB 56784962093, Paška ulica 7,48260 Križevci</item>
      <item>Stjepan Gagro, OIB 39532276633, Ulica bana Josipa Jelačića 5,48260 Križevci</item>
      <item>Tomislav Đuričin, OIB 01733609458, Dravska Poljana 1,42000 Varaždin</item>
      <item>Sudski registar</item>
      <item>FINANCIJSKA AGENCIJA, Vrtni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82215156723</item>
      <item>, OIB 56784962093</item>
      <item>, OIB 39532276633</item>
      <item>, OIB 01733609458</item>
      <item>, OIB null</item>
      <item>, OIB null</item>
    </izvorni_sadrzaj>
    <derivirana_varijabla naziv="DomainObject.Predmet.SudioniciListNazivOIB_1">
      <item>, OIB 82215156723</item>
      <item>, OIB 56784962093</item>
      <item>, OIB 39532276633</item>
      <item>, OIB 01733609458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219</properties:Words>
  <properties:Characters>1190</properties:Characters>
  <properties:Lines>47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2017-01-04T08:14:00Z</dcterms:created>
  <dc:creator>Marko Makaj</dc:creator>
  <cp:lastModifiedBy>Marko Makaj</cp:lastModifiedBy>
  <cp:lastPrinted>2017-01-04T08:12:00Z</cp:lastPrinted>
  <dcterms:modified xmlns:xsi="http://www.w3.org/2001/XMLSchema-instance" xsi:type="dcterms:W3CDTF">2017-01-04T08:14:00Z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