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9fbdb" w14:paraId="999fbdb"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2D315C">
        <w:rPr>
          <w:b/>
          <w:sz w:val="22"/>
          <w:szCs w:val="22"/>
        </w:rPr>
        <w:t>1076</w:t>
      </w:r>
      <w:r w:rsidR="00EA4A96">
        <w:rPr>
          <w:b/>
          <w:sz w:val="22"/>
          <w:szCs w:val="22"/>
        </w:rPr>
        <w:t>/</w:t>
      </w:r>
      <w:r w:rsidR="0065119F">
        <w:rPr>
          <w:b/>
          <w:sz w:val="22"/>
          <w:szCs w:val="22"/>
        </w:rPr>
        <w:t>17</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492F83">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492F83">
        <w:rPr>
          <w:sz w:val="22"/>
          <w:szCs w:val="22"/>
        </w:rPr>
        <w:t xml:space="preserve"> KVADRAT d.o.o. Brašina, Put Dr.A.Starčevića 61, Mlini, OIB: 91302390817, dana 5. prosinca 2017.g.</w:t>
      </w:r>
    </w:p>
    <w:p w:rsidRDefault="00492F83" w:rsidP="00364EA0" w:rsidR="00492F83">
      <w:pPr>
        <w:ind w:firstLine="708"/>
        <w:jc w:val="both"/>
        <w:rPr>
          <w:sz w:val="22"/>
          <w:szCs w:val="22"/>
        </w:rPr>
      </w:pPr>
    </w:p>
    <w:p w:rsidRDefault="00A95BF8" w:rsidP="00D74FD0" w:rsidR="00A95BF8">
      <w:pPr>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 xml:space="preserve">Pokreće se postupak radi utvrđivanja pretpostavki za otvaranje stečajnog postupka (prethodni postupak) nad </w:t>
      </w:r>
      <w:r w:rsidR="00E706D7" w:rsidRPr="00DF7B8C">
        <w:rPr>
          <w:sz w:val="22"/>
          <w:szCs w:val="22"/>
        </w:rPr>
        <w:t>dužnikom</w:t>
      </w:r>
      <w:r w:rsidR="00E706D7">
        <w:rPr>
          <w:sz w:val="22"/>
          <w:szCs w:val="22"/>
        </w:rPr>
        <w:t xml:space="preserve"> </w:t>
      </w:r>
      <w:r w:rsidR="00492F83">
        <w:rPr>
          <w:sz w:val="22"/>
          <w:szCs w:val="22"/>
        </w:rPr>
        <w:t>KVADRAT d.o.o. Brašina, Put Dr.A.Starčevića 61, Mlini, OIB: 91302390817</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2D315C" w:rsidP="00C7733A" w:rsidR="00C7733A" w:rsidRPr="00DF7B8C">
      <w:pPr>
        <w:jc w:val="center"/>
        <w:rPr>
          <w:b/>
          <w:sz w:val="22"/>
          <w:szCs w:val="22"/>
          <w:u w:val="single"/>
        </w:rPr>
      </w:pPr>
      <w:r>
        <w:rPr>
          <w:b/>
          <w:sz w:val="22"/>
          <w:szCs w:val="22"/>
          <w:u w:val="single"/>
        </w:rPr>
        <w:t>19</w:t>
      </w:r>
      <w:r w:rsidR="00586D51">
        <w:rPr>
          <w:b/>
          <w:sz w:val="22"/>
          <w:szCs w:val="22"/>
          <w:u w:val="single"/>
        </w:rPr>
        <w:t xml:space="preserve">. </w:t>
      </w:r>
      <w:r>
        <w:rPr>
          <w:b/>
          <w:sz w:val="22"/>
          <w:szCs w:val="22"/>
          <w:u w:val="single"/>
        </w:rPr>
        <w:t>siječnja</w:t>
      </w:r>
      <w:r w:rsidR="0015273B">
        <w:rPr>
          <w:b/>
          <w:sz w:val="22"/>
          <w:szCs w:val="22"/>
          <w:u w:val="single"/>
        </w:rPr>
        <w:t xml:space="preserve"> </w:t>
      </w:r>
      <w:r w:rsidR="0065119F">
        <w:rPr>
          <w:b/>
          <w:sz w:val="22"/>
          <w:szCs w:val="22"/>
          <w:u w:val="single"/>
        </w:rPr>
        <w:t>2017</w:t>
      </w:r>
      <w:r w:rsidR="00A82D94">
        <w:rPr>
          <w:b/>
          <w:sz w:val="22"/>
          <w:szCs w:val="22"/>
          <w:u w:val="single"/>
        </w:rPr>
        <w:t xml:space="preserve">. godine u </w:t>
      </w:r>
      <w:r>
        <w:rPr>
          <w:b/>
          <w:sz w:val="22"/>
          <w:szCs w:val="22"/>
          <w:u w:val="single"/>
        </w:rPr>
        <w:t>9,3</w:t>
      </w:r>
      <w:r w:rsidR="0065119F">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2D315C">
        <w:rPr>
          <w:sz w:val="22"/>
          <w:szCs w:val="22"/>
        </w:rPr>
        <w:t>Andrija Vlašić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D21C7B">
        <w:rPr>
          <w:sz w:val="22"/>
          <w:szCs w:val="22"/>
        </w:rPr>
        <w:t>a</w:t>
      </w:r>
      <w:r w:rsidR="00194863">
        <w:rPr>
          <w:sz w:val="22"/>
          <w:szCs w:val="22"/>
        </w:rPr>
        <w:t xml:space="preserve"> </w:t>
      </w:r>
      <w:r w:rsidR="002D315C">
        <w:rPr>
          <w:sz w:val="22"/>
          <w:szCs w:val="22"/>
        </w:rPr>
        <w:t>Andrija Vlašić</w:t>
      </w:r>
      <w:r w:rsidR="00D21C7B" w:rsidRPr="00DF7B8C">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A95BF8">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2D315C">
        <w:rPr>
          <w:sz w:val="22"/>
          <w:szCs w:val="22"/>
        </w:rPr>
        <w:t>28</w:t>
      </w:r>
      <w:r w:rsidRPr="00DF7B8C">
        <w:rPr>
          <w:sz w:val="22"/>
          <w:szCs w:val="22"/>
        </w:rPr>
        <w:t xml:space="preserve">. </w:t>
      </w:r>
      <w:r w:rsidR="0015273B">
        <w:rPr>
          <w:sz w:val="22"/>
          <w:szCs w:val="22"/>
        </w:rPr>
        <w:t>studenog</w:t>
      </w:r>
      <w:r w:rsidR="0065119F">
        <w:rPr>
          <w:sz w:val="22"/>
          <w:szCs w:val="22"/>
        </w:rPr>
        <w:t xml:space="preserve"> 2017</w:t>
      </w:r>
      <w:r w:rsidRPr="00DF7B8C">
        <w:rPr>
          <w:sz w:val="22"/>
          <w:szCs w:val="22"/>
        </w:rPr>
        <w:t>. godine predložio otvaranje stečajnog postupka nad dužnikom</w:t>
      </w:r>
      <w:r w:rsidR="00492F83" w:rsidRPr="00492F83">
        <w:rPr>
          <w:sz w:val="22"/>
          <w:szCs w:val="22"/>
        </w:rPr>
        <w:t xml:space="preserve"> </w:t>
      </w:r>
      <w:r w:rsidR="00492F83">
        <w:rPr>
          <w:sz w:val="22"/>
          <w:szCs w:val="22"/>
        </w:rPr>
        <w:t xml:space="preserve">KVADRAT d.o.o. Brašina, Put Dr.A.Starčevića 61, Mlini, OIB: 91302390817,  </w:t>
      </w:r>
      <w:r w:rsidR="00A95BF8">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2D315C">
        <w:rPr>
          <w:sz w:val="22"/>
          <w:szCs w:val="22"/>
        </w:rPr>
        <w:t>22</w:t>
      </w:r>
      <w:r w:rsidR="0015273B">
        <w:rPr>
          <w:sz w:val="22"/>
          <w:szCs w:val="22"/>
        </w:rPr>
        <w:t>.</w:t>
      </w:r>
      <w:r w:rsidR="00586D51">
        <w:rPr>
          <w:sz w:val="22"/>
          <w:szCs w:val="22"/>
        </w:rPr>
        <w:t xml:space="preserve"> </w:t>
      </w:r>
      <w:r w:rsidR="00E73C7A">
        <w:rPr>
          <w:sz w:val="22"/>
          <w:szCs w:val="22"/>
        </w:rPr>
        <w:t>s</w:t>
      </w:r>
      <w:r w:rsidR="0015273B">
        <w:rPr>
          <w:sz w:val="22"/>
          <w:szCs w:val="22"/>
        </w:rPr>
        <w:t>tudenog</w:t>
      </w:r>
      <w:r w:rsidR="0065119F">
        <w:rPr>
          <w:sz w:val="22"/>
          <w:szCs w:val="22"/>
        </w:rPr>
        <w:t xml:space="preserve"> 2017</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36190">
        <w:rPr>
          <w:sz w:val="22"/>
          <w:szCs w:val="22"/>
        </w:rPr>
        <w:t>120</w:t>
      </w:r>
      <w:r w:rsidR="004F1BA1">
        <w:rPr>
          <w:sz w:val="22"/>
          <w:szCs w:val="22"/>
        </w:rPr>
        <w:t xml:space="preserve"> </w:t>
      </w:r>
      <w:r w:rsidRPr="00DF7B8C">
        <w:rPr>
          <w:sz w:val="22"/>
          <w:szCs w:val="22"/>
        </w:rPr>
        <w:t xml:space="preserve">dana, u ukupnom iznosu od </w:t>
      </w:r>
      <w:r w:rsidR="0015273B">
        <w:rPr>
          <w:sz w:val="22"/>
          <w:szCs w:val="22"/>
        </w:rPr>
        <w:t>7</w:t>
      </w:r>
      <w:r w:rsidR="00836190">
        <w:rPr>
          <w:sz w:val="22"/>
          <w:szCs w:val="22"/>
        </w:rPr>
        <w:t>.</w:t>
      </w:r>
      <w:r w:rsidR="0015273B">
        <w:rPr>
          <w:sz w:val="22"/>
          <w:szCs w:val="22"/>
        </w:rPr>
        <w:t>033</w:t>
      </w:r>
      <w:r w:rsidR="00836190">
        <w:rPr>
          <w:sz w:val="22"/>
          <w:szCs w:val="22"/>
        </w:rPr>
        <w:t>,</w:t>
      </w:r>
      <w:r w:rsidR="0015273B">
        <w:rPr>
          <w:sz w:val="22"/>
          <w:szCs w:val="22"/>
        </w:rPr>
        <w:t>24</w:t>
      </w:r>
      <w:r w:rsidRPr="00DF7B8C">
        <w:rPr>
          <w:sz w:val="22"/>
          <w:szCs w:val="22"/>
        </w:rPr>
        <w:t xml:space="preserve"> kuna, te ima </w:t>
      </w:r>
      <w:r w:rsidR="00836190">
        <w:rPr>
          <w:sz w:val="22"/>
          <w:szCs w:val="22"/>
        </w:rPr>
        <w:t>jedan z</w:t>
      </w:r>
      <w:r w:rsidR="00CC1CFD">
        <w:rPr>
          <w:sz w:val="22"/>
          <w:szCs w:val="22"/>
        </w:rPr>
        <w:t>aposlen</w:t>
      </w:r>
      <w:r w:rsidR="00836190">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A95BF8" w:rsidP="00C7733A" w:rsidR="00C7733A" w:rsidRPr="00DF7B8C">
      <w:pPr>
        <w:jc w:val="center"/>
        <w:rPr>
          <w:b/>
          <w:sz w:val="22"/>
          <w:szCs w:val="22"/>
        </w:rPr>
      </w:pPr>
      <w:r>
        <w:rPr>
          <w:b/>
          <w:sz w:val="22"/>
          <w:szCs w:val="22"/>
        </w:rPr>
        <w:t>U Dubrovniku,</w:t>
      </w:r>
      <w:r w:rsidR="00934DBE">
        <w:rPr>
          <w:b/>
          <w:sz w:val="22"/>
          <w:szCs w:val="22"/>
        </w:rPr>
        <w:t xml:space="preserve"> </w:t>
      </w:r>
      <w:r w:rsidR="00492F83">
        <w:rPr>
          <w:b/>
          <w:sz w:val="22"/>
          <w:szCs w:val="22"/>
        </w:rPr>
        <w:t xml:space="preserve">5. prosinca </w:t>
      </w:r>
      <w:r w:rsidR="00D74FD0">
        <w:rPr>
          <w:b/>
          <w:sz w:val="22"/>
          <w:szCs w:val="22"/>
        </w:rPr>
        <w:t xml:space="preserve"> </w:t>
      </w:r>
      <w:r w:rsidR="004639F7">
        <w:rPr>
          <w:b/>
          <w:sz w:val="22"/>
          <w:szCs w:val="22"/>
        </w:rPr>
        <w:t>2</w:t>
      </w:r>
      <w:r w:rsidR="009E4961">
        <w:rPr>
          <w:b/>
          <w:sz w:val="22"/>
          <w:szCs w:val="22"/>
        </w:rPr>
        <w:t>017</w:t>
      </w:r>
      <w:r w:rsidR="00C7733A" w:rsidRPr="00DF7B8C">
        <w:rPr>
          <w:b/>
          <w:sz w:val="22"/>
          <w:szCs w:val="22"/>
        </w:rPr>
        <w:t>. g</w:t>
      </w:r>
      <w:r w:rsidR="00492F83">
        <w:rPr>
          <w:b/>
          <w:sz w:val="22"/>
          <w:szCs w:val="22"/>
        </w:rPr>
        <w:t>.</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0A75B0">
        <w:rPr>
          <w:b/>
          <w:sz w:val="22"/>
          <w:szCs w:val="22"/>
        </w:rPr>
        <w:t>, v.r.</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91CC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91CC5">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D315C">
      <w:rPr>
        <w:rFonts w:hAnsi="Book Antiqua" w:ascii="Book Antiqua"/>
        <w:b/>
        <w:sz w:val="20"/>
        <w:szCs w:val="20"/>
      </w:rPr>
      <w:t>1076</w:t>
    </w:r>
    <w:r w:rsidR="0065119F">
      <w:rPr>
        <w:rFonts w:hAnsi="Book Antiqua" w:ascii="Book Antiqua"/>
        <w:b/>
        <w:sz w:val="20"/>
        <w:szCs w:val="20"/>
      </w:rPr>
      <w:t>/17</w:t>
    </w:r>
  </w:p>
  <w:p w:rsidRDefault="00B91CC5" w:rsidP="0084417E" w:rsidR="00BE1B95" w:rsidRPr="005E6841">
    <w:pPr>
      <w:jc w:val="both"/>
      <w:rPr>
        <w:rFonts w:hAnsi="Book Antiqua" w:ascii="Book Antiqua"/>
        <w:b/>
      </w:rPr>
    </w:pPr>
  </w:p>
  <w:p w:rsidRDefault="00B91CC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D5BDB"/>
    <w:rsid w:val="001354D4"/>
    <w:rsid w:val="0014678F"/>
    <w:rsid w:val="0015273B"/>
    <w:rsid w:val="00191150"/>
    <w:rsid w:val="00194863"/>
    <w:rsid w:val="001C7A63"/>
    <w:rsid w:val="001D514A"/>
    <w:rsid w:val="001D68E1"/>
    <w:rsid w:val="001F1BB8"/>
    <w:rsid w:val="00227E7D"/>
    <w:rsid w:val="00237DDF"/>
    <w:rsid w:val="00284B31"/>
    <w:rsid w:val="002D2022"/>
    <w:rsid w:val="002D20C7"/>
    <w:rsid w:val="002D315C"/>
    <w:rsid w:val="00364EA0"/>
    <w:rsid w:val="00391697"/>
    <w:rsid w:val="003C03A7"/>
    <w:rsid w:val="003C6479"/>
    <w:rsid w:val="00423944"/>
    <w:rsid w:val="0044088F"/>
    <w:rsid w:val="004639F7"/>
    <w:rsid w:val="00492F83"/>
    <w:rsid w:val="004B5CAC"/>
    <w:rsid w:val="004F1BA1"/>
    <w:rsid w:val="00503DCD"/>
    <w:rsid w:val="005844B8"/>
    <w:rsid w:val="00586D51"/>
    <w:rsid w:val="00593D06"/>
    <w:rsid w:val="005C3C83"/>
    <w:rsid w:val="005D615B"/>
    <w:rsid w:val="0060334D"/>
    <w:rsid w:val="0065119F"/>
    <w:rsid w:val="00657560"/>
    <w:rsid w:val="006738CC"/>
    <w:rsid w:val="006E7FC8"/>
    <w:rsid w:val="00776843"/>
    <w:rsid w:val="007D5569"/>
    <w:rsid w:val="007F1BBF"/>
    <w:rsid w:val="00836190"/>
    <w:rsid w:val="00847E26"/>
    <w:rsid w:val="0085239C"/>
    <w:rsid w:val="008923B5"/>
    <w:rsid w:val="008931A3"/>
    <w:rsid w:val="008E14EB"/>
    <w:rsid w:val="0090724C"/>
    <w:rsid w:val="00934DBE"/>
    <w:rsid w:val="009C7CA7"/>
    <w:rsid w:val="009D61DC"/>
    <w:rsid w:val="009E4961"/>
    <w:rsid w:val="00A82D94"/>
    <w:rsid w:val="00A918DD"/>
    <w:rsid w:val="00A95BF8"/>
    <w:rsid w:val="00AB7A4D"/>
    <w:rsid w:val="00B01154"/>
    <w:rsid w:val="00B20AF3"/>
    <w:rsid w:val="00B3620C"/>
    <w:rsid w:val="00B37616"/>
    <w:rsid w:val="00B5222D"/>
    <w:rsid w:val="00B91CC5"/>
    <w:rsid w:val="00BC1CF9"/>
    <w:rsid w:val="00C120AF"/>
    <w:rsid w:val="00C31847"/>
    <w:rsid w:val="00C7733A"/>
    <w:rsid w:val="00CC1CFD"/>
    <w:rsid w:val="00D21C7B"/>
    <w:rsid w:val="00D506EE"/>
    <w:rsid w:val="00D74FD0"/>
    <w:rsid w:val="00D94A5B"/>
    <w:rsid w:val="00DC3ED9"/>
    <w:rsid w:val="00DF3B0A"/>
    <w:rsid w:val="00DF7B8C"/>
    <w:rsid w:val="00E67386"/>
    <w:rsid w:val="00E706D7"/>
    <w:rsid w:val="00E73C7A"/>
    <w:rsid w:val="00E751E4"/>
    <w:rsid w:val="00E832CC"/>
    <w:rsid w:val="00E8751F"/>
    <w:rsid w:val="00EA4A96"/>
    <w:rsid w:val="00EF5BD5"/>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91CC5"/>
    <w:rPr>
      <w:color w:val="808080"/>
      <w:bdr w:space="0" w:sz="0" w:color="auto" w:val="none"/>
      <w:shd w:fill="auto" w:color="auto" w:val="clear"/>
    </w:rPr>
  </w:style>
  <w:style w:customStyle="true" w:styleId="eSPISCCParagraphDefaultFont" w:type="character">
    <w:name w:val="eSPIS_CC_Paragraph Default Font"/>
    <w:basedOn w:val="Zadanifontodlomka"/>
    <w:rsid w:val="00B91CC5"/>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B91CC5"/>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91CC5"/>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91CC5"/>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91CC5"/>
    <w:rPr>
      <w:color w:val="808080"/>
      <w:bdr w:color="auto" w:space="0" w:sz="0" w:val="none"/>
      <w:shd w:color="auto" w:fill="auto" w:val="clear"/>
    </w:rPr>
  </w:style>
  <w:style w:customStyle="1" w:styleId="eSPISCCParagraphDefaultFont" w:type="character">
    <w:name w:val="eSPIS_CC_Paragraph Default Font"/>
    <w:basedOn w:val="Zadanifontodlomka"/>
    <w:rsid w:val="00B91CC5"/>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B91CC5"/>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91CC5"/>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91CC5"/>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SZ-a</izvorni_sadrzaj>
    <derivirana_varijabla naziv="DomainObject.Predmet.Opis_1">čl. 110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St-1076/2017</izvorni_sadrzaj>
    <derivirana_varijabla naziv="DomainObject.Predmet.OznakaBroj_1">St-1076/2017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KVADRAT d.o.o. za građenje, poslovanje nekretninama, trgovinu i usluge</izvorni_sadrzaj>
    <derivirana_varijabla naziv="DomainObject.Predmet.ProtustrankaFormated_1">  KVADRAT d.o.o. za građenje, poslovanje nekretninama, trgovinu i usluge</derivirana_varijabla>
  </DomainObject.Predmet.ProtustrankaFormated>
  <DomainObject.Predmet.ProtustrankaFormatedOIB>
    <izvorni_sadrzaj>  KVADRAT d.o.o. za građenje, poslovanje nekretninama, trgovinu i usluge, OIB 91302390817</izvorni_sadrzaj>
    <derivirana_varijabla naziv="DomainObject.Predmet.ProtustrankaFormatedOIB_1">  KVADRAT d.o.o. za građenje, poslovanje nekretninama, trgovinu i usluge, OIB 91302390817</derivirana_varijabla>
  </DomainObject.Predmet.ProtustrankaFormatedOIB>
  <DomainObject.Predmet.ProtustrankaFormatedWithAdress>
    <izvorni_sadrzaj> KVADRAT d.o.o. za građenje, poslovanje nekretninama, trgovinu i usluge, Brašina, Put dr. Ante Starčevića 61, 20207 Mlini</izvorni_sadrzaj>
    <derivirana_varijabla naziv="DomainObject.Predmet.ProtustrankaFormatedWithAdress_1"> KVADRAT d.o.o. za građenje, poslovanje nekretninama, trgovinu i usluge, Brašina, Put dr. Ante Starčevića 61, 20207 Mlini</derivirana_varijabla>
  </DomainObject.Predmet.ProtustrankaFormatedWithAdress>
  <DomainObject.Predmet.ProtustrankaFormatedWithAdressOIB>
    <izvorni_sadrzaj> KVADRAT d.o.o. za građenje, poslovanje nekretninama, trgovinu i usluge, OIB 91302390817, Brašina, Put dr. Ante Starčevića 61, 20207 Mlini</izvorni_sadrzaj>
    <derivirana_varijabla naziv="DomainObject.Predmet.ProtustrankaFormatedWithAdressOIB_1"> KVADRAT d.o.o. za građenje, poslovanje nekretninama, trgovinu i usluge, OIB 91302390817, Brašina, Put dr. Ante Starčevića 61, 20207 Mlini</derivirana_varijabla>
  </DomainObject.Predmet.ProtustrankaFormatedWithAdressOIB>
  <DomainObject.Predmet.ProtustrankaWithAdress>
    <izvorni_sadrzaj>KVADRAT d.o.o. za građenje, poslovanje nekretninama, trgovinu i usluge Brašina, Put dr. Ante Starčevića 61, 20207 Mlini</izvorni_sadrzaj>
    <derivirana_varijabla naziv="DomainObject.Predmet.ProtustrankaWithAdress_1">KVADRAT d.o.o. za građenje, poslovanje nekretninama, trgovinu i usluge Brašina, Put dr. Ante Starčevića 61, 20207 Mlini</derivirana_varijabla>
  </DomainObject.Predmet.ProtustrankaWithAdress>
  <DomainObject.Predmet.ProtustrankaWithAdressOIB>
    <izvorni_sadrzaj>KVADRAT d.o.o. za građenje, poslovanje nekretninama, trgovinu i usluge, OIB 91302390817, Brašina, Put dr. Ante Starčevića 61, 20207 Mlini</izvorni_sadrzaj>
    <derivirana_varijabla naziv="DomainObject.Predmet.ProtustrankaWithAdressOIB_1">KVADRAT d.o.o. za građenje, poslovanje nekretninama, trgovinu i usluge, OIB 91302390817, Brašina, Put dr. Ante Starčevića 61, 20207 Mlini</derivirana_varijabla>
  </DomainObject.Predmet.ProtustrankaWithAdressOIB>
  <DomainObject.Predmet.ProtustrankaNazivFormated>
    <izvorni_sadrzaj>KVADRAT d.o.o. za građenje, poslovanje nekretninama, trgovinu i usluge</izvorni_sadrzaj>
    <derivirana_varijabla naziv="DomainObject.Predmet.ProtustrankaNazivFormated_1">KVADRAT d.o.o. za građenje, poslovanje nekretninama, trgovinu i usluge</derivirana_varijabla>
  </DomainObject.Predmet.ProtustrankaNazivFormated>
  <DomainObject.Predmet.ProtustrankaNazivFormatedOIB>
    <izvorni_sadrzaj>KVADRAT d.o.o. za građenje, poslovanje nekretninama, trgovinu i usluge, OIB 91302390817</izvorni_sadrzaj>
    <derivirana_varijabla naziv="DomainObject.Predmet.ProtustrankaNazivFormatedOIB_1">KVADRAT d.o.o. za građenje, poslovanje nekretninama, trgovinu i usluge, OIB 91302390817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27614.59</izvorni_sadrzaj>
    <derivirana_varijabla naziv="DomainObject.Predmet.TrenutnaVrijednost_1">27614.59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KVADRAT d.o.o. za građenje, poslovanje nekretninama, trgovinu i usluge</item>
    </izvorni_sadrzaj>
    <derivirana_varijabla naziv="DomainObject.Predmet.ProtuStrankaListFormated_1">
      <item>KVADRAT d.o.o. za građenje, poslovanje nekretninama, trgovinu i usluge</item>
    </derivirana_varijabla>
  </DomainObject.Predmet.ProtuStrankaListFormated>
  <DomainObject.Predmet.ProtuStrankaListFormatedOIB>
    <izvorni_sadrzaj>
      <item>KVADRAT d.o.o. za građenje, poslovanje nekretninama, trgovinu i usluge, OIB 91302390817</item>
    </izvorni_sadrzaj>
    <derivirana_varijabla naziv="DomainObject.Predmet.ProtuStrankaListFormatedOIB_1">
      <item>KVADRAT d.o.o. za građenje, poslovanje nekretninama, trgovinu i usluge, OIB 91302390817</item>
    </derivirana_varijabla>
  </DomainObject.Predmet.ProtuStrankaListFormatedOIB>
  <DomainObject.Predmet.ProtuStrankaListFormatedWithAdress>
    <izvorni_sadrzaj>
      <item>KVADRAT d.o.o. za građenje, poslovanje nekretninama, trgovinu i usluge, Brašina, Put dr. Ante Starčevića 61, 20207 Mlini</item>
    </izvorni_sadrzaj>
    <derivirana_varijabla naziv="DomainObject.Predmet.ProtuStrankaListFormatedWithAdress_1">
      <item>KVADRAT d.o.o. za građenje, poslovanje nekretninama, trgovinu i usluge, Brašina, Put dr. Ante Starčevića 61, 20207 Mlini</item>
    </derivirana_varijabla>
  </DomainObject.Predmet.ProtuStrankaListFormatedWithAdress>
  <DomainObject.Predmet.ProtuStrankaListFormatedWithAdressOIB>
    <izvorni_sadrzaj>
      <item>KVADRAT d.o.o. za građenje, poslovanje nekretninama, trgovinu i usluge, OIB 91302390817, Brašina, Put dr. Ante Starčevića 61, 20207 Mlini</item>
    </izvorni_sadrzaj>
    <derivirana_varijabla naziv="DomainObject.Predmet.ProtuStrankaListFormatedWithAdressOIB_1">
      <item>KVADRAT d.o.o. za građenje, poslovanje nekretninama, trgovinu i usluge, OIB 91302390817, Brašina, Put dr. Ante Starčevića 61, 20207 Mlini</item>
    </derivirana_varijabla>
  </DomainObject.Predmet.ProtuStrankaListFormatedWithAdressOIB>
  <DomainObject.Predmet.ProtuStrankaListNazivFormated>
    <izvorni_sadrzaj>
      <item>KVADRAT d.o.o. za građenje, poslovanje nekretninama, trgovinu i usluge</item>
    </izvorni_sadrzaj>
    <derivirana_varijabla naziv="DomainObject.Predmet.ProtuStrankaListNazivFormated_1">
      <item>KVADRAT d.o.o. za građenje, poslovanje nekretninama, trgovinu i usluge</item>
    </derivirana_varijabla>
  </DomainObject.Predmet.ProtuStrankaListNazivFormated>
  <DomainObject.Predmet.ProtuStrankaListNazivFormatedOIB>
    <izvorni_sadrzaj>
      <item>KVADRAT d.o.o. za građenje, poslovanje nekretninama, trgovinu i usluge, OIB 91302390817</item>
    </izvorni_sadrzaj>
    <derivirana_varijabla naziv="DomainObject.Predmet.ProtuStrankaListNazivFormatedOIB_1">
      <item>KVADRAT d.o.o. za građenje, poslovanje nekretninama, trgovinu i usluge, OIB 91302390817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KVADRAT d.o.o. za građenje, poslovanje nekretninama, trgovinu i usluge</izvorni_sadrzaj>
    <derivirana_varijabla naziv="DomainObject.Predmet.ProtustrankaIDrugi_1">KVADRAT d.o.o. za građenje, poslovanje nekretninama,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KVADRAT d.o.o. za građenje, poslovanje nekretninama, trgovinu i usluge, OIB 91302390817, Brašina, Put dr. Ante Starčevića 61, 20207 Mlini</izvorni_sadrzaj>
    <derivirana_varijabla naziv="DomainObject.Predmet.ProtustrankaIDrugiAdressOIB_1">KVADRAT d.o.o. za građenje, poslovanje nekretninama, trgovinu i usluge, OIB 91302390817, Brašina, Put dr. Ante Starčevića 61,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KVADRAT d.o.o. za građenje, poslovanje nekretninama, trgovinu i usluge</item>
    </izvorni_sadrzaj>
    <derivirana_varijabla naziv="DomainObject.Predmet.SudioniciListNaziv_1">
      <item>FINA,RC Split,Podružnica Dubrovnik</item>
      <item>KVADRAT d.o.o. za građenje, poslovanje nekretninama, trgovinu i usluge</item>
    </derivirana_varijabla>
  </DomainObject.Predmet.SudioniciListNaziv>
  <DomainObject.Predmet.SudioniciListAdressOIB>
    <izvorni_sadrzaj>
      <item>FINA,RC Split,Podružnica Dubrovnik, OIB 85821130368, Vukovarska 2,20000 Dubrovnik</item>
      <item>KVADRAT d.o.o. za građenje, poslovanje nekretninama, trgovinu i usluge, OIB 91302390817, Brašina, Put dr. Ante Starčevića 61,20207 Mlini</item>
    </izvorni_sadrzaj>
    <derivirana_varijabla naziv="DomainObject.Predmet.SudioniciListAdressOIB_1">
      <item>FINA,RC Split,Podružnica Dubrovnik, OIB 85821130368, Vukovarska 2,20000 Dubrovnik</item>
      <item>KVADRAT d.o.o. za građenje, poslovanje nekretninama, trgovinu i usluge, OIB 91302390817, Brašina, Put dr. Ante Starčevića 61,20207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91302390817</item>
    </izvorni_sadrzaj>
    <derivirana_varijabla naziv="DomainObject.Predmet.SudioniciListNazivOIB_1">
      <item>, OIB 85821130368</item>
      <item>, OIB 91302390817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5597</properties:Characters>
  <properties:Lines>134</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2017-12-05T10:41:00Z</dcterms:created>
  <dc:creator>Diana Butigan Granić</dc:creator>
  <cp:lastModifiedBy>Mara Marčinko</cp:lastModifiedBy>
  <cp:lastPrinted>2017-12-05T11:32:00Z</cp:lastPrinted>
  <dcterms:modified xmlns:xsi="http://www.w3.org/2001/XMLSchema-instance" xsi:type="dcterms:W3CDTF">2017-12-05T11:34:00Z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