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f5590b" w14:paraId="af5590b" w:rsidRDefault="000B75B7" w:rsidP="00905680" w:rsidR="00905680" w:rsidRPr="00905680">
      <w:pPr>
        <w:pStyle w:val="SudNaziv"/>
        <w15:collapsed w:val="false"/>
        <w:rPr>
          <w:rFonts w:cs="Times New Roman" w:eastAsia="Times New Roman"/>
          <w:b w:val="false"/>
          <w:lang w:eastAsia="hr-HR"/>
        </w:rPr>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
            <v:textbox style="mso-next-textbox:#Text Box 4" inset="0,0,0,0">
              <w:txbxContent>
                <w:sdt>
                  <w:sdtPr>
                    <w:alias w:val="Grb Republike Hrvatske"/>
                    <w:tag w:val="eSPIS_GrbRH"/>
                    <w:id w:val="51893063"/>
                    <w:lock w:val="sdtConten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r w:rsidR="00905680" w:rsidRPr="00905680">
        <w:rPr>
          <w:rFonts w:cs="Times New Roman" w:eastAsia="Times New Roman"/>
          <w:lang w:eastAsia="hr-HR"/>
        </w:rPr>
        <w:t xml:space="preserve">    </w:t>
      </w:r>
      <w:r w:rsidR="00905680" w:rsidRPr="00905680">
        <w:rPr>
          <w:rFonts w:cs="Times New Roman" w:eastAsia="Times New Roman"/>
          <w:b w:val="false"/>
          <w:lang w:eastAsia="hr-HR"/>
        </w:rPr>
        <w:t>REPUBLIKA HRVATSKA</w:t>
      </w:r>
    </w:p>
    <w:p w:rsidRDefault="00905680" w:rsidP="00905680" w:rsidR="00905680" w:rsidRPr="00905680">
      <w:pPr>
        <w:spacing w:after="0"/>
        <w:rPr>
          <w:rFonts w:cs="Times New Roman" w:eastAsia="Times New Roman"/>
          <w:lang w:eastAsia="hr-HR"/>
        </w:rPr>
      </w:pPr>
    </w:p>
    <w:p w:rsidRDefault="00905680" w:rsidP="00905680" w:rsidR="00905680" w:rsidRPr="00905680">
      <w:pPr>
        <w:spacing w:after="0"/>
        <w:rPr>
          <w:rFonts w:cs="Times New Roman" w:eastAsia="Times New Roman"/>
          <w:lang w:eastAsia="hr-HR"/>
        </w:rPr>
      </w:pPr>
      <w:r w:rsidRPr="00905680">
        <w:rPr>
          <w:rFonts w:cs="Times New Roman" w:eastAsia="Times New Roman"/>
          <w:lang w:eastAsia="hr-HR"/>
        </w:rPr>
        <w:t xml:space="preserve"> TRGOVAČKI SUD U ZAGREBU</w:t>
      </w:r>
    </w:p>
    <w:p w:rsidRDefault="00905680" w:rsidP="00905680" w:rsidR="00905680" w:rsidRPr="00905680">
      <w:pPr>
        <w:spacing w:after="0"/>
        <w:rPr>
          <w:rFonts w:cs="Times New Roman" w:eastAsia="Times New Roman"/>
          <w:lang w:eastAsia="hr-HR"/>
        </w:rPr>
      </w:pPr>
      <w:r w:rsidRPr="00905680">
        <w:rPr>
          <w:rFonts w:cs="Times New Roman" w:eastAsia="Times New Roman"/>
          <w:lang w:eastAsia="hr-HR"/>
        </w:rPr>
        <w:t xml:space="preserve">         </w:t>
      </w:r>
      <w:r w:rsidR="00DF4589">
        <w:rPr>
          <w:rFonts w:cs="Times New Roman" w:eastAsia="Times New Roman"/>
          <w:lang w:eastAsia="hr-HR"/>
        </w:rPr>
        <w:t>Stalna služba u Karlovcu</w:t>
      </w:r>
      <w:r w:rsidRPr="00905680">
        <w:rPr>
          <w:rFonts w:cs="Times New Roman" w:eastAsia="Times New Roman"/>
          <w:lang w:eastAsia="hr-HR"/>
        </w:rPr>
        <w:t xml:space="preserve"> </w:t>
      </w:r>
    </w:p>
    <w:p w:rsidRDefault="00905680" w:rsidP="00905680" w:rsidR="00905680" w:rsidRPr="00905680">
      <w:pPr>
        <w:spacing w:after="0"/>
        <w:rPr>
          <w:rFonts w:cs="Times New Roman" w:eastAsia="Times New Roman"/>
          <w:lang w:eastAsia="hr-HR"/>
        </w:rPr>
      </w:pPr>
      <w:r w:rsidRPr="00905680">
        <w:rPr>
          <w:rFonts w:cs="Times New Roman" w:eastAsia="Times New Roman"/>
          <w:lang w:eastAsia="hr-HR"/>
        </w:rPr>
        <w:t xml:space="preserve">Karlovac, </w:t>
      </w:r>
      <w:r w:rsidR="00DF4589">
        <w:rPr>
          <w:rFonts w:cs="Times New Roman" w:eastAsia="Times New Roman"/>
          <w:lang w:eastAsia="hr-HR"/>
        </w:rPr>
        <w:t>Trg hrvatskih branitelja 1/II</w:t>
      </w:r>
    </w:p>
    <w:p w:rsidRDefault="00905680" w:rsidP="00905680" w:rsidR="00905680" w:rsidRPr="00905680">
      <w:pPr>
        <w:spacing w:after="0"/>
        <w:rPr>
          <w:rFonts w:cs="Times New Roman" w:eastAsia="Times New Roman"/>
          <w:lang w:eastAsia="hr-HR"/>
        </w:rPr>
      </w:pPr>
    </w:p>
    <w:p w:rsidRDefault="00905680" w:rsidP="00905680" w:rsidR="00905680" w:rsidRPr="00905680">
      <w:pPr>
        <w:spacing w:after="0"/>
        <w:jc w:val="center"/>
        <w:rPr>
          <w:rFonts w:cs="Times New Roman" w:eastAsia="Times New Roman"/>
          <w:lang w:eastAsia="hr-HR"/>
        </w:rPr>
      </w:pPr>
      <w:r w:rsidRPr="00905680">
        <w:rPr>
          <w:rFonts w:cs="Times New Roman" w:eastAsia="Times New Roman"/>
          <w:lang w:eastAsia="hr-HR"/>
        </w:rPr>
        <w:t>R E P U B L I K A   H R V A T S K A</w:t>
      </w:r>
    </w:p>
    <w:p w:rsidRDefault="00905680" w:rsidP="00905680" w:rsidR="00905680" w:rsidRPr="00905680">
      <w:pPr>
        <w:spacing w:after="0"/>
        <w:rPr>
          <w:rFonts w:cs="Times New Roman" w:eastAsia="Times New Roman"/>
          <w:lang w:eastAsia="hr-HR"/>
        </w:rPr>
      </w:pPr>
    </w:p>
    <w:p w:rsidRDefault="00905680" w:rsidP="00905680" w:rsidR="00905680" w:rsidRPr="00905680">
      <w:pPr>
        <w:tabs>
          <w:tab w:pos="4050" w:val="left"/>
        </w:tabs>
        <w:spacing w:after="0"/>
        <w:jc w:val="center"/>
        <w:rPr>
          <w:rFonts w:cs="Times New Roman" w:eastAsia="Times New Roman"/>
          <w:lang w:eastAsia="hr-HR"/>
        </w:rPr>
      </w:pPr>
      <w:r w:rsidRPr="00905680">
        <w:rPr>
          <w:rFonts w:cs="Times New Roman" w:eastAsia="Times New Roman"/>
          <w:lang w:eastAsia="hr-HR"/>
        </w:rPr>
        <w:t>R J E Š E N J E</w:t>
      </w:r>
    </w:p>
    <w:p w:rsidRDefault="00905680" w:rsidP="00905680" w:rsidR="00905680" w:rsidRPr="00905680">
      <w:pPr>
        <w:spacing w:after="0"/>
        <w:rPr>
          <w:rFonts w:cs="Times New Roman" w:eastAsia="Times New Roman"/>
          <w:lang w:eastAsia="hr-HR"/>
        </w:rPr>
      </w:pPr>
    </w:p>
    <w:p w:rsidRDefault="00905680" w:rsidP="00905680" w:rsidR="00905680" w:rsidRPr="00905680">
      <w:pPr>
        <w:spacing w:after="0"/>
        <w:jc w:val="both"/>
        <w:rPr>
          <w:rFonts w:cs="Times New Roman" w:eastAsia="Times New Roman"/>
          <w:lang w:eastAsia="hr-HR"/>
        </w:rPr>
      </w:pPr>
      <w:r w:rsidRPr="00905680">
        <w:rPr>
          <w:rFonts w:cs="Times New Roman" w:eastAsia="Times New Roman"/>
          <w:lang w:eastAsia="hr-HR"/>
        </w:rPr>
        <w:tab/>
        <w:t>TRGOVAČKI SUD U ZAGREBU, Stalna služba</w:t>
      </w:r>
      <w:r w:rsidR="00CC70BA">
        <w:rPr>
          <w:rFonts w:cs="Times New Roman" w:eastAsia="Times New Roman"/>
          <w:lang w:eastAsia="hr-HR"/>
        </w:rPr>
        <w:t xml:space="preserve"> u Karlovcu</w:t>
      </w:r>
      <w:r w:rsidRPr="00905680">
        <w:rPr>
          <w:rFonts w:cs="Times New Roman" w:eastAsia="Times New Roman"/>
          <w:lang w:eastAsia="hr-HR"/>
        </w:rPr>
        <w:t xml:space="preserve">, po sucu Jadranki Mađeruh, kao stečajnom sucu, u pravnoj stvari podnositelja </w:t>
      </w:r>
      <w:r w:rsidR="003C6F97">
        <w:rPr>
          <w:rFonts w:cs="Times New Roman" w:eastAsia="Times New Roman"/>
          <w:lang w:eastAsia="hr-HR"/>
        </w:rPr>
        <w:t>prijedloga</w:t>
      </w:r>
      <w:r w:rsidRPr="00905680">
        <w:rPr>
          <w:rFonts w:cs="Times New Roman" w:eastAsia="Times New Roman"/>
          <w:lang w:eastAsia="hr-HR"/>
        </w:rPr>
        <w:t xml:space="preserve"> </w:t>
      </w:r>
      <w:r w:rsidR="00DF4589" w:rsidRPr="00905680">
        <w:rPr>
          <w:rFonts w:cs="Times New Roman" w:eastAsia="Times New Roman"/>
          <w:lang w:eastAsia="hr-HR"/>
        </w:rPr>
        <w:t>FINANCIJSKE AGENCIJE, Regionalni centar Zagreb, Zagreb, Trg svibanjskih žrtava 1995. 1, OIB: 85821130368</w:t>
      </w:r>
      <w:r w:rsidR="00DF4589" w:rsidRPr="002764C9">
        <w:rPr>
          <w:rFonts w:cs="Times New Roman" w:eastAsia="Times New Roman"/>
          <w:lang w:eastAsia="hr-HR"/>
        </w:rPr>
        <w:t>,</w:t>
      </w:r>
      <w:r w:rsidR="002764C9" w:rsidRPr="002764C9">
        <w:rPr>
          <w:rFonts w:cs="Times New Roman" w:eastAsia="Times New Roman"/>
          <w:lang w:eastAsia="hr-HR"/>
        </w:rPr>
        <w:t xml:space="preserve"> za otvaranje stečajnog postupka nad dužnikom</w:t>
      </w:r>
      <w:r w:rsidR="006623CB">
        <w:rPr>
          <w:rFonts w:cs="Times New Roman" w:eastAsia="Times New Roman"/>
          <w:lang w:eastAsia="hr-HR"/>
        </w:rPr>
        <w:t xml:space="preserve"> </w:t>
      </w:r>
      <w:r w:rsidR="004C01B8" w:rsidRPr="004C01B8">
        <w:rPr>
          <w:rFonts w:cs="Times New Roman" w:eastAsia="Times New Roman"/>
          <w:lang w:eastAsia="hr-HR"/>
        </w:rPr>
        <w:t>ASSET TRADE j.d.o.o., Zagreb, Bukovac Gornji 79, OIB: 14511464292,</w:t>
      </w:r>
      <w:r w:rsidR="00FF653A">
        <w:rPr>
          <w:rFonts w:cs="Times New Roman" w:eastAsia="Times New Roman"/>
          <w:lang w:eastAsia="hr-HR"/>
        </w:rPr>
        <w:t xml:space="preserve"> </w:t>
      </w:r>
      <w:r w:rsidR="004C01B8">
        <w:rPr>
          <w:rFonts w:cs="Times New Roman" w:eastAsia="Times New Roman"/>
          <w:lang w:eastAsia="hr-HR"/>
        </w:rPr>
        <w:t>25. listopada</w:t>
      </w:r>
      <w:r w:rsidR="00AE7509">
        <w:rPr>
          <w:rFonts w:cs="Times New Roman" w:eastAsia="Times New Roman"/>
          <w:lang w:eastAsia="hr-HR"/>
        </w:rPr>
        <w:t xml:space="preserve"> 2018</w:t>
      </w:r>
      <w:r w:rsidR="006D1880">
        <w:rPr>
          <w:rFonts w:cs="Times New Roman" w:eastAsia="Times New Roman"/>
          <w:lang w:eastAsia="hr-HR"/>
        </w:rPr>
        <w:t>.</w:t>
      </w:r>
    </w:p>
    <w:p w:rsidRDefault="00905680" w:rsidP="00905680" w:rsidR="00905680" w:rsidRPr="00905680">
      <w:pPr>
        <w:spacing w:after="0"/>
        <w:jc w:val="both"/>
        <w:rPr>
          <w:rFonts w:cs="Times New Roman" w:eastAsia="Times New Roman"/>
          <w:lang w:eastAsia="hr-HR"/>
        </w:rPr>
      </w:pPr>
    </w:p>
    <w:p w:rsidRDefault="00905680" w:rsidP="00905680" w:rsidR="00905680" w:rsidRPr="00905680">
      <w:pPr>
        <w:spacing w:after="0"/>
        <w:jc w:val="center"/>
        <w:rPr>
          <w:rFonts w:cs="Times New Roman" w:eastAsia="Times New Roman"/>
          <w:lang w:eastAsia="hr-HR"/>
        </w:rPr>
      </w:pPr>
      <w:r w:rsidRPr="00905680">
        <w:rPr>
          <w:rFonts w:cs="Times New Roman" w:eastAsia="Times New Roman"/>
          <w:lang w:eastAsia="hr-HR"/>
        </w:rPr>
        <w:t>r i j e š i o     j e</w:t>
      </w:r>
    </w:p>
    <w:p w:rsidRDefault="00905680" w:rsidP="00905680" w:rsidR="00905680" w:rsidRPr="00905680">
      <w:pPr>
        <w:spacing w:after="0"/>
        <w:jc w:val="center"/>
        <w:rPr>
          <w:rFonts w:cs="Times New Roman" w:eastAsia="Times New Roman"/>
          <w:lang w:eastAsia="hr-HR"/>
        </w:rPr>
      </w:pPr>
    </w:p>
    <w:p w:rsidRDefault="00905680" w:rsidP="002764C9" w:rsidR="00905680" w:rsidRPr="00905680">
      <w:pPr>
        <w:numPr>
          <w:ilvl w:val="0"/>
          <w:numId w:val="47"/>
        </w:numPr>
        <w:overflowPunct w:val="false"/>
        <w:autoSpaceDE w:val="false"/>
        <w:autoSpaceDN w:val="false"/>
        <w:adjustRightInd w:val="false"/>
        <w:spacing w:after="0"/>
        <w:jc w:val="both"/>
        <w:rPr>
          <w:rFonts w:cs="Times New Roman" w:eastAsia="Times New Roman"/>
          <w:color w:val="000000"/>
          <w:lang w:eastAsia="hr-HR"/>
        </w:rPr>
      </w:pPr>
      <w:r w:rsidRPr="00905680">
        <w:rPr>
          <w:rFonts w:cs="Times New Roman" w:eastAsia="Times New Roman"/>
          <w:color w:val="000000"/>
          <w:szCs w:val="20"/>
          <w:lang w:eastAsia="hr-HR"/>
        </w:rPr>
        <w:t xml:space="preserve">Pozivaju se osobe koje imaju pravni interes za provođenje stečajnog postupka nad dužnikom </w:t>
      </w:r>
      <w:r w:rsidR="004C01B8" w:rsidRPr="004C01B8">
        <w:rPr>
          <w:rFonts w:cs="Times New Roman" w:eastAsia="Times New Roman"/>
          <w:lang w:eastAsia="hr-HR"/>
        </w:rPr>
        <w:t>ASSET TRADE j.d.o.o., Zagreb, Bukovac Gornji 79, OIB: 14511464292,</w:t>
      </w:r>
      <w:r w:rsidRPr="00905680">
        <w:rPr>
          <w:rFonts w:cs="Times New Roman" w:eastAsia="Times New Roman"/>
          <w:lang w:eastAsia="hr-HR"/>
        </w:rPr>
        <w:t xml:space="preserve"> da u roku od 15 dana uplate predujam za namirenje troškova prethodnoga i otvorenoga stečajnog postupka u iznosu od </w:t>
      </w:r>
      <w:r w:rsidR="004C01B8">
        <w:rPr>
          <w:rFonts w:cs="Times New Roman" w:eastAsia="Times New Roman"/>
          <w:lang w:eastAsia="hr-HR"/>
        </w:rPr>
        <w:t>15.000</w:t>
      </w:r>
      <w:r w:rsidR="00DF4589">
        <w:rPr>
          <w:rFonts w:cs="Times New Roman" w:eastAsia="Times New Roman"/>
          <w:lang w:eastAsia="hr-HR"/>
        </w:rPr>
        <w:t>,</w:t>
      </w:r>
      <w:r w:rsidRPr="00905680">
        <w:rPr>
          <w:rFonts w:cs="Times New Roman" w:eastAsia="Times New Roman"/>
          <w:lang w:eastAsia="hr-HR"/>
        </w:rPr>
        <w:t xml:space="preserve">00 kn, na žiro račun ovog suda broj </w:t>
      </w:r>
      <w:r w:rsidRPr="00905680">
        <w:rPr>
          <w:rFonts w:cs="Times New Roman" w:eastAsia="Times New Roman"/>
          <w:color w:val="000000"/>
          <w:lang w:eastAsia="hr-HR"/>
        </w:rPr>
        <w:t xml:space="preserve">IBAN HR9223900011300000460, model HR05, poziv na broj </w:t>
      </w:r>
      <w:r w:rsidR="004C01B8">
        <w:rPr>
          <w:rFonts w:cs="Times New Roman" w:eastAsia="Times New Roman"/>
          <w:color w:val="000000"/>
          <w:lang w:eastAsia="hr-HR"/>
        </w:rPr>
        <w:t>6070-2016.</w:t>
      </w:r>
    </w:p>
    <w:p w:rsidRDefault="00905680" w:rsidP="00905680" w:rsidR="00905680" w:rsidRPr="00905680">
      <w:pPr>
        <w:overflowPunct w:val="false"/>
        <w:autoSpaceDE w:val="false"/>
        <w:autoSpaceDN w:val="false"/>
        <w:adjustRightInd w:val="false"/>
        <w:spacing w:after="0"/>
        <w:ind w:firstLine="720"/>
        <w:jc w:val="both"/>
        <w:rPr>
          <w:rFonts w:cs="Times New Roman" w:eastAsia="Times New Roman"/>
          <w:color w:val="000000"/>
          <w:szCs w:val="20"/>
          <w:lang w:eastAsia="hr-HR"/>
        </w:rPr>
      </w:pPr>
    </w:p>
    <w:p w:rsidRDefault="00905680" w:rsidP="00905680" w:rsidR="00905680" w:rsidRPr="00905680">
      <w:pPr>
        <w:numPr>
          <w:ilvl w:val="0"/>
          <w:numId w:val="47"/>
        </w:numPr>
        <w:overflowPunct w:val="false"/>
        <w:autoSpaceDE w:val="false"/>
        <w:autoSpaceDN w:val="false"/>
        <w:adjustRightInd w:val="false"/>
        <w:spacing w:after="0"/>
        <w:jc w:val="both"/>
        <w:rPr>
          <w:rFonts w:cs="Times New Roman" w:eastAsia="Times New Roman"/>
          <w:color w:val="000000"/>
          <w:szCs w:val="20"/>
          <w:lang w:eastAsia="hr-HR"/>
        </w:rPr>
      </w:pPr>
      <w:r w:rsidRPr="00905680">
        <w:rPr>
          <w:rFonts w:cs="Times New Roman" w:eastAsia="Times New Roman"/>
          <w:color w:val="000000"/>
          <w:szCs w:val="20"/>
          <w:lang w:eastAsia="hr-HR"/>
        </w:rPr>
        <w:t>Ako osobe iz točke I. ovog rješenja ne predujme traženi iznos, sud će donijeti rješenje o otvaranju i zaključenju stečajnog postupka.</w:t>
      </w:r>
    </w:p>
    <w:p w:rsidRDefault="00905680" w:rsidP="00905680" w:rsidR="00905680" w:rsidRPr="00905680">
      <w:pPr>
        <w:spacing w:after="0"/>
        <w:ind w:left="708"/>
        <w:rPr>
          <w:rFonts w:cs="Times New Roman" w:eastAsia="Times New Roman"/>
          <w:color w:val="000000"/>
          <w:szCs w:val="20"/>
          <w:lang w:eastAsia="hr-HR"/>
        </w:rPr>
      </w:pPr>
    </w:p>
    <w:p w:rsidRDefault="00905680" w:rsidP="00905680" w:rsidR="00905680" w:rsidRPr="00905680">
      <w:pPr>
        <w:numPr>
          <w:ilvl w:val="0"/>
          <w:numId w:val="47"/>
        </w:numPr>
        <w:overflowPunct w:val="false"/>
        <w:autoSpaceDE w:val="false"/>
        <w:autoSpaceDN w:val="false"/>
        <w:adjustRightInd w:val="false"/>
        <w:spacing w:after="0"/>
        <w:jc w:val="both"/>
        <w:rPr>
          <w:rFonts w:cs="Times New Roman" w:eastAsia="Times New Roman"/>
          <w:color w:val="000000"/>
          <w:szCs w:val="20"/>
          <w:lang w:eastAsia="hr-HR"/>
        </w:rPr>
      </w:pPr>
      <w:r w:rsidRPr="00905680">
        <w:rPr>
          <w:rFonts w:cs="Times New Roman" w:eastAsia="Times New Roman"/>
          <w:color w:val="000000"/>
          <w:szCs w:val="20"/>
          <w:lang w:eastAsia="hr-HR"/>
        </w:rPr>
        <w:t>Ovo rješenje objavit će se na mrežnoj stranici e-oglasna ploča sudova.</w:t>
      </w:r>
    </w:p>
    <w:p w:rsidRDefault="00905680" w:rsidP="00905680" w:rsidR="00905680" w:rsidRPr="00905680">
      <w:pPr>
        <w:spacing w:after="0"/>
        <w:ind w:left="708"/>
        <w:rPr>
          <w:rFonts w:cs="Times New Roman" w:eastAsia="Times New Roman"/>
          <w:color w:val="000000"/>
          <w:szCs w:val="20"/>
          <w:lang w:eastAsia="hr-HR"/>
        </w:rPr>
      </w:pPr>
    </w:p>
    <w:p w:rsidRDefault="00905680" w:rsidP="00905680" w:rsidR="00905680" w:rsidRPr="00905680">
      <w:pPr>
        <w:spacing w:after="0"/>
        <w:ind w:left="708"/>
        <w:rPr>
          <w:rFonts w:cs="Times New Roman" w:eastAsia="Times New Roman"/>
          <w:color w:val="000000"/>
          <w:szCs w:val="20"/>
          <w:lang w:eastAsia="hr-HR"/>
        </w:rPr>
      </w:pPr>
    </w:p>
    <w:p w:rsidRDefault="00905680" w:rsidP="00905680" w:rsidR="00905680" w:rsidRPr="00905680">
      <w:pPr>
        <w:overflowPunct w:val="false"/>
        <w:autoSpaceDE w:val="false"/>
        <w:autoSpaceDN w:val="false"/>
        <w:adjustRightInd w:val="false"/>
        <w:spacing w:after="0"/>
        <w:ind w:hanging="720" w:left="720"/>
        <w:jc w:val="center"/>
        <w:rPr>
          <w:rFonts w:cs="Times New Roman" w:eastAsia="Times New Roman"/>
          <w:color w:val="000000"/>
          <w:szCs w:val="20"/>
          <w:lang w:eastAsia="hr-HR"/>
        </w:rPr>
      </w:pPr>
      <w:r w:rsidRPr="00905680">
        <w:rPr>
          <w:rFonts w:cs="Times New Roman" w:eastAsia="Times New Roman"/>
          <w:color w:val="000000"/>
          <w:szCs w:val="20"/>
          <w:lang w:eastAsia="hr-HR"/>
        </w:rPr>
        <w:t>Obrazloženje</w:t>
      </w:r>
    </w:p>
    <w:p w:rsidRDefault="00905680" w:rsidP="00905680" w:rsidR="00905680" w:rsidRPr="00905680">
      <w:pPr>
        <w:overflowPunct w:val="false"/>
        <w:autoSpaceDE w:val="false"/>
        <w:autoSpaceDN w:val="false"/>
        <w:adjustRightInd w:val="false"/>
        <w:spacing w:after="0"/>
        <w:ind w:hanging="720" w:left="720"/>
        <w:jc w:val="center"/>
        <w:rPr>
          <w:rFonts w:cs="Times New Roman" w:eastAsia="Times New Roman"/>
          <w:color w:val="000000"/>
          <w:szCs w:val="20"/>
          <w:lang w:eastAsia="hr-HR"/>
        </w:rPr>
      </w:pPr>
    </w:p>
    <w:p w:rsidRDefault="008550F1" w:rsidP="008550F1" w:rsidR="008550F1">
      <w:pPr>
        <w:spacing w:after="0"/>
        <w:ind w:firstLine="708"/>
        <w:jc w:val="both"/>
        <w:rPr>
          <w:rFonts w:cs="Times New Roman" w:eastAsia="Times New Roman"/>
          <w:lang w:eastAsia="hr-HR"/>
        </w:rPr>
      </w:pPr>
      <w:r w:rsidRPr="00905680">
        <w:rPr>
          <w:rFonts w:cs="Times New Roman" w:eastAsia="Times New Roman"/>
          <w:lang w:eastAsia="hr-HR"/>
        </w:rPr>
        <w:t xml:space="preserve">FINA je temeljem čl. </w:t>
      </w:r>
      <w:r w:rsidR="006623CB">
        <w:rPr>
          <w:rFonts w:cs="Times New Roman" w:eastAsia="Times New Roman"/>
          <w:lang w:eastAsia="hr-HR"/>
        </w:rPr>
        <w:t>1</w:t>
      </w:r>
      <w:r w:rsidR="00AE7509">
        <w:rPr>
          <w:rFonts w:cs="Times New Roman" w:eastAsia="Times New Roman"/>
          <w:lang w:eastAsia="hr-HR"/>
        </w:rPr>
        <w:t>10</w:t>
      </w:r>
      <w:r w:rsidR="00CC70BA">
        <w:rPr>
          <w:rFonts w:cs="Times New Roman" w:eastAsia="Times New Roman"/>
          <w:lang w:eastAsia="hr-HR"/>
        </w:rPr>
        <w:t xml:space="preserve">. st. </w:t>
      </w:r>
      <w:r w:rsidR="00AE7509">
        <w:rPr>
          <w:rFonts w:cs="Times New Roman" w:eastAsia="Times New Roman"/>
          <w:lang w:eastAsia="hr-HR"/>
        </w:rPr>
        <w:t>1</w:t>
      </w:r>
      <w:r w:rsidR="00CC70BA">
        <w:rPr>
          <w:rFonts w:cs="Times New Roman" w:eastAsia="Times New Roman"/>
          <w:lang w:eastAsia="hr-HR"/>
        </w:rPr>
        <w:t>.</w:t>
      </w:r>
      <w:r w:rsidRPr="00905680">
        <w:rPr>
          <w:rFonts w:cs="Times New Roman" w:eastAsia="Times New Roman"/>
          <w:lang w:eastAsia="hr-HR"/>
        </w:rPr>
        <w:t xml:space="preserve"> Stečajnog zakona (Narodne novine broj 71/15,</w:t>
      </w:r>
      <w:r w:rsidR="00AE7509">
        <w:rPr>
          <w:rFonts w:cs="Times New Roman" w:eastAsia="Times New Roman"/>
          <w:lang w:eastAsia="hr-HR"/>
        </w:rPr>
        <w:t xml:space="preserve"> 104/17, </w:t>
      </w:r>
      <w:r w:rsidRPr="00905680">
        <w:rPr>
          <w:rFonts w:cs="Times New Roman" w:eastAsia="Times New Roman"/>
          <w:lang w:eastAsia="hr-HR"/>
        </w:rPr>
        <w:t xml:space="preserve"> dal</w:t>
      </w:r>
      <w:r w:rsidR="00AE7509">
        <w:rPr>
          <w:rFonts w:cs="Times New Roman" w:eastAsia="Times New Roman"/>
          <w:lang w:eastAsia="hr-HR"/>
        </w:rPr>
        <w:t>j</w:t>
      </w:r>
      <w:r w:rsidRPr="00905680">
        <w:rPr>
          <w:rFonts w:cs="Times New Roman" w:eastAsia="Times New Roman"/>
          <w:lang w:eastAsia="hr-HR"/>
        </w:rPr>
        <w:t xml:space="preserve">e:SZ) podnijela prijedlog za </w:t>
      </w:r>
      <w:r w:rsidR="00CC70BA">
        <w:rPr>
          <w:rFonts w:cs="Times New Roman" w:eastAsia="Times New Roman"/>
          <w:lang w:eastAsia="hr-HR"/>
        </w:rPr>
        <w:t>otvaranje s</w:t>
      </w:r>
      <w:r>
        <w:rPr>
          <w:rFonts w:cs="Times New Roman" w:eastAsia="Times New Roman"/>
          <w:lang w:eastAsia="hr-HR"/>
        </w:rPr>
        <w:t>tečajn</w:t>
      </w:r>
      <w:r w:rsidRPr="00905680">
        <w:rPr>
          <w:rFonts w:cs="Times New Roman" w:eastAsia="Times New Roman"/>
          <w:lang w:eastAsia="hr-HR"/>
        </w:rPr>
        <w:t xml:space="preserve">og postupka nad dužnikom </w:t>
      </w:r>
      <w:r w:rsidR="004C01B8" w:rsidRPr="004C01B8">
        <w:rPr>
          <w:rFonts w:cs="Times New Roman" w:eastAsia="Times New Roman"/>
          <w:lang w:eastAsia="hr-HR"/>
        </w:rPr>
        <w:t>ASSET TRADE j.d.o.o., Zagreb, Bukovac Gornji 79, OIB: 14511464292</w:t>
      </w:r>
      <w:r w:rsidR="004C01B8">
        <w:rPr>
          <w:rFonts w:cs="Times New Roman" w:eastAsia="Times New Roman"/>
          <w:lang w:eastAsia="hr-HR"/>
        </w:rPr>
        <w:t>.</w:t>
      </w:r>
    </w:p>
    <w:p w:rsidRDefault="008550F1" w:rsidP="008550F1" w:rsidR="008550F1">
      <w:pPr>
        <w:spacing w:after="0"/>
        <w:ind w:firstLine="708"/>
        <w:jc w:val="both"/>
        <w:rPr>
          <w:rFonts w:cs="Times New Roman" w:eastAsia="Times New Roman"/>
          <w:lang w:eastAsia="hr-HR"/>
        </w:rPr>
      </w:pPr>
    </w:p>
    <w:p w:rsidRDefault="006623CB" w:rsidP="00CC70BA" w:rsidR="006623CB">
      <w:pPr>
        <w:spacing w:after="0"/>
        <w:ind w:firstLine="708"/>
        <w:jc w:val="both"/>
        <w:rPr>
          <w:rFonts w:cs="Times New Roman" w:eastAsia="Times New Roman"/>
          <w:lang w:eastAsia="hr-HR"/>
        </w:rPr>
      </w:pPr>
      <w:r>
        <w:rPr>
          <w:rFonts w:cs="Times New Roman" w:eastAsia="Times New Roman"/>
          <w:lang w:eastAsia="hr-HR"/>
        </w:rPr>
        <w:t xml:space="preserve">Iz podneska FINA-e od </w:t>
      </w:r>
      <w:r w:rsidR="004C01B8">
        <w:rPr>
          <w:rFonts w:cs="Times New Roman" w:eastAsia="Times New Roman"/>
          <w:lang w:eastAsia="hr-HR"/>
        </w:rPr>
        <w:t>10. listopada 2018.</w:t>
      </w:r>
      <w:r>
        <w:rPr>
          <w:rFonts w:cs="Times New Roman" w:eastAsia="Times New Roman"/>
          <w:lang w:eastAsia="hr-HR"/>
        </w:rPr>
        <w:t xml:space="preserve"> proizlazi da je dužnik na dan </w:t>
      </w:r>
      <w:r w:rsidR="004C01B8">
        <w:rPr>
          <w:rFonts w:cs="Times New Roman" w:eastAsia="Times New Roman"/>
          <w:lang w:eastAsia="hr-HR"/>
        </w:rPr>
        <w:t xml:space="preserve">3. listopada 2018. </w:t>
      </w:r>
      <w:r>
        <w:rPr>
          <w:rFonts w:cs="Times New Roman" w:eastAsia="Times New Roman"/>
          <w:lang w:eastAsia="hr-HR"/>
        </w:rPr>
        <w:t xml:space="preserve">u Očevidniku redoslijeda osnova za plaćanje imao neizvršene osnove za plaćanje u neprekinutom razdoblju od </w:t>
      </w:r>
      <w:r w:rsidR="004C01B8">
        <w:rPr>
          <w:rFonts w:cs="Times New Roman" w:eastAsia="Times New Roman"/>
          <w:lang w:eastAsia="hr-HR"/>
        </w:rPr>
        <w:t>866</w:t>
      </w:r>
      <w:r>
        <w:rPr>
          <w:rFonts w:cs="Times New Roman" w:eastAsia="Times New Roman"/>
          <w:lang w:eastAsia="hr-HR"/>
        </w:rPr>
        <w:t xml:space="preserve"> dana u iznosu od </w:t>
      </w:r>
      <w:r w:rsidR="004C01B8">
        <w:rPr>
          <w:rFonts w:cs="Times New Roman" w:eastAsia="Times New Roman"/>
          <w:lang w:eastAsia="hr-HR"/>
        </w:rPr>
        <w:t>35.494,00</w:t>
      </w:r>
      <w:r>
        <w:rPr>
          <w:rFonts w:cs="Times New Roman" w:eastAsia="Times New Roman"/>
          <w:lang w:eastAsia="hr-HR"/>
        </w:rPr>
        <w:t xml:space="preserve"> kn (list </w:t>
      </w:r>
      <w:r w:rsidR="004C01B8">
        <w:rPr>
          <w:rFonts w:cs="Times New Roman" w:eastAsia="Times New Roman"/>
          <w:lang w:eastAsia="hr-HR"/>
        </w:rPr>
        <w:t>74</w:t>
      </w:r>
      <w:r>
        <w:rPr>
          <w:rFonts w:cs="Times New Roman" w:eastAsia="Times New Roman"/>
          <w:lang w:eastAsia="hr-HR"/>
        </w:rPr>
        <w:t xml:space="preserve"> spisa).</w:t>
      </w:r>
    </w:p>
    <w:p w:rsidRDefault="008550F1" w:rsidP="006623CB" w:rsidR="008550F1">
      <w:pPr>
        <w:spacing w:after="0"/>
        <w:jc w:val="both"/>
        <w:rPr>
          <w:rFonts w:cs="Times New Roman" w:eastAsia="Times New Roman"/>
          <w:lang w:eastAsia="hr-HR"/>
        </w:rPr>
      </w:pPr>
    </w:p>
    <w:p w:rsidRDefault="0040534F" w:rsidP="008550F1" w:rsidR="0040534F">
      <w:pPr>
        <w:spacing w:after="0"/>
        <w:ind w:firstLine="708"/>
        <w:jc w:val="both"/>
        <w:rPr>
          <w:rFonts w:cs="Times New Roman" w:eastAsia="Times New Roman"/>
          <w:lang w:eastAsia="hr-HR"/>
        </w:rPr>
      </w:pPr>
      <w:r>
        <w:rPr>
          <w:rFonts w:cs="Times New Roman" w:eastAsia="Times New Roman"/>
          <w:lang w:eastAsia="hr-HR"/>
        </w:rPr>
        <w:t xml:space="preserve">Iz informacijskog sustava zemljišnih knjiga proizlazi da dužnik nije vlasnik nekretnina (list </w:t>
      </w:r>
      <w:r w:rsidR="004C01B8">
        <w:rPr>
          <w:rFonts w:cs="Times New Roman" w:eastAsia="Times New Roman"/>
          <w:lang w:eastAsia="hr-HR"/>
        </w:rPr>
        <w:t>15</w:t>
      </w:r>
      <w:r>
        <w:rPr>
          <w:rFonts w:cs="Times New Roman" w:eastAsia="Times New Roman"/>
          <w:lang w:eastAsia="hr-HR"/>
        </w:rPr>
        <w:t xml:space="preserve"> spisa).</w:t>
      </w:r>
    </w:p>
    <w:p w:rsidRDefault="0009780C" w:rsidP="008550F1" w:rsidR="0009780C">
      <w:pPr>
        <w:spacing w:after="0"/>
        <w:ind w:firstLine="708"/>
        <w:jc w:val="both"/>
        <w:rPr>
          <w:rFonts w:cs="Times New Roman" w:eastAsia="Times New Roman"/>
          <w:lang w:eastAsia="hr-HR"/>
        </w:rPr>
      </w:pPr>
    </w:p>
    <w:p w:rsidRDefault="004C01B8" w:rsidP="008550F1" w:rsidR="004C01B8">
      <w:pPr>
        <w:spacing w:after="0"/>
        <w:ind w:firstLine="708"/>
        <w:jc w:val="both"/>
        <w:rPr>
          <w:rFonts w:cs="Times New Roman" w:eastAsia="Times New Roman"/>
          <w:lang w:eastAsia="hr-HR"/>
        </w:rPr>
      </w:pPr>
      <w:r>
        <w:rPr>
          <w:rFonts w:cs="Times New Roman" w:eastAsia="Times New Roman"/>
          <w:lang w:eastAsia="hr-HR"/>
        </w:rPr>
        <w:t>Iz podneska Hrvatske agencije za civilno zrakoplovstvo od 19. prosinca 2017. proizlazi da dužnik nema u svom vlasništvu zrakoplov (list 17 spisa).</w:t>
      </w:r>
    </w:p>
    <w:p w:rsidRDefault="0040534F" w:rsidP="006A5C9A" w:rsidR="0040534F">
      <w:pPr>
        <w:spacing w:after="0"/>
        <w:ind w:firstLine="708"/>
        <w:jc w:val="both"/>
        <w:rPr>
          <w:rFonts w:cs="Times New Roman" w:eastAsia="Times New Roman"/>
          <w:lang w:eastAsia="hr-HR"/>
        </w:rPr>
      </w:pPr>
      <w:r>
        <w:rPr>
          <w:rFonts w:cs="Times New Roman" w:eastAsia="Times New Roman"/>
          <w:lang w:eastAsia="hr-HR"/>
        </w:rPr>
        <w:lastRenderedPageBreak/>
        <w:t xml:space="preserve">Iz Uvjerenja </w:t>
      </w:r>
      <w:r w:rsidR="00666FB9">
        <w:rPr>
          <w:rFonts w:cs="Times New Roman" w:eastAsia="Times New Roman"/>
          <w:lang w:eastAsia="hr-HR"/>
        </w:rPr>
        <w:t xml:space="preserve">Policijske uprave </w:t>
      </w:r>
      <w:r w:rsidR="004C01B8">
        <w:rPr>
          <w:rFonts w:cs="Times New Roman" w:eastAsia="Times New Roman"/>
          <w:lang w:eastAsia="hr-HR"/>
        </w:rPr>
        <w:t>zagrebačke</w:t>
      </w:r>
      <w:r>
        <w:rPr>
          <w:rFonts w:cs="Times New Roman" w:eastAsia="Times New Roman"/>
          <w:lang w:eastAsia="hr-HR"/>
        </w:rPr>
        <w:t xml:space="preserve"> od </w:t>
      </w:r>
      <w:r w:rsidR="004C01B8">
        <w:rPr>
          <w:rFonts w:cs="Times New Roman" w:eastAsia="Times New Roman"/>
          <w:lang w:eastAsia="hr-HR"/>
        </w:rPr>
        <w:t>22. prosinca 2017</w:t>
      </w:r>
      <w:r>
        <w:rPr>
          <w:rFonts w:cs="Times New Roman" w:eastAsia="Times New Roman"/>
          <w:lang w:eastAsia="hr-HR"/>
        </w:rPr>
        <w:t>. proizlazi da</w:t>
      </w:r>
      <w:r w:rsidR="008D2B02">
        <w:rPr>
          <w:rFonts w:cs="Times New Roman" w:eastAsia="Times New Roman"/>
          <w:lang w:eastAsia="hr-HR"/>
        </w:rPr>
        <w:t xml:space="preserve"> </w:t>
      </w:r>
      <w:r w:rsidR="004C01B8">
        <w:rPr>
          <w:rFonts w:cs="Times New Roman" w:eastAsia="Times New Roman"/>
          <w:lang w:eastAsia="hr-HR"/>
        </w:rPr>
        <w:t xml:space="preserve">je </w:t>
      </w:r>
      <w:r>
        <w:rPr>
          <w:rFonts w:cs="Times New Roman" w:eastAsia="Times New Roman"/>
          <w:lang w:eastAsia="hr-HR"/>
        </w:rPr>
        <w:t>dužnik vlasnik vozila</w:t>
      </w:r>
      <w:r w:rsidR="004C01B8">
        <w:rPr>
          <w:rFonts w:cs="Times New Roman" w:eastAsia="Times New Roman"/>
          <w:lang w:eastAsia="hr-HR"/>
        </w:rPr>
        <w:t xml:space="preserve"> M1, marke ALFA ROMEO, godina proizvodnje 2000.</w:t>
      </w:r>
      <w:r w:rsidR="008D2B02">
        <w:rPr>
          <w:rFonts w:cs="Times New Roman" w:eastAsia="Times New Roman"/>
          <w:lang w:eastAsia="hr-HR"/>
        </w:rPr>
        <w:t xml:space="preserve"> </w:t>
      </w:r>
      <w:r w:rsidR="006A5C9A">
        <w:rPr>
          <w:rFonts w:cs="Times New Roman" w:eastAsia="Times New Roman"/>
          <w:lang w:eastAsia="hr-HR"/>
        </w:rPr>
        <w:t xml:space="preserve">(list </w:t>
      </w:r>
      <w:r w:rsidR="004C01B8">
        <w:rPr>
          <w:rFonts w:cs="Times New Roman" w:eastAsia="Times New Roman"/>
          <w:lang w:eastAsia="hr-HR"/>
        </w:rPr>
        <w:t>21</w:t>
      </w:r>
      <w:r w:rsidR="006A5C9A">
        <w:rPr>
          <w:rFonts w:cs="Times New Roman" w:eastAsia="Times New Roman"/>
          <w:lang w:eastAsia="hr-HR"/>
        </w:rPr>
        <w:t xml:space="preserve"> spisa).</w:t>
      </w:r>
    </w:p>
    <w:p w:rsidRDefault="004C01B8" w:rsidP="006A5C9A" w:rsidR="004C01B8">
      <w:pPr>
        <w:spacing w:after="0"/>
        <w:ind w:firstLine="708"/>
        <w:jc w:val="both"/>
        <w:rPr>
          <w:rFonts w:cs="Times New Roman" w:eastAsia="Times New Roman"/>
          <w:lang w:eastAsia="hr-HR"/>
        </w:rPr>
      </w:pPr>
    </w:p>
    <w:p w:rsidRDefault="004C01B8" w:rsidP="006A5C9A" w:rsidR="004C01B8">
      <w:pPr>
        <w:spacing w:after="0"/>
        <w:ind w:firstLine="708"/>
        <w:jc w:val="both"/>
        <w:rPr>
          <w:rFonts w:cs="Times New Roman" w:eastAsia="Times New Roman"/>
          <w:lang w:eastAsia="hr-HR"/>
        </w:rPr>
      </w:pPr>
      <w:r>
        <w:rPr>
          <w:rFonts w:cs="Times New Roman" w:eastAsia="Times New Roman"/>
          <w:lang w:eastAsia="hr-HR"/>
        </w:rPr>
        <w:t>Iz izvješća privremenog stečajnog upravitelje i dopune istog proizlazi da je dužnik evidentiran kao vlasnik vozila marke ALFA ROMEO, ali je vozilo u kvaru te je na istom potrebno izvršiti značajniji popravak pa smatra da se prodajom motornog vozila neće namiriti ni troškovi prethodnog postupka te predlaže da sud pozove osobe koje imaju pravni interes na predujam iznosa od 15.000,00 kn za namirenje troškova prethodnog i stečajnog postupka za šest mjeseci.</w:t>
      </w:r>
    </w:p>
    <w:p w:rsidRDefault="006623CB" w:rsidP="006A5C9A" w:rsidR="006623CB">
      <w:pPr>
        <w:spacing w:after="0"/>
        <w:ind w:firstLine="708"/>
        <w:jc w:val="both"/>
        <w:rPr>
          <w:rFonts w:cs="Times New Roman" w:eastAsia="Times New Roman"/>
          <w:lang w:eastAsia="hr-HR"/>
        </w:rPr>
      </w:pPr>
    </w:p>
    <w:p w:rsidRDefault="00A5376C" w:rsidP="004C01B8" w:rsidR="00A5376C" w:rsidRPr="00905680">
      <w:pPr>
        <w:spacing w:after="0"/>
        <w:ind w:firstLine="708"/>
        <w:jc w:val="both"/>
        <w:rPr>
          <w:rFonts w:cs="Times New Roman" w:eastAsia="Times New Roman"/>
          <w:lang w:eastAsia="hr-HR"/>
        </w:rPr>
      </w:pPr>
      <w:r>
        <w:rPr>
          <w:rFonts w:cs="Times New Roman" w:eastAsia="Times New Roman"/>
          <w:lang w:eastAsia="hr-HR"/>
        </w:rPr>
        <w:t xml:space="preserve">S obzirom da dužnik nema imovine koja bi bila dovoljna za namirenje troškova stečajnog postupka, sud je </w:t>
      </w:r>
      <w:r w:rsidRPr="00905680">
        <w:rPr>
          <w:rFonts w:cs="Times New Roman" w:eastAsia="Times New Roman"/>
          <w:lang w:eastAsia="hr-HR"/>
        </w:rPr>
        <w:t>pozvao osobe koje imaju pravni interes za provedbom stečajnog postupka da u roku od 15 dana uplate predujam za namirenje troškova prethodnoga i otvorenoga stečajnog postupka</w:t>
      </w:r>
      <w:r>
        <w:rPr>
          <w:rFonts w:cs="Times New Roman" w:eastAsia="Times New Roman"/>
          <w:lang w:eastAsia="hr-HR"/>
        </w:rPr>
        <w:t xml:space="preserve"> </w:t>
      </w:r>
      <w:r w:rsidR="0077144A">
        <w:rPr>
          <w:rFonts w:cs="Times New Roman" w:eastAsia="Times New Roman"/>
          <w:lang w:eastAsia="hr-HR"/>
        </w:rPr>
        <w:t xml:space="preserve">za trajanja od šest mjeseci </w:t>
      </w:r>
      <w:r>
        <w:rPr>
          <w:rFonts w:cs="Times New Roman" w:eastAsia="Times New Roman"/>
          <w:lang w:eastAsia="hr-HR"/>
        </w:rPr>
        <w:t>u iznosu od 1</w:t>
      </w:r>
      <w:r w:rsidR="004C01B8">
        <w:rPr>
          <w:rFonts w:cs="Times New Roman" w:eastAsia="Times New Roman"/>
          <w:lang w:eastAsia="hr-HR"/>
        </w:rPr>
        <w:t>5</w:t>
      </w:r>
      <w:r>
        <w:rPr>
          <w:rFonts w:cs="Times New Roman" w:eastAsia="Times New Roman"/>
          <w:lang w:eastAsia="hr-HR"/>
        </w:rPr>
        <w:t>.000,00 kn, a odnose se na trošak nagrade privremenog stečajnog upravitelja u bruto iznosu od 3.000,00 kn,</w:t>
      </w:r>
      <w:r w:rsidR="004C01B8">
        <w:rPr>
          <w:rFonts w:cs="Times New Roman" w:eastAsia="Times New Roman"/>
          <w:lang w:eastAsia="hr-HR"/>
        </w:rPr>
        <w:t xml:space="preserve"> trošak</w:t>
      </w:r>
      <w:r>
        <w:rPr>
          <w:rFonts w:cs="Times New Roman" w:eastAsia="Times New Roman"/>
          <w:lang w:eastAsia="hr-HR"/>
        </w:rPr>
        <w:t xml:space="preserve"> knjigovodstva </w:t>
      </w:r>
      <w:r w:rsidR="004C01B8">
        <w:rPr>
          <w:rFonts w:cs="Times New Roman" w:eastAsia="Times New Roman"/>
          <w:lang w:eastAsia="hr-HR"/>
        </w:rPr>
        <w:t xml:space="preserve">u iznosu od 3.750,00 kn, bruto nagrada stečajnom upravitelju u iznosu od 6.000,00 kn, te ostale troškove u iznosu od 2.250,00 kn (trošak biljega, uvjerenja, poštarine, izrade štambilja, trošak statistike, otvaranja računa, trošak kancelarijskog materijala), </w:t>
      </w:r>
      <w:r w:rsidRPr="00905680">
        <w:rPr>
          <w:rFonts w:cs="Times New Roman" w:eastAsia="Times New Roman"/>
          <w:lang w:eastAsia="hr-HR"/>
        </w:rPr>
        <w:t>a temeljem čl. 132. st. 1. SZ-a.</w:t>
      </w:r>
    </w:p>
    <w:p w:rsidRDefault="008550F1" w:rsidP="008550F1" w:rsidR="008550F1" w:rsidRPr="00905680">
      <w:pPr>
        <w:spacing w:after="0"/>
        <w:ind w:firstLine="708"/>
        <w:jc w:val="both"/>
        <w:rPr>
          <w:rFonts w:cs="Times New Roman" w:eastAsia="Times New Roman"/>
          <w:lang w:eastAsia="hr-HR"/>
        </w:rPr>
      </w:pPr>
    </w:p>
    <w:p w:rsidRDefault="008550F1" w:rsidP="008550F1" w:rsidR="008550F1" w:rsidRPr="00905680">
      <w:pPr>
        <w:spacing w:after="0"/>
        <w:ind w:firstLine="708"/>
        <w:jc w:val="both"/>
        <w:rPr>
          <w:rFonts w:cs="Times New Roman" w:eastAsia="Times New Roman"/>
          <w:lang w:eastAsia="hr-HR"/>
        </w:rPr>
      </w:pPr>
      <w:r w:rsidRPr="00905680">
        <w:rPr>
          <w:rFonts w:cs="Times New Roman" w:eastAsia="Times New Roman"/>
          <w:lang w:eastAsia="hr-HR"/>
        </w:rPr>
        <w:t>Slijedom navedenog odlučeno je kao u točki I. izreke rješenja.</w:t>
      </w:r>
    </w:p>
    <w:p w:rsidRDefault="008550F1" w:rsidP="008550F1" w:rsidR="008550F1" w:rsidRPr="00905680">
      <w:pPr>
        <w:spacing w:after="0"/>
        <w:ind w:firstLine="708"/>
        <w:jc w:val="both"/>
        <w:rPr>
          <w:rFonts w:cs="Times New Roman" w:eastAsia="Times New Roman"/>
          <w:lang w:eastAsia="hr-HR"/>
        </w:rPr>
      </w:pPr>
    </w:p>
    <w:p w:rsidRDefault="008550F1" w:rsidP="008550F1" w:rsidR="008550F1" w:rsidRPr="00905680">
      <w:pPr>
        <w:spacing w:after="0"/>
        <w:ind w:firstLine="708"/>
        <w:jc w:val="both"/>
        <w:rPr>
          <w:rFonts w:cs="Times New Roman" w:eastAsia="Times New Roman"/>
          <w:lang w:eastAsia="hr-HR"/>
        </w:rPr>
      </w:pPr>
      <w:r w:rsidRPr="00905680">
        <w:rPr>
          <w:rFonts w:cs="Times New Roman" w:eastAsia="Times New Roman"/>
          <w:lang w:eastAsia="hr-HR"/>
        </w:rPr>
        <w:t>Temeljem čl. 132.st.2. SZ-a odlučeno je kao u točki II. izreke rješenja, a temeljem čl. 132. st. 3. SZ-a odlučeno je kao u točki III. izreke rješenja.</w:t>
      </w:r>
    </w:p>
    <w:p w:rsidRDefault="00905680" w:rsidP="00905680" w:rsidR="00905680" w:rsidRPr="00905680">
      <w:pPr>
        <w:tabs>
          <w:tab w:pos="6120" w:val="left"/>
        </w:tabs>
        <w:spacing w:after="0"/>
        <w:jc w:val="both"/>
        <w:rPr>
          <w:rFonts w:cs="Times New Roman" w:eastAsia="Times New Roman"/>
          <w:lang w:eastAsia="hr-HR"/>
        </w:rPr>
      </w:pPr>
    </w:p>
    <w:p w:rsidRDefault="00905680" w:rsidP="007C7D2E" w:rsidR="00905680" w:rsidRPr="00905680">
      <w:pPr>
        <w:spacing w:after="0"/>
        <w:jc w:val="center"/>
        <w:rPr>
          <w:rFonts w:cs="Times New Roman" w:eastAsia="Times New Roman"/>
          <w:lang w:eastAsia="hr-HR"/>
        </w:rPr>
      </w:pPr>
      <w:r w:rsidRPr="00905680">
        <w:rPr>
          <w:rFonts w:cs="Times New Roman" w:eastAsia="Times New Roman"/>
          <w:lang w:eastAsia="hr-HR"/>
        </w:rPr>
        <w:t xml:space="preserve">U Karlovcu </w:t>
      </w:r>
      <w:r w:rsidR="004C01B8">
        <w:rPr>
          <w:rFonts w:cs="Times New Roman" w:eastAsia="Times New Roman"/>
          <w:lang w:eastAsia="hr-HR"/>
        </w:rPr>
        <w:t>25. listopada</w:t>
      </w:r>
      <w:r w:rsidR="0009780C">
        <w:rPr>
          <w:rFonts w:cs="Times New Roman" w:eastAsia="Times New Roman"/>
          <w:lang w:eastAsia="hr-HR"/>
        </w:rPr>
        <w:t xml:space="preserve"> 2018</w:t>
      </w:r>
      <w:r w:rsidR="006D1880">
        <w:rPr>
          <w:rFonts w:cs="Times New Roman" w:eastAsia="Times New Roman"/>
          <w:lang w:eastAsia="hr-HR"/>
        </w:rPr>
        <w:t>.</w:t>
      </w:r>
    </w:p>
    <w:p w:rsidRDefault="00905680" w:rsidP="00905680" w:rsidR="00905680" w:rsidRPr="00905680">
      <w:pPr>
        <w:spacing w:after="0"/>
        <w:ind w:left="6372"/>
        <w:jc w:val="both"/>
        <w:rPr>
          <w:rFonts w:cs="Times New Roman" w:eastAsia="Times New Roman"/>
          <w:lang w:eastAsia="hr-HR"/>
        </w:rPr>
      </w:pPr>
      <w:r w:rsidRPr="00905680">
        <w:rPr>
          <w:rFonts w:cs="Times New Roman" w:eastAsia="Times New Roman"/>
          <w:lang w:eastAsia="hr-HR"/>
        </w:rPr>
        <w:t xml:space="preserve">          </w:t>
      </w:r>
      <w:r>
        <w:rPr>
          <w:rFonts w:cs="Times New Roman" w:eastAsia="Times New Roman"/>
          <w:lang w:eastAsia="hr-HR"/>
        </w:rPr>
        <w:t xml:space="preserve">    </w:t>
      </w:r>
      <w:r w:rsidRPr="00905680">
        <w:rPr>
          <w:rFonts w:cs="Times New Roman" w:eastAsia="Times New Roman"/>
          <w:lang w:eastAsia="hr-HR"/>
        </w:rPr>
        <w:t>Stečajni sudac:</w:t>
      </w:r>
    </w:p>
    <w:p w:rsidRDefault="00905680" w:rsidP="005D0BDA" w:rsidR="00483278">
      <w:pPr>
        <w:spacing w:after="0"/>
        <w:jc w:val="center"/>
        <w:rPr>
          <w:rFonts w:cs="Times New Roman" w:eastAsia="Times New Roman"/>
          <w:lang w:eastAsia="hr-HR"/>
        </w:rPr>
      </w:pPr>
      <w:r w:rsidRPr="00905680">
        <w:rPr>
          <w:rFonts w:cs="Times New Roman" w:eastAsia="Times New Roman"/>
          <w:lang w:eastAsia="hr-HR"/>
        </w:rPr>
        <w:t xml:space="preserve">                                                                                                           Jadranka Mađeruh</w:t>
      </w:r>
      <w:r w:rsidR="00483278">
        <w:rPr>
          <w:rFonts w:cs="Times New Roman" w:eastAsia="Times New Roman"/>
          <w:lang w:eastAsia="hr-HR"/>
        </w:rPr>
        <w:t>, v.r.</w:t>
      </w:r>
    </w:p>
    <w:p w:rsidRDefault="00CC70BA" w:rsidP="005D0BDA" w:rsidR="00CC70BA">
      <w:pPr>
        <w:spacing w:after="0"/>
        <w:jc w:val="center"/>
        <w:rPr>
          <w:rFonts w:cs="Times New Roman" w:eastAsia="Times New Roman"/>
          <w:lang w:eastAsia="hr-HR"/>
        </w:rPr>
      </w:pPr>
    </w:p>
    <w:p w:rsidRDefault="00483278" w:rsidP="005D0BDA" w:rsidR="005D0BDA" w:rsidRPr="00905680">
      <w:pPr>
        <w:spacing w:after="0"/>
        <w:jc w:val="center"/>
        <w:rPr>
          <w:rFonts w:cs="Times New Roman" w:eastAsia="Times New Roman"/>
          <w:lang w:eastAsia="hr-HR"/>
        </w:rPr>
      </w:pPr>
      <w:r>
        <w:rPr>
          <w:rFonts w:cs="Times New Roman" w:eastAsia="Times New Roman"/>
          <w:lang w:eastAsia="hr-HR"/>
        </w:rPr>
        <w:t xml:space="preserve">                                                                                    Za točnost otpravka-ovlašteni službenik:</w:t>
      </w:r>
      <w:r>
        <w:rPr>
          <w:rFonts w:cs="Times New Roman" w:eastAsia="Times New Roman"/>
          <w:lang w:eastAsia="hr-HR"/>
        </w:rPr>
        <w:br/>
        <w:t xml:space="preserve">                                                                                  Draženka Prpić</w:t>
      </w:r>
    </w:p>
    <w:p w:rsidRDefault="00905680" w:rsidP="00905680" w:rsidR="00905680" w:rsidRPr="00905680">
      <w:pPr>
        <w:tabs>
          <w:tab w:pos="6420" w:val="left"/>
        </w:tabs>
        <w:spacing w:after="0"/>
        <w:jc w:val="both"/>
        <w:rPr>
          <w:rFonts w:cs="Times New Roman" w:eastAsia="Times New Roman"/>
          <w:lang w:eastAsia="hr-HR"/>
        </w:rPr>
      </w:pPr>
      <w:r w:rsidRPr="00905680">
        <w:rPr>
          <w:rFonts w:cs="Times New Roman" w:eastAsia="Times New Roman"/>
          <w:lang w:eastAsia="hr-HR"/>
        </w:rPr>
        <w:t>PRAVNA POUKA:</w:t>
      </w:r>
    </w:p>
    <w:p w:rsidRDefault="00905680" w:rsidP="007C7D2E" w:rsidR="00905680" w:rsidRPr="00905680">
      <w:pPr>
        <w:tabs>
          <w:tab w:pos="6420" w:val="left"/>
        </w:tabs>
        <w:spacing w:after="0"/>
        <w:jc w:val="both"/>
        <w:rPr>
          <w:rFonts w:cs="Times New Roman" w:eastAsia="Times New Roman"/>
          <w:lang w:eastAsia="hr-HR"/>
        </w:rPr>
      </w:pPr>
      <w:r w:rsidRPr="00905680">
        <w:rPr>
          <w:rFonts w:cs="Times New Roman" w:eastAsia="Times New Roman"/>
          <w:lang w:eastAsia="hr-HR"/>
        </w:rPr>
        <w:t>Protiv ovog rješenja dopuštena je žalba Visokom trgovačkom sudu RH u Zagrebu. Žalba se podnosi putem ovog suda, u 3 primjerka, u roku 8 dana od dana dostave prijepisa ovog rješenja.</w:t>
      </w:r>
      <w:r>
        <w:rPr>
          <w:rFonts w:cs="Times New Roman" w:eastAsia="Times New Roman"/>
          <w:lang w:eastAsia="hr-HR"/>
        </w:rPr>
        <w:t xml:space="preserve">                                                                                    </w:t>
      </w:r>
    </w:p>
    <w:p w:rsidRDefault="00905680" w:rsidP="00905680" w:rsidR="00905680" w:rsidRPr="00905680">
      <w:pPr>
        <w:spacing w:after="0"/>
        <w:rPr>
          <w:rFonts w:cs="Times New Roman" w:eastAsia="Times New Roman"/>
          <w:lang w:eastAsia="hr-HR"/>
        </w:rPr>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E234F" w:rsidP="00537B78" w:rsidR="00DE234F">
      <w:r>
        <w:separator/>
      </w:r>
    </w:p>
  </w:endnote>
  <w:endnote w:id="0" w:type="continuationSeparator">
    <w:p w:rsidRDefault="00DE234F" w:rsidP="00537B78" w:rsidR="00DE234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E234F" w:rsidP="00537B78" w:rsidR="00DE234F">
      <w:r>
        <w:separator/>
      </w:r>
    </w:p>
  </w:footnote>
  <w:footnote w:id="0" w:type="continuationSeparator">
    <w:p w:rsidRDefault="00DE234F" w:rsidP="00537B78" w:rsidR="00DE234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250501077"/>
      <w:docPartObj>
        <w:docPartGallery w:val="Page Numbers (Top of Page)"/>
        <w:docPartUnique/>
      </w:docPartObj>
    </w:sdtPr>
    <w:sdtEndPr/>
    <w:sdtContent>
      <w:p w:rsidRDefault="00905680" w:rsidR="00905680">
        <w:pPr>
          <w:pStyle w:val="Zaglavlje"/>
          <w:jc w:val="center"/>
        </w:pPr>
        <w:r>
          <w:fldChar w:fldCharType="begin"/>
        </w:r>
        <w:r>
          <w:instrText>PAGE   \* MERGEFORMAT</w:instrText>
        </w:r>
        <w:r>
          <w:fldChar w:fldCharType="separate"/>
        </w:r>
        <w:r w:rsidR="000B75B7">
          <w:t>1</w:t>
        </w:r>
        <w:r>
          <w:fldChar w:fldCharType="end"/>
        </w:r>
      </w:p>
    </w:sdtContent>
  </w:sdt>
  <w:p w:rsidRDefault="00905680" w:rsidR="008333A9">
    <w:pPr>
      <w:pStyle w:val="Zaglavlje"/>
    </w:pPr>
    <w:r>
      <w:t>1 St-</w:t>
    </w:r>
    <w:r w:rsidR="004C01B8">
      <w:t>6070/16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0E591A4E"/>
    <w:multiLevelType w:val="hybridMultilevel"/>
    <w:tmpl w:val="E9F4E6F8"/>
    <w:lvl w:tplc="A6D85B02" w:ilvl="0">
      <w:start w:val="1"/>
      <w:numFmt w:val="upperRoman"/>
      <w:lvlText w:val="%1."/>
      <w:lvlJc w:val="left"/>
      <w:pPr>
        <w:ind w:hanging="720" w:left="1428"/>
      </w:pPr>
    </w:lvl>
    <w:lvl w:tplc="041A0019" w:ilvl="1">
      <w:start w:val="1"/>
      <w:numFmt w:val="lowerLetter"/>
      <w:lvlText w:val="%2."/>
      <w:lvlJc w:val="left"/>
      <w:pPr>
        <w:ind w:hanging="360" w:left="1788"/>
      </w:pPr>
    </w:lvl>
    <w:lvl w:tplc="041A001B" w:ilvl="2">
      <w:start w:val="1"/>
      <w:numFmt w:val="lowerRoman"/>
      <w:lvlText w:val="%3."/>
      <w:lvlJc w:val="right"/>
      <w:pPr>
        <w:ind w:hanging="180" w:left="2508"/>
      </w:pPr>
    </w:lvl>
    <w:lvl w:tplc="041A000F" w:ilvl="3">
      <w:start w:val="1"/>
      <w:numFmt w:val="decimal"/>
      <w:lvlText w:val="%4."/>
      <w:lvlJc w:val="left"/>
      <w:pPr>
        <w:ind w:hanging="360" w:left="3228"/>
      </w:pPr>
    </w:lvl>
    <w:lvl w:tplc="041A0019" w:ilvl="4">
      <w:start w:val="1"/>
      <w:numFmt w:val="lowerLetter"/>
      <w:lvlText w:val="%5."/>
      <w:lvlJc w:val="left"/>
      <w:pPr>
        <w:ind w:hanging="360" w:left="3948"/>
      </w:pPr>
    </w:lvl>
    <w:lvl w:tplc="041A001B" w:ilvl="5">
      <w:start w:val="1"/>
      <w:numFmt w:val="lowerRoman"/>
      <w:lvlText w:val="%6."/>
      <w:lvlJc w:val="right"/>
      <w:pPr>
        <w:ind w:hanging="180" w:left="4668"/>
      </w:pPr>
    </w:lvl>
    <w:lvl w:tplc="041A000F" w:ilvl="6">
      <w:start w:val="1"/>
      <w:numFmt w:val="decimal"/>
      <w:lvlText w:val="%7."/>
      <w:lvlJc w:val="left"/>
      <w:pPr>
        <w:ind w:hanging="360" w:left="5388"/>
      </w:pPr>
    </w:lvl>
    <w:lvl w:tplc="041A0019" w:ilvl="7">
      <w:start w:val="1"/>
      <w:numFmt w:val="lowerLetter"/>
      <w:lvlText w:val="%8."/>
      <w:lvlJc w:val="left"/>
      <w:pPr>
        <w:ind w:hanging="360" w:left="6108"/>
      </w:pPr>
    </w:lvl>
    <w:lvl w:tplc="041A001B" w:ilvl="8">
      <w:start w:val="1"/>
      <w:numFmt w:val="lowerRoman"/>
      <w:lvlText w:val="%9."/>
      <w:lvlJc w:val="right"/>
      <w:pPr>
        <w:ind w:hanging="180" w:left="6828"/>
      </w:pPr>
    </w:lvl>
  </w:abstractNum>
  <w:abstractNum w:abstractNumId="16">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7">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8">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9">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20">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1">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2">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3">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4">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5">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6">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7">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8">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0">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2">
    <w:nsid w:val="4C756D6F"/>
    <w:multiLevelType w:val="hybridMultilevel"/>
    <w:tmpl w:val="8A7A06F8"/>
    <w:lvl w:tplc="041A000F" w:ilvl="0">
      <w:start w:val="1"/>
      <w:numFmt w:val="decimal"/>
      <w:lvlText w:val="%1."/>
      <w:lvlJc w:val="left"/>
      <w:pPr>
        <w:tabs>
          <w:tab w:pos="720" w:val="num"/>
        </w:tabs>
        <w:ind w:hanging="360" w:left="720"/>
      </w:p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abstractNum w:abstractNumId="33">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4">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5">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6">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7">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8">
    <w:nsid w:val="5E081C81"/>
    <w:multiLevelType w:val="hybridMultilevel"/>
    <w:tmpl w:val="6E36AB5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9">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40">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41">
    <w:nsid w:val="734A235C"/>
    <w:multiLevelType w:val="multilevel"/>
    <w:tmpl w:val="233E50AC"/>
    <w:numStyleLink w:val="NumList1"/>
  </w:abstractNum>
  <w:abstractNum w:abstractNumId="42">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3">
    <w:nsid w:val="76670CAA"/>
    <w:multiLevelType w:val="multilevel"/>
    <w:tmpl w:val="DF20873A"/>
    <w:numStyleLink w:val="NumListOI"/>
  </w:abstractNum>
  <w:abstractNum w:abstractNumId="44">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5">
    <w:nsid w:val="7EAF58E6"/>
    <w:multiLevelType w:val="multilevel"/>
    <w:tmpl w:val="358ED2AE"/>
    <w:numStyleLink w:val="NumListA0"/>
  </w:abstractNum>
  <w:num w:numId="1">
    <w:abstractNumId w:val="19"/>
  </w:num>
  <w:num w:numId="2">
    <w:abstractNumId w:val="30"/>
  </w:num>
  <w:num w:numId="3">
    <w:abstractNumId w:val="18"/>
  </w:num>
  <w:num w:numId="4">
    <w:abstractNumId w:val="42"/>
  </w:num>
  <w:num w:numId="5">
    <w:abstractNumId w:val="44"/>
  </w:num>
  <w:num w:numId="6">
    <w:abstractNumId w:val="20"/>
  </w:num>
  <w:num w:numId="7">
    <w:abstractNumId w:val="21"/>
  </w:num>
  <w:num w:numId="8">
    <w:abstractNumId w:val="29"/>
  </w:num>
  <w:num w:numId="9">
    <w:abstractNumId w:val="16"/>
  </w:num>
  <w:num w:numId="10">
    <w:abstractNumId w:val="36"/>
  </w:num>
  <w:num w:numId="11">
    <w:abstractNumId w:val="14"/>
  </w:num>
  <w:num w:numId="12">
    <w:abstractNumId w:val="13"/>
  </w:num>
  <w:num w:numId="13">
    <w:abstractNumId w:val="40"/>
  </w:num>
  <w:num w:numId="14">
    <w:abstractNumId w:val="27"/>
  </w:num>
  <w:num w:numId="1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4"/>
  </w:num>
  <w:num w:numId="18">
    <w:abstractNumId w:val="39"/>
  </w:num>
  <w:num w:numId="19">
    <w:abstractNumId w:val="17"/>
  </w:num>
  <w:num w:numId="20">
    <w:abstractNumId w:val="22"/>
  </w:num>
  <w:num w:numId="21">
    <w:abstractNumId w:val="23"/>
  </w:num>
  <w:num w:numId="22">
    <w:abstractNumId w:val="18"/>
  </w:num>
  <w:num w:numId="23">
    <w:abstractNumId w:val="34"/>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7"/>
  </w:num>
  <w:num w:numId="34">
    <w:abstractNumId w:val="28"/>
  </w:num>
  <w:num w:numId="35">
    <w:abstractNumId w:val="26"/>
  </w:num>
  <w:num w:numId="36">
    <w:abstractNumId w:val="11"/>
  </w:num>
  <w:num w:numId="37">
    <w:abstractNumId w:val="35"/>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5"/>
  </w:num>
  <w:num w:numId="39">
    <w:abstractNumId w:val="10"/>
  </w:num>
  <w:num w:numId="40">
    <w:abstractNumId w:val="9"/>
  </w:num>
  <w:num w:numId="41">
    <w:abstractNumId w:val="41"/>
  </w:num>
  <w:num w:numId="42">
    <w:abstractNumId w:val="45"/>
  </w:num>
  <w:num w:numId="43">
    <w:abstractNumId w:val="12"/>
  </w:num>
  <w:num w:numId="44">
    <w:abstractNumId w:val="43"/>
  </w:num>
  <w:num w:numId="45">
    <w:abstractNumId w:val="17"/>
  </w:num>
  <w:num w:numId="46">
    <w:abstractNumId w:val="17"/>
    <w:lvlOverride w:ilvl="0">
      <w:startOverride w:val="1"/>
    </w:lvlOverride>
  </w:num>
  <w:num w:numId="4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38"/>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0910"/>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9780C"/>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B75B7"/>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77762"/>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B7034"/>
    <w:rsid w:val="001C1E72"/>
    <w:rsid w:val="001C2A1A"/>
    <w:rsid w:val="001C2B24"/>
    <w:rsid w:val="001C36D5"/>
    <w:rsid w:val="001C3B87"/>
    <w:rsid w:val="001C4583"/>
    <w:rsid w:val="001C4E33"/>
    <w:rsid w:val="001C554E"/>
    <w:rsid w:val="001C57F0"/>
    <w:rsid w:val="001C6A3E"/>
    <w:rsid w:val="001C7214"/>
    <w:rsid w:val="001C739E"/>
    <w:rsid w:val="001C76E4"/>
    <w:rsid w:val="001D1883"/>
    <w:rsid w:val="001D40EC"/>
    <w:rsid w:val="001D41FF"/>
    <w:rsid w:val="001D5128"/>
    <w:rsid w:val="001D5737"/>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204A"/>
    <w:rsid w:val="002146AD"/>
    <w:rsid w:val="00217901"/>
    <w:rsid w:val="00217B1D"/>
    <w:rsid w:val="00220F17"/>
    <w:rsid w:val="0022629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41"/>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4C9"/>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0E84"/>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9F9"/>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3FE"/>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C6F97"/>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17F"/>
    <w:rsid w:val="004008EA"/>
    <w:rsid w:val="00401B1A"/>
    <w:rsid w:val="00403F6D"/>
    <w:rsid w:val="0040491E"/>
    <w:rsid w:val="00404C4B"/>
    <w:rsid w:val="00404DB3"/>
    <w:rsid w:val="0040534F"/>
    <w:rsid w:val="00406561"/>
    <w:rsid w:val="00406CF1"/>
    <w:rsid w:val="00407903"/>
    <w:rsid w:val="0040797C"/>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228"/>
    <w:rsid w:val="0047283A"/>
    <w:rsid w:val="0047363C"/>
    <w:rsid w:val="00473674"/>
    <w:rsid w:val="00475964"/>
    <w:rsid w:val="00477C17"/>
    <w:rsid w:val="00481E95"/>
    <w:rsid w:val="00481E99"/>
    <w:rsid w:val="00482346"/>
    <w:rsid w:val="004825FF"/>
    <w:rsid w:val="00483278"/>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1B8"/>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77FCC"/>
    <w:rsid w:val="00580782"/>
    <w:rsid w:val="005814C3"/>
    <w:rsid w:val="005819B6"/>
    <w:rsid w:val="0058272D"/>
    <w:rsid w:val="00582F3E"/>
    <w:rsid w:val="00583602"/>
    <w:rsid w:val="005837BE"/>
    <w:rsid w:val="00585B30"/>
    <w:rsid w:val="00585F22"/>
    <w:rsid w:val="00590296"/>
    <w:rsid w:val="005906F9"/>
    <w:rsid w:val="00592216"/>
    <w:rsid w:val="005961F5"/>
    <w:rsid w:val="00596279"/>
    <w:rsid w:val="005A00B8"/>
    <w:rsid w:val="005A1DAF"/>
    <w:rsid w:val="005A2C00"/>
    <w:rsid w:val="005A343B"/>
    <w:rsid w:val="005A5653"/>
    <w:rsid w:val="005A6DD4"/>
    <w:rsid w:val="005A7203"/>
    <w:rsid w:val="005B03D9"/>
    <w:rsid w:val="005B131C"/>
    <w:rsid w:val="005B25FD"/>
    <w:rsid w:val="005B456A"/>
    <w:rsid w:val="005B73ED"/>
    <w:rsid w:val="005B790A"/>
    <w:rsid w:val="005C2D4D"/>
    <w:rsid w:val="005C4FD3"/>
    <w:rsid w:val="005C5748"/>
    <w:rsid w:val="005C6CCB"/>
    <w:rsid w:val="005C7E51"/>
    <w:rsid w:val="005C7ED5"/>
    <w:rsid w:val="005D0447"/>
    <w:rsid w:val="005D0BDA"/>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420C"/>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3CB"/>
    <w:rsid w:val="0066296C"/>
    <w:rsid w:val="006637A9"/>
    <w:rsid w:val="0066516D"/>
    <w:rsid w:val="00665B93"/>
    <w:rsid w:val="00666498"/>
    <w:rsid w:val="00666FB9"/>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1F74"/>
    <w:rsid w:val="006A25B4"/>
    <w:rsid w:val="006A3754"/>
    <w:rsid w:val="006A3F58"/>
    <w:rsid w:val="006A51F8"/>
    <w:rsid w:val="006A5A76"/>
    <w:rsid w:val="006A5C9A"/>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880"/>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6C58"/>
    <w:rsid w:val="007076E0"/>
    <w:rsid w:val="0070777B"/>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44B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144A"/>
    <w:rsid w:val="0077233C"/>
    <w:rsid w:val="0077291D"/>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C7D2E"/>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00D"/>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50F1"/>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60"/>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28B"/>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2B02"/>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5680"/>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4FF2"/>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6C"/>
    <w:rsid w:val="00A5378F"/>
    <w:rsid w:val="00A53DE2"/>
    <w:rsid w:val="00A54DC8"/>
    <w:rsid w:val="00A54F21"/>
    <w:rsid w:val="00A56413"/>
    <w:rsid w:val="00A5788D"/>
    <w:rsid w:val="00A579DA"/>
    <w:rsid w:val="00A63D35"/>
    <w:rsid w:val="00A65CDC"/>
    <w:rsid w:val="00A66CDB"/>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D7C53"/>
    <w:rsid w:val="00AE01C9"/>
    <w:rsid w:val="00AE136E"/>
    <w:rsid w:val="00AE3A6A"/>
    <w:rsid w:val="00AE4AC8"/>
    <w:rsid w:val="00AE4E2E"/>
    <w:rsid w:val="00AE5171"/>
    <w:rsid w:val="00AE619E"/>
    <w:rsid w:val="00AE649C"/>
    <w:rsid w:val="00AE6DBC"/>
    <w:rsid w:val="00AE7509"/>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6C47"/>
    <w:rsid w:val="00B178FF"/>
    <w:rsid w:val="00B20D42"/>
    <w:rsid w:val="00B23394"/>
    <w:rsid w:val="00B23E8E"/>
    <w:rsid w:val="00B243AD"/>
    <w:rsid w:val="00B25118"/>
    <w:rsid w:val="00B30792"/>
    <w:rsid w:val="00B30E9F"/>
    <w:rsid w:val="00B326E3"/>
    <w:rsid w:val="00B33BC0"/>
    <w:rsid w:val="00B358AD"/>
    <w:rsid w:val="00B35E2C"/>
    <w:rsid w:val="00B36A8C"/>
    <w:rsid w:val="00B40725"/>
    <w:rsid w:val="00B408E9"/>
    <w:rsid w:val="00B413B3"/>
    <w:rsid w:val="00B418BA"/>
    <w:rsid w:val="00B428D8"/>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070"/>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2612"/>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9CF"/>
    <w:rsid w:val="00C65A6C"/>
    <w:rsid w:val="00C66634"/>
    <w:rsid w:val="00C66FB3"/>
    <w:rsid w:val="00C70EB1"/>
    <w:rsid w:val="00C72AF8"/>
    <w:rsid w:val="00C73319"/>
    <w:rsid w:val="00C74CBB"/>
    <w:rsid w:val="00C76287"/>
    <w:rsid w:val="00C81731"/>
    <w:rsid w:val="00C817C4"/>
    <w:rsid w:val="00C8190F"/>
    <w:rsid w:val="00C81B43"/>
    <w:rsid w:val="00C8570D"/>
    <w:rsid w:val="00C85D2B"/>
    <w:rsid w:val="00C85E94"/>
    <w:rsid w:val="00C87C58"/>
    <w:rsid w:val="00C9015E"/>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0BA"/>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234F"/>
    <w:rsid w:val="00DE353A"/>
    <w:rsid w:val="00DE427F"/>
    <w:rsid w:val="00DE58E5"/>
    <w:rsid w:val="00DE7C5B"/>
    <w:rsid w:val="00DF0E37"/>
    <w:rsid w:val="00DF16A9"/>
    <w:rsid w:val="00DF2A24"/>
    <w:rsid w:val="00DF34D6"/>
    <w:rsid w:val="00DF35EC"/>
    <w:rsid w:val="00DF4589"/>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D76"/>
    <w:rsid w:val="00E46E66"/>
    <w:rsid w:val="00E50F32"/>
    <w:rsid w:val="00E52301"/>
    <w:rsid w:val="00E52676"/>
    <w:rsid w:val="00E53152"/>
    <w:rsid w:val="00E53B4A"/>
    <w:rsid w:val="00E541AE"/>
    <w:rsid w:val="00E566B8"/>
    <w:rsid w:val="00E56AA5"/>
    <w:rsid w:val="00E56EE7"/>
    <w:rsid w:val="00E60B19"/>
    <w:rsid w:val="00E60FA7"/>
    <w:rsid w:val="00E617B3"/>
    <w:rsid w:val="00E61C7C"/>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000"/>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2C3"/>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53A"/>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12600218">
      <w:bodyDiv w:val="true"/>
      <w:marLeft w:val="0"/>
      <w:marRight w:val="0"/>
      <w:marTop w:val="0"/>
      <w:marBottom w:val="0"/>
      <w:divBdr>
        <w:top w:space="0" w:sz="0" w:color="auto" w:val="none"/>
        <w:left w:space="0" w:sz="0" w:color="auto" w:val="none"/>
        <w:bottom w:space="0" w:sz="0" w:color="auto" w:val="none"/>
        <w:right w:space="0" w:sz="0" w:color="auto" w:val="none"/>
      </w:divBdr>
    </w:div>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25. listopada 2018.</izvorni_sadrzaj>
    <derivirana_varijabla naziv="DomainObject.DatumDonosenjaOdluke_1">25. listopada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poziv vjerovnicima na uplatu predujma</izvorni_sadrzaj>
    <derivirana_varijabla naziv="DomainObject.Primjedba_1">poziv vjerovnicima na uplatu predujma</derivirana_varijabla>
  </DomainObject.Primjedba>
  <DomainObject.Oznaka>
    <izvorni_sadrzaj/>
    <derivirana_varijabla naziv="DomainObject.Oznaka_1"/>
  </DomainObject.Oznaka>
  <DomainObject.DonositeljOdluke.Ime>
    <izvorni_sadrzaj>Jadranka</izvorni_sadrzaj>
    <derivirana_varijabla naziv="DomainObject.DonositeljOdluke.Ime_1">Jadranka</derivirana_varijabla>
  </DomainObject.DonositeljOdluke.Ime>
  <DomainObject.DonositeljOdluke.Prezime>
    <izvorni_sadrzaj>Mađeruh</izvorni_sadrzaj>
    <derivirana_varijabla naziv="DomainObject.DonositeljOdluke.Prezime_1">Mađeruh</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6070</izvorni_sadrzaj>
    <derivirana_varijabla naziv="DomainObject.Predmet.Broj_1">6070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rujna 2016.</izvorni_sadrzaj>
    <derivirana_varijabla naziv="DomainObject.Predmet.DatumOsnivanja_1">23. rujna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St-6070/2016</izvorni_sadrzaj>
    <derivirana_varijabla naziv="DomainObject.Predmet.OznakaBroj_1">St-6070/2016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ASSET TRADE j.d.o.o. za trgovinu i usluge</izvorni_sadrzaj>
    <derivirana_varijabla naziv="DomainObject.Predmet.ProtustrankaFormated_1">  ASSET TRADE j.d.o.o. za trgovinu i usluge</derivirana_varijabla>
  </DomainObject.Predmet.ProtustrankaFormated>
  <DomainObject.Predmet.ProtustrankaFormatedOIB>
    <izvorni_sadrzaj>  ASSET TRADE j.d.o.o. za trgovinu i usluge, OIB 14511464292</izvorni_sadrzaj>
    <derivirana_varijabla naziv="DomainObject.Predmet.ProtustrankaFormatedOIB_1">  ASSET TRADE j.d.o.o. za trgovinu i usluge, OIB 14511464292</derivirana_varijabla>
  </DomainObject.Predmet.ProtustrankaFormatedOIB>
  <DomainObject.Predmet.ProtustrankaFormatedWithAdress>
    <izvorni_sadrzaj> ASSET TRADE j.d.o.o. za trgovinu i usluge, Bukovac Gornji 79, 10000 Zagreb</izvorni_sadrzaj>
    <derivirana_varijabla naziv="DomainObject.Predmet.ProtustrankaFormatedWithAdress_1"> ASSET TRADE j.d.o.o. za trgovinu i usluge, Bukovac Gornji 79, 10000 Zagreb</derivirana_varijabla>
  </DomainObject.Predmet.ProtustrankaFormatedWithAdress>
  <DomainObject.Predmet.ProtustrankaFormatedWithAdressOIB>
    <izvorni_sadrzaj> ASSET TRADE j.d.o.o. za trgovinu i usluge, OIB 14511464292, Bukovac Gornji 79, 10000 Zagreb</izvorni_sadrzaj>
    <derivirana_varijabla naziv="DomainObject.Predmet.ProtustrankaFormatedWithAdressOIB_1"> ASSET TRADE j.d.o.o. za trgovinu i usluge, OIB 14511464292, Bukovac Gornji 79, 10000 Zagreb</derivirana_varijabla>
  </DomainObject.Predmet.ProtustrankaFormatedWithAdressOIB>
  <DomainObject.Predmet.ProtustrankaWithAdress>
    <izvorni_sadrzaj>ASSET TRADE j.d.o.o. za trgovinu i usluge Bukovac Gornji 79, 10000 Zagreb</izvorni_sadrzaj>
    <derivirana_varijabla naziv="DomainObject.Predmet.ProtustrankaWithAdress_1">ASSET TRADE j.d.o.o. za trgovinu i usluge Bukovac Gornji 79, 10000 Zagreb</derivirana_varijabla>
  </DomainObject.Predmet.ProtustrankaWithAdress>
  <DomainObject.Predmet.ProtustrankaWithAdressOIB>
    <izvorni_sadrzaj>ASSET TRADE j.d.o.o. za trgovinu i usluge, OIB 14511464292, Bukovac Gornji 79, 10000 Zagreb</izvorni_sadrzaj>
    <derivirana_varijabla naziv="DomainObject.Predmet.ProtustrankaWithAdressOIB_1">ASSET TRADE j.d.o.o. za trgovinu i usluge, OIB 14511464292, Bukovac Gornji 79, 10000 Zagreb</derivirana_varijabla>
  </DomainObject.Predmet.ProtustrankaWithAdressOIB>
  <DomainObject.Predmet.ProtustrankaNazivFormated>
    <izvorni_sadrzaj>ASSET TRADE j.d.o.o. za trgovinu i usluge</izvorni_sadrzaj>
    <derivirana_varijabla naziv="DomainObject.Predmet.ProtustrankaNazivFormated_1">ASSET TRADE j.d.o.o. za trgovinu i usluge</derivirana_varijabla>
  </DomainObject.Predmet.ProtustrankaNazivFormated>
  <DomainObject.Predmet.ProtustrankaNazivFormatedOIB>
    <izvorni_sadrzaj>ASSET TRADE j.d.o.o. za trgovinu i usluge, OIB 14511464292</izvorni_sadrzaj>
    <derivirana_varijabla naziv="DomainObject.Predmet.ProtustrankaNazivFormatedOIB_1">ASSET TRADE j.d.o.o. za trgovinu i usluge, OIB 14511464292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 SSKa - J. Mađeruh </izvorni_sadrzaj>
    <derivirana_varijabla naziv="DomainObject.Predmet.Referada.Naziv_1">1. SSKa - J. Mađeruh </derivirana_varijabla>
  </DomainObject.Predmet.Referada.Naziv>
  <DomainObject.Predmet.Referada.Oznaka>
    <izvorni_sadrzaj>1. SSKa</izvorni_sadrzaj>
    <derivirana_varijabla naziv="DomainObject.Predmet.Referada.Oznaka_1">1.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341</izvorni_sadrzaj>
    <derivirana_varijabla naziv="DomainObject.Predmet.Referada.Prostorija.Oznaka_1">341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Jadranka Mađeruh</izvorni_sadrzaj>
    <derivirana_varijabla naziv="DomainObject.Predmet.Referada.Sudac_1">Jadranka Mađeruh</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 SSKa - J. Mađeruh </izvorni_sadrzaj>
    <derivirana_varijabla naziv="DomainObject.Predmet.TrenutnaLokacijaSpisa.Naziv_1">1. SSKa - J. Mađeruh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Draženka Prpić</izvorni_sadrzaj>
    <derivirana_varijabla naziv="DomainObject.Predmet.Zapisnicar_1">Draženka Prpić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ASSET TRADE j.d.o.o. za trgovinu i usluge</item>
    </izvorni_sadrzaj>
    <derivirana_varijabla naziv="DomainObject.Predmet.ProtuStrankaListFormated_1">
      <item>ASSET TRADE j.d.o.o. za trgovinu i usluge</item>
    </derivirana_varijabla>
  </DomainObject.Predmet.ProtuStrankaListFormated>
  <DomainObject.Predmet.ProtuStrankaListFormatedOIB>
    <izvorni_sadrzaj>
      <item>ASSET TRADE j.d.o.o. za trgovinu i usluge, OIB 14511464292</item>
    </izvorni_sadrzaj>
    <derivirana_varijabla naziv="DomainObject.Predmet.ProtuStrankaListFormatedOIB_1">
      <item>ASSET TRADE j.d.o.o. za trgovinu i usluge, OIB 14511464292</item>
    </derivirana_varijabla>
  </DomainObject.Predmet.ProtuStrankaListFormatedOIB>
  <DomainObject.Predmet.ProtuStrankaListFormatedWithAdress>
    <izvorni_sadrzaj>
      <item>ASSET TRADE j.d.o.o. za trgovinu i usluge, Bukovac Gornji 79, 10000 Zagreb</item>
    </izvorni_sadrzaj>
    <derivirana_varijabla naziv="DomainObject.Predmet.ProtuStrankaListFormatedWithAdress_1">
      <item>ASSET TRADE j.d.o.o. za trgovinu i usluge, Bukovac Gornji 79, 10000 Zagreb</item>
    </derivirana_varijabla>
  </DomainObject.Predmet.ProtuStrankaListFormatedWithAdress>
  <DomainObject.Predmet.ProtuStrankaListFormatedWithAdressOIB>
    <izvorni_sadrzaj>
      <item>ASSET TRADE j.d.o.o. za trgovinu i usluge, OIB 14511464292, Bukovac Gornji 79, 10000 Zagreb</item>
    </izvorni_sadrzaj>
    <derivirana_varijabla naziv="DomainObject.Predmet.ProtuStrankaListFormatedWithAdressOIB_1">
      <item>ASSET TRADE j.d.o.o. za trgovinu i usluge, OIB 14511464292, Bukovac Gornji 79, 10000 Zagreb</item>
    </derivirana_varijabla>
  </DomainObject.Predmet.ProtuStrankaListFormatedWithAdressOIB>
  <DomainObject.Predmet.ProtuStrankaListNazivFormated>
    <izvorni_sadrzaj>
      <item>ASSET TRADE j.d.o.o. za trgovinu i usluge</item>
    </izvorni_sadrzaj>
    <derivirana_varijabla naziv="DomainObject.Predmet.ProtuStrankaListNazivFormated_1">
      <item>ASSET TRADE j.d.o.o. za trgovinu i usluge</item>
    </derivirana_varijabla>
  </DomainObject.Predmet.ProtuStrankaListNazivFormated>
  <DomainObject.Predmet.ProtuStrankaListNazivFormatedOIB>
    <izvorni_sadrzaj>
      <item>ASSET TRADE j.d.o.o. za trgovinu i usluge, OIB 14511464292</item>
    </izvorni_sadrzaj>
    <derivirana_varijabla naziv="DomainObject.Predmet.ProtuStrankaListNazivFormatedOIB_1">
      <item>ASSET TRADE j.d.o.o. za trgovinu i usluge, OIB 14511464292</item>
    </derivirana_varijabla>
  </DomainObject.Predmet.ProtuStrankaListNazivFormatedOIB>
  <DomainObject.Predmet.OstaliListFormated>
    <izvorni_sadrzaj>
      <item>MLADEN ŠKORJANEC</item>
    </izvorni_sadrzaj>
    <derivirana_varijabla naziv="DomainObject.Predmet.OstaliListFormated_1">
      <item>MLADEN ŠKORJANEC</item>
    </derivirana_varijabla>
  </DomainObject.Predmet.OstaliListFormated>
  <DomainObject.Predmet.OstaliListFormatedOIB>
    <izvorni_sadrzaj>
      <item>MLADEN ŠKORJANEC, OIB 41565403837</item>
    </izvorni_sadrzaj>
    <derivirana_varijabla naziv="DomainObject.Predmet.OstaliListFormatedOIB_1">
      <item>MLADEN ŠKORJANEC, OIB 41565403837</item>
    </derivirana_varijabla>
  </DomainObject.Predmet.OstaliListFormatedOIB>
  <DomainObject.Predmet.OstaliListFormatedWithAdress>
    <izvorni_sadrzaj>
      <item>MLADEN ŠKORJANEC, Bukovac Gornji 79, 10000 Zagreb</item>
    </izvorni_sadrzaj>
    <derivirana_varijabla naziv="DomainObject.Predmet.OstaliListFormatedWithAdress_1">
      <item>MLADEN ŠKORJANEC, Bukovac Gornji 79, 10000 Zagreb</item>
    </derivirana_varijabla>
  </DomainObject.Predmet.OstaliListFormatedWithAdress>
  <DomainObject.Predmet.OstaliListFormatedWithAdressOIB>
    <izvorni_sadrzaj>
      <item>MLADEN ŠKORJANEC, OIB 41565403837, Bukovac Gornji 79, 10000 Zagreb</item>
    </izvorni_sadrzaj>
    <derivirana_varijabla naziv="DomainObject.Predmet.OstaliListFormatedWithAdressOIB_1">
      <item>MLADEN ŠKORJANEC, OIB 41565403837, Bukovac Gornji 79, 10000 Zagreb</item>
    </derivirana_varijabla>
  </DomainObject.Predmet.OstaliListFormatedWithAdressOIB>
  <DomainObject.Predmet.OstaliListNazivFormated>
    <izvorni_sadrzaj>
      <item>MLADEN ŠKORJANEC</item>
    </izvorni_sadrzaj>
    <derivirana_varijabla naziv="DomainObject.Predmet.OstaliListNazivFormated_1">
      <item>MLADEN ŠKORJANEC</item>
    </derivirana_varijabla>
  </DomainObject.Predmet.OstaliListNazivFormated>
  <DomainObject.Predmet.OstaliListNazivFormatedOIB>
    <izvorni_sadrzaj>
      <item>MLADEN ŠKORJANEC, OIB 41565403837</item>
    </izvorni_sadrzaj>
    <derivirana_varijabla naziv="DomainObject.Predmet.OstaliListNazivFormatedOIB_1">
      <item>MLADEN ŠKORJANEC, OIB 41565403837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25. listopada 2018.</izvorni_sadrzaj>
    <derivirana_varijabla naziv="DomainObject.Datum_1">25. listopada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ASSET TRADE j.d.o.o. za trgovinu i usluge</izvorni_sadrzaj>
    <derivirana_varijabla naziv="DomainObject.Predmet.ProtustrankaIDrugi_1">ASSET TRADE j.d.o.o. za trgovinu i usluge</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ASSET TRADE j.d.o.o. za trgovinu i usluge, OIB 14511464292, Bukovac Gornji 79, 10000 Zagreb</izvorni_sadrzaj>
    <derivirana_varijabla naziv="DomainObject.Predmet.ProtustrankaIDrugiAdressOIB_1">ASSET TRADE j.d.o.o. za trgovinu i usluge, OIB 14511464292, Bukovac Gornji 79,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ASSET TRADE j.d.o.o. za trgovinu i usluge</item>
      <item>MLADEN ŠKORJANEC</item>
    </izvorni_sadrzaj>
    <derivirana_varijabla naziv="DomainObject.Predmet.SudioniciListNaziv_1">
      <item>FINA Regionalni centar Zagreb</item>
      <item>ASSET TRADE j.d.o.o. za trgovinu i usluge</item>
      <item>MLADEN ŠKORJANEC</item>
    </derivirana_varijabla>
  </DomainObject.Predmet.SudioniciListNaziv>
  <DomainObject.Predmet.SudioniciListAdressOIB>
    <izvorni_sadrzaj>
      <item>FINA Regionalni centar Zagreb, OIB 85821130368, Trg svibanjskih žrtava 1995. br. 1,10000 Zagreb</item>
      <item>ASSET TRADE j.d.o.o. za trgovinu i usluge, OIB 14511464292, Bukovac Gornji 79,10000 Zagreb</item>
      <item>MLADEN ŠKORJANEC, OIB 41565403837, Bukovac Gornji 79,10000 Zagreb</item>
    </izvorni_sadrzaj>
    <derivirana_varijabla naziv="DomainObject.Predmet.SudioniciListAdressOIB_1">
      <item>FINA Regionalni centar Zagreb, OIB 85821130368, Trg svibanjskih žrtava 1995. br. 1,10000 Zagreb</item>
      <item>ASSET TRADE j.d.o.o. za trgovinu i usluge, OIB 14511464292, Bukovac Gornji 79,10000 Zagreb</item>
      <item>MLADEN ŠKORJANEC, OIB 41565403837, Bukovac Gornji 79,10000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EB990EC-A30B-41E4-B425-E44991EA3E9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596</properties:Words>
  <properties:Characters>3195</properties:Characters>
  <properties:Lines>84</properties:Lines>
  <properties:Paragraphs>27</properties:Paragraphs>
  <properties:TotalTime>3</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Prazni eSPIS predložak s naputkom</vt:lpstr>
      <vt:lpstr>Prazni eSPIS predložak s naputkom</vt:lpstr>
    </vt:vector>
  </properties:TitlesOfParts>
  <properties:LinksUpToDate>false</properties:LinksUpToDate>
  <properties:CharactersWithSpaces>4158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2018-10-25T09:00:00Z</dcterms:created>
  <dc:creator>Ratko Gospodnetić, ZI5 d.o.o. Zagreb</dc:creator>
  <dc:description>Ovaj predložak služi kao osnova za kreiranje novih eSPIS predložaka tijekom obrade sudskih dokumenata.</dc:description>
  <cp:lastModifiedBy>Draženka Prpić</cp:lastModifiedBy>
  <cp:lastPrinted>2018-10-25T09:02:00Z</cp:lastPrinted>
  <dcterms:modified xmlns:xsi="http://www.w3.org/2001/XMLSchema-instance" xsi:type="dcterms:W3CDTF">2018-10-25T09:03:00Z</dcterms:modified>
  <cp:revision>3</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Odluka - Rješenje (POZIV VJEROVNICIMA NA UPLATU PREDUJMA-St-6070-16.docx)</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y name="eSPIS_CC_ID" pid="9" fmtid="{D5CDD505-2E9C-101B-9397-08002B2CF9AE}">
    <vt:lpwstr>51893063</vt:lpwstr>
  </prop:property>
</prop:Properties>
</file>