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7ec7" w14:paraId="2147ec7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956744">
        <w:rPr>
          <w:rFonts w:hAnsi="Times New Roman" w:ascii="Times New Roman"/>
        </w:rPr>
        <w:t>3</w:t>
      </w:r>
      <w:r w:rsidR="00EB2764">
        <w:rPr>
          <w:rFonts w:hAnsi="Times New Roman" w:ascii="Times New Roman"/>
        </w:rPr>
        <w:t>981</w:t>
      </w:r>
      <w:r w:rsidR="007D6362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8B6B78" w:rsidRPr="008B6B78">
        <w:rPr>
          <w:rFonts w:hAnsi="Times New Roman" w:ascii="Times New Roman"/>
        </w:rPr>
        <w:t xml:space="preserve">Trgovački sud u Zagrebu Stalna Služba  po sucu, Vesni Fundurulić Perišin kao stečajnom sucu </w:t>
      </w:r>
      <w:r w:rsidR="008B6B78">
        <w:rPr>
          <w:rFonts w:hAnsi="Times New Roman" w:ascii="Times New Roman"/>
        </w:rPr>
        <w:t>odlučujući</w:t>
      </w:r>
      <w:r w:rsidR="00472FA9">
        <w:rPr>
          <w:rFonts w:hAnsi="Times New Roman" w:ascii="Times New Roman"/>
        </w:rPr>
        <w:t xml:space="preserve"> </w:t>
      </w:r>
      <w:r w:rsidR="008B6B78" w:rsidRPr="008B6B78">
        <w:rPr>
          <w:rFonts w:hAnsi="Times New Roman" w:ascii="Times New Roman"/>
        </w:rPr>
        <w:t>o prijedlogu Financijske agencije, u stečajnom postupku nad dužnikom TEHNOUNION d.o.o., Zagreb, Skočići 3/a, OIB: 95099018609</w:t>
      </w:r>
      <w:r w:rsidR="005C373F">
        <w:rPr>
          <w:rFonts w:hAnsi="Times New Roman" w:ascii="Times New Roman"/>
        </w:rPr>
        <w:t xml:space="preserve">, </w:t>
      </w:r>
      <w:r w:rsidR="003308F0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7D6362">
        <w:rPr>
          <w:rFonts w:hAnsi="Times New Roman" w:ascii="Times New Roman"/>
        </w:rPr>
        <w:t>studenog</w:t>
      </w:r>
      <w:r w:rsidR="005349D1">
        <w:rPr>
          <w:rFonts w:hAnsi="Times New Roman" w:ascii="Times New Roman"/>
        </w:rPr>
        <w:t xml:space="preserve"> </w:t>
      </w:r>
      <w:r w:rsidR="003308F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349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72FA9" w:rsidRPr="00472FA9">
        <w:rPr>
          <w:rFonts w:hAnsi="Times New Roman" w:ascii="Times New Roman"/>
        </w:rPr>
        <w:t>TEHNOUNION d.o.o., Zagreb, Skočići 3/a, OIB: 95099018609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995CAE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5C373F">
        <w:rPr>
          <w:rFonts w:hAnsi="Times New Roman" w:ascii="Times New Roman"/>
        </w:rPr>
        <w:t>39</w:t>
      </w:r>
      <w:r w:rsidR="00472FA9">
        <w:rPr>
          <w:rFonts w:hAnsi="Times New Roman" w:ascii="Times New Roman"/>
        </w:rPr>
        <w:t>81</w:t>
      </w:r>
      <w:r w:rsidR="007D6362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57A9F">
        <w:rPr>
          <w:rFonts w:hAnsi="Times New Roman" w:ascii="Times New Roman"/>
        </w:rPr>
        <w:t>18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FC0B42">
        <w:rPr>
          <w:rFonts w:hAnsi="Times New Roman" w:ascii="Times New Roman"/>
        </w:rPr>
        <w:t>studenog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D3092">
        <w:rPr>
          <w:rFonts w:hAnsi="Times New Roman" w:ascii="Times New Roman"/>
        </w:rPr>
        <w:t>, v.r.</w:t>
      </w:r>
    </w:p>
    <w:p w:rsidRDefault="00FD3092" w:rsidP="00B87AEB" w:rsidR="00FD3092">
      <w:pPr>
        <w:jc w:val="right"/>
        <w:rPr>
          <w:rFonts w:hAnsi="Times New Roman" w:ascii="Times New Roman"/>
        </w:rPr>
      </w:pPr>
    </w:p>
    <w:p w:rsidRDefault="00FD3092" w:rsidP="00B87AEB" w:rsidR="00FD309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D3092" w:rsidP="00B87AEB" w:rsidR="00FD309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D3092" w:rsidP="00B87AEB" w:rsidR="00FD309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FD3092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099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625353">
      <w:rPr>
        <w:rFonts w:hAnsi="Times New Roman" w:ascii="Times New Roman"/>
      </w:rPr>
      <w:t>39</w:t>
    </w:r>
    <w:r w:rsidR="00537DE7">
      <w:rPr>
        <w:rFonts w:hAnsi="Times New Roman" w:ascii="Times New Roman"/>
      </w:rPr>
      <w:t>81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04CD0"/>
    <w:rsid w:val="001511A4"/>
    <w:rsid w:val="00157A9F"/>
    <w:rsid w:val="001725CA"/>
    <w:rsid w:val="0017729E"/>
    <w:rsid w:val="001C1019"/>
    <w:rsid w:val="001D67C7"/>
    <w:rsid w:val="001F612E"/>
    <w:rsid w:val="00246CE1"/>
    <w:rsid w:val="00251887"/>
    <w:rsid w:val="002539F0"/>
    <w:rsid w:val="00267D56"/>
    <w:rsid w:val="002E4C78"/>
    <w:rsid w:val="002F75B0"/>
    <w:rsid w:val="003308F0"/>
    <w:rsid w:val="00354C62"/>
    <w:rsid w:val="003B5296"/>
    <w:rsid w:val="003B534B"/>
    <w:rsid w:val="003C25FE"/>
    <w:rsid w:val="00446A94"/>
    <w:rsid w:val="004475AF"/>
    <w:rsid w:val="00462914"/>
    <w:rsid w:val="00472FA9"/>
    <w:rsid w:val="004B5C11"/>
    <w:rsid w:val="004B797A"/>
    <w:rsid w:val="004C2A95"/>
    <w:rsid w:val="005151B2"/>
    <w:rsid w:val="00525DAC"/>
    <w:rsid w:val="005349D1"/>
    <w:rsid w:val="005363C9"/>
    <w:rsid w:val="00537DE7"/>
    <w:rsid w:val="00585AFA"/>
    <w:rsid w:val="005C373F"/>
    <w:rsid w:val="00625353"/>
    <w:rsid w:val="00665D5F"/>
    <w:rsid w:val="006A451A"/>
    <w:rsid w:val="007035B4"/>
    <w:rsid w:val="0077109B"/>
    <w:rsid w:val="007D6362"/>
    <w:rsid w:val="007F5D44"/>
    <w:rsid w:val="00800A42"/>
    <w:rsid w:val="00813716"/>
    <w:rsid w:val="00816D8A"/>
    <w:rsid w:val="00821309"/>
    <w:rsid w:val="008236ED"/>
    <w:rsid w:val="0084638C"/>
    <w:rsid w:val="00854849"/>
    <w:rsid w:val="008B6B78"/>
    <w:rsid w:val="008D18B2"/>
    <w:rsid w:val="00941C36"/>
    <w:rsid w:val="00956744"/>
    <w:rsid w:val="00995CAE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C3624C"/>
    <w:rsid w:val="00C87B13"/>
    <w:rsid w:val="00CA4F2A"/>
    <w:rsid w:val="00CF7AB9"/>
    <w:rsid w:val="00D301E4"/>
    <w:rsid w:val="00D83115"/>
    <w:rsid w:val="00DC30D9"/>
    <w:rsid w:val="00DE3099"/>
    <w:rsid w:val="00DE5A25"/>
    <w:rsid w:val="00E00E55"/>
    <w:rsid w:val="00E314C0"/>
    <w:rsid w:val="00EB2764"/>
    <w:rsid w:val="00ED1D4D"/>
    <w:rsid w:val="00EE5FBB"/>
    <w:rsid w:val="00F0636B"/>
    <w:rsid w:val="00F33BE0"/>
    <w:rsid w:val="00F776E4"/>
    <w:rsid w:val="00FB00A5"/>
    <w:rsid w:val="00FC0B42"/>
    <w:rsid w:val="00FD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3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0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0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0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0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3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0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0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0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0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3981</izvorni_sadrzaj>
    <derivirana_varijabla naziv="DomainObject.Predmet.Broj_1">3981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St-3981/2016</izvorni_sadrzaj>
    <derivirana_varijabla naziv="DomainObject.Predmet.OznakaBroj_1">St-3981/2016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TEHNOUNION d.o.o.</izvorni_sadrzaj>
    <derivirana_varijabla naziv="DomainObject.Predmet.ProtustrankaFormated_1">  TEHNOUNION d.o.o.</derivirana_varijabla>
  </DomainObject.Predmet.ProtustrankaFormated>
  <DomainObject.Predmet.ProtustrankaFormatedOIB>
    <izvorni_sadrzaj>  TEHNOUNION d.o.o., OIB 95099018609</izvorni_sadrzaj>
    <derivirana_varijabla naziv="DomainObject.Predmet.ProtustrankaFormatedOIB_1">  TEHNOUNION d.o.o., OIB 95099018609</derivirana_varijabla>
  </DomainObject.Predmet.ProtustrankaFormatedOIB>
  <DomainObject.Predmet.ProtustrankaFormatedWithAdress>
    <izvorni_sadrzaj> TEHNOUNION d.o.o., Skočići 3/a, 10000 Zagreb</izvorni_sadrzaj>
    <derivirana_varijabla naziv="DomainObject.Predmet.ProtustrankaFormatedWithAdress_1"> TEHNOUNION d.o.o., Skočići 3/a, 10000 Zagreb</derivirana_varijabla>
  </DomainObject.Predmet.ProtustrankaFormatedWithAdress>
  <DomainObject.Predmet.ProtustrankaFormatedWithAdressOIB>
    <izvorni_sadrzaj> TEHNOUNION d.o.o., OIB 95099018609, Skočići 3/a, 10000 Zagreb</izvorni_sadrzaj>
    <derivirana_varijabla naziv="DomainObject.Predmet.ProtustrankaFormatedWithAdressOIB_1"> TEHNOUNION d.o.o., OIB 95099018609, Skočići 3/a, 10000 Zagreb</derivirana_varijabla>
  </DomainObject.Predmet.ProtustrankaFormatedWithAdressOIB>
  <DomainObject.Predmet.ProtustrankaWithAdress>
    <izvorni_sadrzaj>TEHNOUNION d.o.o. Skočići 3/a, 10000 Zagreb</izvorni_sadrzaj>
    <derivirana_varijabla naziv="DomainObject.Predmet.ProtustrankaWithAdress_1">TEHNOUNION d.o.o. Skočići 3/a, 10000 Zagreb</derivirana_varijabla>
  </DomainObject.Predmet.ProtustrankaWithAdress>
  <DomainObject.Predmet.ProtustrankaWithAdressOIB>
    <izvorni_sadrzaj>TEHNOUNION d.o.o., OIB 95099018609, Skočići 3/a, 10000 Zagreb</izvorni_sadrzaj>
    <derivirana_varijabla naziv="DomainObject.Predmet.ProtustrankaWithAdressOIB_1">TEHNOUNION d.o.o., OIB 95099018609, Skočići 3/a, 10000 Zagreb</derivirana_varijabla>
  </DomainObject.Predmet.ProtustrankaWithAdressOIB>
  <DomainObject.Predmet.ProtustrankaNazivFormated>
    <izvorni_sadrzaj>TEHNOUNION d.o.o.</izvorni_sadrzaj>
    <derivirana_varijabla naziv="DomainObject.Predmet.ProtustrankaNazivFormated_1">TEHNOUNION d.o.o.</derivirana_varijabla>
  </DomainObject.Predmet.ProtustrankaNazivFormated>
  <DomainObject.Predmet.ProtustrankaNazivFormatedOIB>
    <izvorni_sadrzaj>TEHNOUNION d.o.o., OIB 95099018609</izvorni_sadrzaj>
    <derivirana_varijabla naziv="DomainObject.Predmet.ProtustrankaNazivFormatedOIB_1">TEHNOUNION d.o.o., OIB 95099018609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TEHNOUNION d.o.o.</item>
    </izvorni_sadrzaj>
    <derivirana_varijabla naziv="DomainObject.Predmet.ProtuStrankaListFormated_1">
      <item>TEHNOUNION d.o.o.</item>
    </derivirana_varijabla>
  </DomainObject.Predmet.ProtuStrankaListFormated>
  <DomainObject.Predmet.ProtuStrankaListFormatedOIB>
    <izvorni_sadrzaj>
      <item>TEHNOUNION d.o.o., OIB 95099018609</item>
    </izvorni_sadrzaj>
    <derivirana_varijabla naziv="DomainObject.Predmet.ProtuStrankaListFormatedOIB_1">
      <item>TEHNOUNION d.o.o., OIB 95099018609</item>
    </derivirana_varijabla>
  </DomainObject.Predmet.ProtuStrankaListFormatedOIB>
  <DomainObject.Predmet.ProtuStrankaListFormatedWithAdress>
    <izvorni_sadrzaj>
      <item>TEHNOUNION d.o.o., Skočići 3/a, 10000 Zagreb</item>
    </izvorni_sadrzaj>
    <derivirana_varijabla naziv="DomainObject.Predmet.ProtuStrankaListFormatedWithAdress_1">
      <item>TEHNOUNION d.o.o., Skočići 3/a, 10000 Zagreb</item>
    </derivirana_varijabla>
  </DomainObject.Predmet.ProtuStrankaListFormatedWithAdress>
  <DomainObject.Predmet.ProtuStrankaListFormatedWithAdressOIB>
    <izvorni_sadrzaj>
      <item>TEHNOUNION d.o.o., OIB 95099018609, Skočići 3/a, 10000 Zagreb</item>
    </izvorni_sadrzaj>
    <derivirana_varijabla naziv="DomainObject.Predmet.ProtuStrankaListFormatedWithAdressOIB_1">
      <item>TEHNOUNION d.o.o., OIB 95099018609, Skočići 3/a, 10000 Zagreb</item>
    </derivirana_varijabla>
  </DomainObject.Predmet.ProtuStrankaListFormatedWithAdressOIB>
  <DomainObject.Predmet.ProtuStrankaListNazivFormated>
    <izvorni_sadrzaj>
      <item>TEHNOUNION d.o.o.</item>
    </izvorni_sadrzaj>
    <derivirana_varijabla naziv="DomainObject.Predmet.ProtuStrankaListNazivFormated_1">
      <item>TEHNOUNION d.o.o.</item>
    </derivirana_varijabla>
  </DomainObject.Predmet.ProtuStrankaListNazivFormated>
  <DomainObject.Predmet.ProtuStrankaListNazivFormatedOIB>
    <izvorni_sadrzaj>
      <item>TEHNOUNION d.o.o., OIB 95099018609</item>
    </izvorni_sadrzaj>
    <derivirana_varijabla naziv="DomainObject.Predmet.ProtuStrankaListNazivFormatedOIB_1">
      <item>TEHNOUNION d.o.o., OIB 95099018609</item>
    </derivirana_varijabla>
  </DomainObject.Predmet.ProtuStrankaListNazivFormatedOIB>
  <DomainObject.Predmet.OstaliListFormated>
    <izvorni_sadrzaj>
      <item>Branimir Bezjak</item>
    </izvorni_sadrzaj>
    <derivirana_varijabla naziv="DomainObject.Predmet.OstaliListFormated_1">
      <item>Branimir Bezjak</item>
    </derivirana_varijabla>
  </DomainObject.Predmet.OstaliListFormated>
  <DomainObject.Predmet.OstaliListFormatedOIB>
    <izvorni_sadrzaj>
      <item>Branimir Bezjak</item>
    </izvorni_sadrzaj>
    <derivirana_varijabla naziv="DomainObject.Predmet.OstaliListFormatedOIB_1">
      <item>Branimir Bezjak</item>
    </derivirana_varijabla>
  </DomainObject.Predmet.OstaliListFormatedOIB>
  <DomainObject.Predmet.OstaliListFormatedWithAdress>
    <izvorni_sadrzaj>
      <item>Branimir Bezjak, Kninski trg 7, 10000 Zagreb</item>
    </izvorni_sadrzaj>
    <derivirana_varijabla naziv="DomainObject.Predmet.OstaliListFormatedWithAdress_1">
      <item>Branimir Bezjak, Kninski trg 7, 10000 Zagreb</item>
    </derivirana_varijabla>
  </DomainObject.Predmet.OstaliListFormatedWithAdress>
  <DomainObject.Predmet.OstaliListFormatedWithAdressOIB>
    <izvorni_sadrzaj>
      <item>Branimir Bezjak, Kninski trg 7, 10000 Zagreb</item>
    </izvorni_sadrzaj>
    <derivirana_varijabla naziv="DomainObject.Predmet.OstaliListFormatedWithAdressOIB_1">
      <item>Branimir Bezjak, Kninski trg 7, 10000 Zagreb</item>
    </derivirana_varijabla>
  </DomainObject.Predmet.OstaliListFormatedWithAdressOIB>
  <DomainObject.Predmet.OstaliListNazivFormated>
    <izvorni_sadrzaj>
      <item>Branimir Bezjak</item>
    </izvorni_sadrzaj>
    <derivirana_varijabla naziv="DomainObject.Predmet.OstaliListNazivFormated_1">
      <item>Branimir Bezjak</item>
    </derivirana_varijabla>
  </DomainObject.Predmet.OstaliListNazivFormated>
  <DomainObject.Predmet.OstaliListNazivFormatedOIB>
    <izvorni_sadrzaj>
      <item>Branimir Bezjak</item>
    </izvorni_sadrzaj>
    <derivirana_varijabla naziv="DomainObject.Predmet.OstaliListNazivFormatedOIB_1">
      <item>Branimir Bezjak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TEHNOUNION d.o.o.</izvorni_sadrzaj>
    <derivirana_varijabla naziv="DomainObject.Predmet.ProtustrankaIDrugi_1">TEHNOUNION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TEHNOUNION d.o.o., OIB 95099018609, Skočići 3/a, 10000 Zagreb</izvorni_sadrzaj>
    <derivirana_varijabla naziv="DomainObject.Predmet.ProtustrankaIDrugiAdressOIB_1">TEHNOUNION d.o.o., OIB 95099018609, Skočići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TEHNOUNION d.o.o.</item>
      <item>FINA Regionalni centar Zagreb</item>
      <item>Branimir Bezjak</item>
    </izvorni_sadrzaj>
    <derivirana_varijabla naziv="DomainObject.Predmet.SudioniciListNaziv_1">
      <item>TEHNOUNION d.o.o.</item>
      <item>FINA Regionalni centar Zagreb</item>
      <item>Branimir Bezjak</item>
    </derivirana_varijabla>
  </DomainObject.Predmet.SudioniciListNaziv>
  <DomainObject.Predmet.SudioniciListAdressOIB>
    <izvorni_sadrzaj>
      <item>TEHNOUNION d.o.o., OIB 95099018609, Skočići 3/a,10000 Zagreb</item>
      <item>FINA Regionalni centar Zagreb, OIB 85821130368, Trg svibanjskih žrtava 1995. 1,10000 Zagreb</item>
      <item>Branimir Bezjak, Kninski trg 7,10000 Zagreb</item>
    </izvorni_sadrzaj>
    <derivirana_varijabla naziv="DomainObject.Predmet.SudioniciListAdressOIB_1">
      <item>TEHNOUNION d.o.o., OIB 95099018609, Skočići 3/a,10000 Zagreb</item>
      <item>FINA Regionalni centar Zagreb, OIB 85821130368, Trg svibanjskih žrtava 1995. 1,10000 Zagreb</item>
      <item>Branimir Bezjak, Kninski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95099018609</item>
      <item>, OIB 85821130368</item>
      <item>, OIB null</item>
    </izvorni_sadrzaj>
    <derivirana_varijabla naziv="DomainObject.Predmet.SudioniciListNazivOIB_1">
      <item>, OIB 95099018609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66407B-04C1-43F1-812F-CE3FF3E8F1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1743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2016-11-18T09:39:00Z</dcterms:created>
  <dc:creator>Vesna Fundurulić Perišin</dc:creator>
  <cp:lastModifiedBy>Žana Livaja</cp:lastModifiedBy>
  <cp:lastPrinted>2016-11-18T09:41:00Z</cp:lastPrinted>
  <dcterms:modified xmlns:xsi="http://www.w3.org/2001/XMLSchema-instance" xsi:type="dcterms:W3CDTF">2016-11-18T13:53:00Z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