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397e" w14:paraId="0bf397e" w:rsidRDefault="00366FED" w:rsidP="00D445BC" w:rsidR="00366FED">
      <w:pPr>
        <w15:collapsed w:val="false"/>
      </w:pPr>
      <w:bookmarkStart w:name="_GoBack" w:id="0"/>
      <w:bookmarkEnd w:id="0"/>
    </w:p>
    <w:p w:rsidRDefault="00366FED" w:rsidP="00D445BC" w:rsidR="00366FED"/>
    <w:p w:rsidRDefault="00366FED" w:rsidP="00D445BC" w:rsidR="00366FED"/>
    <w:p w:rsidRDefault="00366FED" w:rsidP="00D445BC" w:rsidR="00366FED"/>
    <w:p w:rsidRDefault="00366FED" w:rsidP="00D445BC" w:rsidR="00366FED"/>
    <w:p w:rsidRDefault="00746413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564AD9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564AD9">
        <w:rPr>
          <w:b/>
          <w:sz w:val="24"/>
        </w:rPr>
        <w:t xml:space="preserve">Broj: </w:t>
      </w:r>
      <w:r w:rsidR="000F54F1" w:rsidRPr="00564AD9">
        <w:rPr>
          <w:b/>
          <w:sz w:val="24"/>
        </w:rPr>
        <w:t>1/</w:t>
      </w:r>
      <w:r w:rsidR="004E6CEA" w:rsidRPr="00564AD9">
        <w:rPr>
          <w:b/>
          <w:sz w:val="24"/>
        </w:rPr>
        <w:t>St-</w:t>
      </w:r>
      <w:r w:rsidR="000F54F1" w:rsidRPr="00564AD9">
        <w:rPr>
          <w:b/>
          <w:sz w:val="24"/>
        </w:rPr>
        <w:t>1110/2015-36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050AA3" w:rsidP="0006055C" w:rsidR="00050AA3" w:rsidRPr="00305E3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06055C" w:rsidP="00FC1241" w:rsidR="00050AA3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0F54F1">
        <w:rPr>
          <w:sz w:val="24"/>
        </w:rPr>
        <w:t>stečajnoj</w:t>
      </w:r>
      <w:r w:rsidR="002F747F">
        <w:rPr>
          <w:sz w:val="24"/>
        </w:rPr>
        <w:t xml:space="preserve"> </w:t>
      </w:r>
      <w:r w:rsidR="000F54F1">
        <w:rPr>
          <w:sz w:val="24"/>
        </w:rPr>
        <w:t xml:space="preserve">sutkinji </w:t>
      </w:r>
      <w:r w:rsidR="00366FED">
        <w:rPr>
          <w:sz w:val="24"/>
        </w:rPr>
        <w:t xml:space="preserve">Vesni Vukelić, </w:t>
      </w:r>
      <w:r w:rsidR="00BD260D">
        <w:rPr>
          <w:sz w:val="24"/>
        </w:rPr>
        <w:t xml:space="preserve">odlučujući o </w:t>
      </w:r>
      <w:r w:rsidR="004629F2">
        <w:rPr>
          <w:sz w:val="24"/>
        </w:rPr>
        <w:t>pr</w:t>
      </w:r>
      <w:r w:rsidR="00366FED">
        <w:rPr>
          <w:sz w:val="24"/>
        </w:rPr>
        <w:t xml:space="preserve">ijedlogu stečajne upraviteljice </w:t>
      </w:r>
      <w:r w:rsidR="00057886">
        <w:rPr>
          <w:sz w:val="24"/>
        </w:rPr>
        <w:t>za određivanje</w:t>
      </w:r>
      <w:r w:rsidR="00564AD9">
        <w:rPr>
          <w:sz w:val="24"/>
        </w:rPr>
        <w:t xml:space="preserve"> nastavljanja </w:t>
      </w:r>
      <w:r w:rsidR="00AE6819">
        <w:rPr>
          <w:sz w:val="24"/>
        </w:rPr>
        <w:t>postupka radi naknad</w:t>
      </w:r>
      <w:r w:rsidR="00B63136">
        <w:rPr>
          <w:sz w:val="24"/>
        </w:rPr>
        <w:t>n</w:t>
      </w:r>
      <w:r w:rsidR="00AE6819">
        <w:rPr>
          <w:sz w:val="24"/>
        </w:rPr>
        <w:t>e diobe</w:t>
      </w:r>
      <w:r w:rsidR="00057886">
        <w:rPr>
          <w:sz w:val="24"/>
        </w:rPr>
        <w:t xml:space="preserve"> stečajne mase iza </w:t>
      </w:r>
      <w:r w:rsidR="00564AD9">
        <w:rPr>
          <w:sz w:val="24"/>
        </w:rPr>
        <w:t>PLIN INSTALACIJE</w:t>
      </w:r>
      <w:r w:rsidR="00261E99">
        <w:rPr>
          <w:sz w:val="24"/>
        </w:rPr>
        <w:t xml:space="preserve"> d.o.o. u stečaju </w:t>
      </w:r>
      <w:r w:rsidR="00366FED">
        <w:rPr>
          <w:sz w:val="24"/>
        </w:rPr>
        <w:t xml:space="preserve">sa sjedištem u Osijeku, Kardinala Alojzija Stepinca 35, OIB 08871112066, nastala iza brisanog subjekta PLIN INSTALACIJE d.o.o. u stečaju Nova Gradiška, </w:t>
      </w:r>
      <w:proofErr w:type="spellStart"/>
      <w:r w:rsidR="00366FED">
        <w:rPr>
          <w:sz w:val="24"/>
        </w:rPr>
        <w:t>Prvča</w:t>
      </w:r>
      <w:proofErr w:type="spellEnd"/>
      <w:r w:rsidR="00366FED">
        <w:rPr>
          <w:sz w:val="24"/>
        </w:rPr>
        <w:t xml:space="preserve"> 96/b, OIB 71496304784</w:t>
      </w:r>
      <w:r w:rsidR="001273D6">
        <w:rPr>
          <w:sz w:val="24"/>
        </w:rPr>
        <w:t xml:space="preserve">, dana </w:t>
      </w:r>
      <w:r w:rsidR="00352031">
        <w:rPr>
          <w:sz w:val="24"/>
        </w:rPr>
        <w:t>04</w:t>
      </w:r>
      <w:r w:rsidR="00564AD9">
        <w:rPr>
          <w:sz w:val="24"/>
        </w:rPr>
        <w:t>.travnja 2018.g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C53A5F" w:rsidP="00FC1241" w:rsidR="00C53A5F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050AA3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E87A48" w:rsidP="002F747F" w:rsidR="00E87A48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AB1113">
      <w:pPr>
        <w:jc w:val="both"/>
        <w:rPr>
          <w:sz w:val="24"/>
        </w:rPr>
      </w:pPr>
      <w:r>
        <w:rPr>
          <w:sz w:val="24"/>
        </w:rPr>
        <w:tab/>
      </w:r>
      <w:r w:rsidR="008501C3" w:rsidRPr="00452267">
        <w:rPr>
          <w:b/>
          <w:sz w:val="24"/>
        </w:rPr>
        <w:t>I -</w:t>
      </w:r>
      <w:r w:rsidR="008501C3">
        <w:rPr>
          <w:sz w:val="24"/>
        </w:rPr>
        <w:t xml:space="preserve"> </w:t>
      </w:r>
      <w:r w:rsidR="00BD260D">
        <w:rPr>
          <w:sz w:val="24"/>
        </w:rPr>
        <w:t xml:space="preserve">Određuje se </w:t>
      </w:r>
      <w:r w:rsidR="00AE6819">
        <w:rPr>
          <w:sz w:val="24"/>
        </w:rPr>
        <w:t>nastavljanje postupka radi naknad</w:t>
      </w:r>
      <w:r w:rsidR="00B63136">
        <w:rPr>
          <w:sz w:val="24"/>
        </w:rPr>
        <w:t>n</w:t>
      </w:r>
      <w:r w:rsidR="00AE6819">
        <w:rPr>
          <w:sz w:val="24"/>
        </w:rPr>
        <w:t xml:space="preserve">e diobe stečajne mase </w:t>
      </w:r>
      <w:r w:rsidR="00AB1113">
        <w:rPr>
          <w:sz w:val="24"/>
        </w:rPr>
        <w:t xml:space="preserve">PLIN INSTALACIJE d.o.o. u stečaju sa sjedištem u Osijeku, Kardinala Alojzija Stepinca 35, OIB 08871112066, nastala iza brisanog subjekta PLIN INSTALACIJE d.o.o. u stečaju Nova Gradiška, </w:t>
      </w:r>
      <w:proofErr w:type="spellStart"/>
      <w:r w:rsidR="00AB1113">
        <w:rPr>
          <w:sz w:val="24"/>
        </w:rPr>
        <w:t>Prvča</w:t>
      </w:r>
      <w:proofErr w:type="spellEnd"/>
      <w:r w:rsidR="00AB1113">
        <w:rPr>
          <w:sz w:val="24"/>
        </w:rPr>
        <w:t xml:space="preserve"> 96/b, OIB 71496304784.</w:t>
      </w:r>
    </w:p>
    <w:p w:rsidRDefault="008501C3" w:rsidP="0006055C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322310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452267" w:rsidRPr="00F11A25">
        <w:rPr>
          <w:b/>
          <w:sz w:val="24"/>
        </w:rPr>
        <w:t>I</w:t>
      </w:r>
      <w:r w:rsidR="00EF066F">
        <w:rPr>
          <w:b/>
          <w:sz w:val="24"/>
        </w:rPr>
        <w:t>I</w:t>
      </w:r>
      <w:r w:rsidR="00452267">
        <w:rPr>
          <w:b/>
          <w:sz w:val="24"/>
        </w:rPr>
        <w:t xml:space="preserve"> -</w:t>
      </w:r>
      <w:r w:rsidR="00452267">
        <w:rPr>
          <w:sz w:val="24"/>
        </w:rPr>
        <w:t xml:space="preserve"> Po</w:t>
      </w:r>
      <w:r w:rsidR="00352031">
        <w:rPr>
          <w:sz w:val="24"/>
        </w:rPr>
        <w:t>zivaju se vjerovnici u roku od 3</w:t>
      </w:r>
      <w:r w:rsidR="00452267">
        <w:rPr>
          <w:sz w:val="24"/>
        </w:rPr>
        <w:t xml:space="preserve">0 dana od dana objave </w:t>
      </w:r>
      <w:r w:rsidR="00D94929">
        <w:rPr>
          <w:sz w:val="24"/>
        </w:rPr>
        <w:t xml:space="preserve">ovog </w:t>
      </w:r>
      <w:r w:rsidR="00452267">
        <w:rPr>
          <w:sz w:val="24"/>
        </w:rPr>
        <w:t>rješenja na mrežnoj st</w:t>
      </w:r>
      <w:r w:rsidR="00AB1113">
        <w:rPr>
          <w:sz w:val="24"/>
        </w:rPr>
        <w:t>r</w:t>
      </w:r>
      <w:r w:rsidR="00452267">
        <w:rPr>
          <w:sz w:val="24"/>
        </w:rPr>
        <w:t>anici e-Oglasna ploča sudova, prijaviti svoje tr</w:t>
      </w:r>
      <w:r w:rsidR="007F07A4">
        <w:rPr>
          <w:sz w:val="24"/>
        </w:rPr>
        <w:t xml:space="preserve">ažbine stečajnoj upraviteljici Snježani </w:t>
      </w:r>
      <w:proofErr w:type="spellStart"/>
      <w:r w:rsidR="007F07A4">
        <w:rPr>
          <w:sz w:val="24"/>
        </w:rPr>
        <w:t>Sudarević</w:t>
      </w:r>
      <w:proofErr w:type="spellEnd"/>
      <w:r w:rsidR="007F07A4">
        <w:rPr>
          <w:sz w:val="24"/>
        </w:rPr>
        <w:t xml:space="preserve"> iz Osijeka, Kardinala </w:t>
      </w:r>
      <w:proofErr w:type="spellStart"/>
      <w:r w:rsidR="007F07A4">
        <w:rPr>
          <w:sz w:val="24"/>
        </w:rPr>
        <w:t>A.Stepinca</w:t>
      </w:r>
      <w:proofErr w:type="spellEnd"/>
      <w:r w:rsidR="007F07A4">
        <w:rPr>
          <w:sz w:val="24"/>
        </w:rPr>
        <w:t xml:space="preserve"> 35</w:t>
      </w:r>
      <w:r w:rsidR="00452267">
        <w:rPr>
          <w:sz w:val="24"/>
        </w:rPr>
        <w:t>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7F07A4">
        <w:rPr>
          <w:sz w:val="24"/>
        </w:rPr>
        <w:t>1110</w:t>
      </w:r>
      <w:r w:rsidR="00452267">
        <w:rPr>
          <w:b/>
          <w:sz w:val="24"/>
        </w:rPr>
        <w:t>-</w:t>
      </w:r>
      <w:r w:rsidR="007F07A4">
        <w:rPr>
          <w:sz w:val="24"/>
        </w:rPr>
        <w:t>2015</w:t>
      </w:r>
      <w:r w:rsidR="00452267">
        <w:rPr>
          <w:sz w:val="24"/>
        </w:rPr>
        <w:t>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Prijava se po</w:t>
      </w:r>
      <w:r w:rsidR="007F07A4">
        <w:rPr>
          <w:sz w:val="24"/>
        </w:rPr>
        <w:t xml:space="preserve">dnosi na propisanom obrascu, a </w:t>
      </w:r>
      <w:r>
        <w:rPr>
          <w:sz w:val="24"/>
        </w:rPr>
        <w:t>u prijavi je potrebno navesti pravnu osnovu i iznos tražbine u kunama, broj žiro računa vjerovnika, podatke za identifikaciju dužnika i vjerovnika, naznaku o dokazu za postojanje tražbine i ovršne isprave, a ako se o prijavljenoj tražbini vodi parnica, u prijavi je potrebno navesti oznaku broja spisa i sud pred kojim se parnica vodi.</w:t>
      </w:r>
    </w:p>
    <w:p w:rsidRDefault="00E87A48" w:rsidP="00452267" w:rsidR="00E87A48">
      <w:pPr>
        <w:jc w:val="both"/>
        <w:rPr>
          <w:sz w:val="24"/>
        </w:rPr>
      </w:pPr>
    </w:p>
    <w:p w:rsidRDefault="00E87A48" w:rsidP="00452267" w:rsidR="00E87A48">
      <w:pPr>
        <w:jc w:val="both"/>
        <w:rPr>
          <w:sz w:val="24"/>
        </w:rPr>
      </w:pPr>
    </w:p>
    <w:p w:rsidRDefault="00B37D5B" w:rsidP="00452267" w:rsidR="00B37D5B">
      <w:pPr>
        <w:jc w:val="both"/>
        <w:rPr>
          <w:b/>
          <w:sz w:val="24"/>
        </w:rPr>
      </w:pPr>
    </w:p>
    <w:p w:rsidRDefault="00B37D5B" w:rsidP="00452267" w:rsidR="00B37D5B">
      <w:pPr>
        <w:jc w:val="both"/>
        <w:rPr>
          <w:b/>
          <w:sz w:val="24"/>
        </w:rPr>
      </w:pPr>
    </w:p>
    <w:p w:rsidRDefault="00B37D5B" w:rsidP="00B37D5B" w:rsidR="00E87A48">
      <w:pPr>
        <w:jc w:val="right"/>
        <w:rPr>
          <w:b/>
          <w:sz w:val="24"/>
        </w:rPr>
      </w:pPr>
      <w:r w:rsidRPr="00564AD9">
        <w:rPr>
          <w:b/>
          <w:sz w:val="24"/>
        </w:rPr>
        <w:t>Broj: 1/St-1110/2015-36</w:t>
      </w:r>
    </w:p>
    <w:p w:rsidRDefault="00E87A48" w:rsidP="00452267" w:rsidR="00E87A48">
      <w:pPr>
        <w:jc w:val="both"/>
        <w:rPr>
          <w:sz w:val="24"/>
        </w:rPr>
      </w:pPr>
    </w:p>
    <w:p w:rsidRDefault="00E87A48" w:rsidP="00452267" w:rsidR="00E87A48">
      <w:pPr>
        <w:jc w:val="both"/>
        <w:rPr>
          <w:sz w:val="24"/>
        </w:rPr>
      </w:pPr>
    </w:p>
    <w:p w:rsidRDefault="00E87A48" w:rsidP="00452267" w:rsidR="00E87A48">
      <w:pPr>
        <w:jc w:val="both"/>
        <w:rPr>
          <w:sz w:val="24"/>
        </w:rPr>
      </w:pP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 xml:space="preserve">Ako radnik ili prijašnji dužnikov radnik nije prijavio svoju tražbinu, smatrat će se da je tražbinu prijavio u skladu s </w:t>
      </w:r>
      <w:r w:rsidR="00625AEC">
        <w:rPr>
          <w:sz w:val="24"/>
        </w:rPr>
        <w:t>popisom koji je sastavila stečajna</w:t>
      </w:r>
      <w:r>
        <w:rPr>
          <w:sz w:val="24"/>
        </w:rPr>
        <w:t xml:space="preserve"> upravitelj</w:t>
      </w:r>
      <w:r w:rsidR="00625AEC">
        <w:rPr>
          <w:sz w:val="24"/>
        </w:rPr>
        <w:t>ica</w:t>
      </w:r>
      <w:r>
        <w:rPr>
          <w:sz w:val="24"/>
        </w:rPr>
        <w:t xml:space="preserve"> (čl. 257 st. 3 i 4 SZ-a).</w:t>
      </w:r>
    </w:p>
    <w:p w:rsidRDefault="00452267" w:rsidP="00E87A48" w:rsidR="00EF066F">
      <w:pPr>
        <w:jc w:val="both"/>
        <w:rPr>
          <w:sz w:val="24"/>
        </w:rPr>
      </w:pPr>
      <w:r>
        <w:rPr>
          <w:sz w:val="24"/>
        </w:rPr>
        <w:tab/>
        <w:t>Prijave tražbine podnesene nakon isteka roka za prijavljivanje, sud će odbaciti rješenjem.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EF066F">
        <w:rPr>
          <w:b/>
          <w:sz w:val="24"/>
        </w:rPr>
        <w:t>III</w:t>
      </w:r>
      <w:r>
        <w:rPr>
          <w:b/>
          <w:sz w:val="24"/>
        </w:rPr>
        <w:t xml:space="preserve"> -</w:t>
      </w:r>
      <w:r>
        <w:rPr>
          <w:sz w:val="24"/>
        </w:rPr>
        <w:t xml:space="preserve"> Pozivaju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</w:t>
      </w:r>
      <w:r w:rsidR="00D94929">
        <w:rPr>
          <w:sz w:val="24"/>
        </w:rPr>
        <w:t xml:space="preserve">da u roku navedenom u </w:t>
      </w:r>
      <w:proofErr w:type="spellStart"/>
      <w:r w:rsidR="00D94929">
        <w:rPr>
          <w:sz w:val="24"/>
        </w:rPr>
        <w:t>toč</w:t>
      </w:r>
      <w:proofErr w:type="spellEnd"/>
      <w:r w:rsidR="00D94929">
        <w:rPr>
          <w:sz w:val="24"/>
        </w:rPr>
        <w:t>. II</w:t>
      </w:r>
      <w:r>
        <w:rPr>
          <w:sz w:val="24"/>
        </w:rPr>
        <w:t xml:space="preserve"> ovog rješenja, obavijest</w:t>
      </w:r>
      <w:r w:rsidR="00CB6722">
        <w:rPr>
          <w:sz w:val="24"/>
        </w:rPr>
        <w:t>e stečajnu upraviteljicu</w:t>
      </w:r>
      <w:r>
        <w:rPr>
          <w:sz w:val="24"/>
        </w:rPr>
        <w:t xml:space="preserve"> o svom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pravu, pravnoj osnovi </w:t>
      </w:r>
      <w:proofErr w:type="spellStart"/>
      <w:r>
        <w:rPr>
          <w:sz w:val="24"/>
        </w:rPr>
        <w:t>razlučnog</w:t>
      </w:r>
      <w:proofErr w:type="spellEnd"/>
      <w:r>
        <w:rPr>
          <w:sz w:val="24"/>
        </w:rPr>
        <w:t xml:space="preserve"> prava i dijelu imovine stečajnog dužnika na koji se odnosi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pravo. Ako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 i iznos do kojeg njihova tražbina predvidivo neće biti pokrivena tim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pravom.</w:t>
      </w:r>
    </w:p>
    <w:p w:rsidRDefault="00452267" w:rsidP="00452267" w:rsidR="00452267">
      <w:pPr>
        <w:jc w:val="both"/>
        <w:rPr>
          <w:sz w:val="24"/>
        </w:rPr>
      </w:pP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258 st. 3 SZ-a.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EF066F" w:rsidP="005D361C" w:rsidR="00322310">
      <w:pPr>
        <w:ind w:firstLine="720"/>
        <w:jc w:val="both"/>
        <w:rPr>
          <w:sz w:val="24"/>
        </w:rPr>
      </w:pPr>
      <w:r>
        <w:rPr>
          <w:b/>
          <w:sz w:val="24"/>
        </w:rPr>
        <w:t>IV</w:t>
      </w:r>
      <w:r w:rsidR="00452267">
        <w:rPr>
          <w:b/>
          <w:sz w:val="24"/>
        </w:rPr>
        <w:t xml:space="preserve"> </w:t>
      </w:r>
      <w:r w:rsidR="00452267">
        <w:rPr>
          <w:sz w:val="24"/>
        </w:rPr>
        <w:t>– Pozivaju se izlučni vjerovnici da u nav</w:t>
      </w:r>
      <w:r w:rsidR="00F03873">
        <w:rPr>
          <w:sz w:val="24"/>
        </w:rPr>
        <w:t>edenom roku obavijeste stečajnu  upraviteljicu</w:t>
      </w:r>
      <w:r w:rsidR="00452267">
        <w:rPr>
          <w:sz w:val="24"/>
        </w:rPr>
        <w:t xml:space="preserve"> o svom izlučnom pravu, njegovoj pravnoj osnovi, te označe predmet na koji se izlučno pravo odnosi (čl. 258 st. 1  SZ-a).</w:t>
      </w:r>
    </w:p>
    <w:p w:rsidRDefault="00322310" w:rsidP="0006055C" w:rsidR="00322310">
      <w:pPr>
        <w:jc w:val="both"/>
        <w:rPr>
          <w:sz w:val="24"/>
        </w:rPr>
      </w:pPr>
    </w:p>
    <w:p w:rsidRDefault="00EF066F" w:rsidP="0006055C" w:rsidR="00322310">
      <w:pPr>
        <w:jc w:val="both"/>
        <w:rPr>
          <w:sz w:val="24"/>
        </w:rPr>
      </w:pPr>
      <w:r>
        <w:rPr>
          <w:b/>
          <w:sz w:val="24"/>
        </w:rPr>
        <w:tab/>
        <w:t>V</w:t>
      </w:r>
      <w:r w:rsidR="00DC3174">
        <w:rPr>
          <w:b/>
          <w:sz w:val="24"/>
        </w:rPr>
        <w:t xml:space="preserve"> -</w:t>
      </w:r>
      <w:r w:rsidR="00DC3174">
        <w:rPr>
          <w:sz w:val="24"/>
        </w:rPr>
        <w:t xml:space="preserve"> Ispitno ročište na kojem će se ispitati prijavljene tražbine određuje se na dan</w:t>
      </w:r>
      <w:r w:rsidR="00250397">
        <w:rPr>
          <w:b/>
          <w:sz w:val="24"/>
        </w:rPr>
        <w:t xml:space="preserve"> </w:t>
      </w:r>
      <w:r w:rsidR="00352031">
        <w:rPr>
          <w:b/>
          <w:sz w:val="24"/>
        </w:rPr>
        <w:t>24.svibnja</w:t>
      </w:r>
      <w:r w:rsidR="002B4861">
        <w:rPr>
          <w:b/>
          <w:sz w:val="24"/>
        </w:rPr>
        <w:t xml:space="preserve"> </w:t>
      </w:r>
      <w:r w:rsidR="004142B3">
        <w:rPr>
          <w:b/>
          <w:sz w:val="24"/>
        </w:rPr>
        <w:t>2018</w:t>
      </w:r>
      <w:r w:rsidR="00250397">
        <w:rPr>
          <w:b/>
          <w:sz w:val="24"/>
        </w:rPr>
        <w:t>.</w:t>
      </w:r>
      <w:r w:rsidR="00DC3174">
        <w:rPr>
          <w:b/>
          <w:sz w:val="24"/>
        </w:rPr>
        <w:t xml:space="preserve">g. u 9 sati, u prostorijama Trgovačkog suda u Osijeku Stalna služba u </w:t>
      </w:r>
      <w:proofErr w:type="spellStart"/>
      <w:r w:rsidR="00DC3174">
        <w:rPr>
          <w:b/>
          <w:sz w:val="24"/>
        </w:rPr>
        <w:t>Slav.Brodu</w:t>
      </w:r>
      <w:proofErr w:type="spellEnd"/>
      <w:r w:rsidR="00DC3174">
        <w:rPr>
          <w:b/>
          <w:sz w:val="24"/>
        </w:rPr>
        <w:t>, Trg pobjede 13/III – sudnica 89</w:t>
      </w:r>
      <w:r w:rsidR="00250397">
        <w:rPr>
          <w:b/>
          <w:sz w:val="24"/>
        </w:rPr>
        <w:t xml:space="preserve">, </w:t>
      </w:r>
      <w:r w:rsidR="00250397" w:rsidRPr="00250397">
        <w:rPr>
          <w:sz w:val="24"/>
        </w:rPr>
        <w:t>a izvještajno ročište istoga</w:t>
      </w:r>
      <w:r w:rsidR="00250397">
        <w:rPr>
          <w:b/>
          <w:sz w:val="24"/>
        </w:rPr>
        <w:t xml:space="preserve"> dana u 9,30 sati</w:t>
      </w:r>
      <w:r w:rsidR="00DC3174">
        <w:rPr>
          <w:b/>
          <w:sz w:val="24"/>
        </w:rPr>
        <w:t>.</w:t>
      </w:r>
    </w:p>
    <w:p w:rsidRDefault="00452267" w:rsidP="00250397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B50867" w:rsidP="00C83AC7" w:rsidR="00C83AC7">
      <w:pPr>
        <w:jc w:val="both"/>
        <w:rPr>
          <w:sz w:val="24"/>
        </w:rPr>
      </w:pPr>
      <w:r>
        <w:rPr>
          <w:sz w:val="24"/>
        </w:rPr>
        <w:tab/>
      </w:r>
      <w:r w:rsidR="00C83AC7" w:rsidRPr="00D35D20">
        <w:rPr>
          <w:b/>
          <w:sz w:val="24"/>
        </w:rPr>
        <w:t>VI</w:t>
      </w:r>
      <w:r w:rsidR="003A46DA">
        <w:rPr>
          <w:sz w:val="24"/>
        </w:rPr>
        <w:t xml:space="preserve"> - Ovo rješenje objavljuje se </w:t>
      </w:r>
      <w:r w:rsidR="00C83AC7">
        <w:rPr>
          <w:sz w:val="24"/>
        </w:rPr>
        <w:t>na mrežnoj st</w:t>
      </w:r>
      <w:r w:rsidR="004142B3">
        <w:rPr>
          <w:sz w:val="24"/>
        </w:rPr>
        <w:t>r</w:t>
      </w:r>
      <w:r w:rsidR="00C83AC7">
        <w:rPr>
          <w:sz w:val="24"/>
        </w:rPr>
        <w:t>anici e</w:t>
      </w:r>
      <w:r w:rsidR="00696289">
        <w:rPr>
          <w:sz w:val="24"/>
        </w:rPr>
        <w:t xml:space="preserve">-Oglasna ploča sudova s danom </w:t>
      </w:r>
      <w:r w:rsidR="00352031">
        <w:rPr>
          <w:sz w:val="24"/>
        </w:rPr>
        <w:t>04</w:t>
      </w:r>
      <w:r w:rsidR="004142B3">
        <w:rPr>
          <w:sz w:val="24"/>
        </w:rPr>
        <w:t>.travnja 2018.g.</w:t>
      </w:r>
    </w:p>
    <w:p w:rsidRDefault="009B4014" w:rsidP="0006055C" w:rsidR="00C063F5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C53A5F">
      <w:pPr>
        <w:jc w:val="both"/>
        <w:rPr>
          <w:sz w:val="24"/>
        </w:rPr>
      </w:pPr>
      <w:r>
        <w:rPr>
          <w:sz w:val="24"/>
        </w:rPr>
        <w:tab/>
      </w:r>
      <w:r w:rsidR="00282232">
        <w:rPr>
          <w:sz w:val="24"/>
        </w:rPr>
        <w:t>R</w:t>
      </w:r>
      <w:r w:rsidR="001458CB">
        <w:rPr>
          <w:sz w:val="24"/>
        </w:rPr>
        <w:t>ješenjem ovog suda posl.br. 1/</w:t>
      </w:r>
      <w:r w:rsidR="00E007C5">
        <w:rPr>
          <w:sz w:val="24"/>
        </w:rPr>
        <w:t>St-</w:t>
      </w:r>
      <w:r w:rsidR="004504F1">
        <w:rPr>
          <w:sz w:val="24"/>
        </w:rPr>
        <w:t>1110/2015-4</w:t>
      </w:r>
      <w:r w:rsidR="00452267">
        <w:rPr>
          <w:sz w:val="24"/>
        </w:rPr>
        <w:t xml:space="preserve"> od </w:t>
      </w:r>
      <w:r w:rsidR="004504F1">
        <w:rPr>
          <w:sz w:val="24"/>
        </w:rPr>
        <w:t>19</w:t>
      </w:r>
      <w:r w:rsidR="00452267">
        <w:rPr>
          <w:sz w:val="24"/>
        </w:rPr>
        <w:t>.veljače 2016.</w:t>
      </w:r>
      <w:r w:rsidR="000C4FF8">
        <w:rPr>
          <w:sz w:val="24"/>
        </w:rPr>
        <w:t>g.</w:t>
      </w:r>
      <w:r w:rsidR="00452267">
        <w:rPr>
          <w:sz w:val="24"/>
        </w:rPr>
        <w:t xml:space="preserve"> otvoren je te istovremeno zaključen </w:t>
      </w:r>
      <w:r w:rsidR="00352031">
        <w:rPr>
          <w:sz w:val="24"/>
        </w:rPr>
        <w:t>skraćeni</w:t>
      </w:r>
      <w:r w:rsidR="004504F1">
        <w:rPr>
          <w:sz w:val="24"/>
        </w:rPr>
        <w:t xml:space="preserve"> </w:t>
      </w:r>
      <w:r w:rsidR="00452267">
        <w:rPr>
          <w:sz w:val="24"/>
        </w:rPr>
        <w:t xml:space="preserve">stečajni postupak nad dužnikom </w:t>
      </w:r>
      <w:r w:rsidR="004504F1">
        <w:rPr>
          <w:sz w:val="24"/>
        </w:rPr>
        <w:t xml:space="preserve">PLIN INSTALACIJE d.o.o. u stečaju Nova Gradiška, </w:t>
      </w:r>
      <w:proofErr w:type="spellStart"/>
      <w:r w:rsidR="004504F1">
        <w:rPr>
          <w:sz w:val="24"/>
        </w:rPr>
        <w:t>Prvča</w:t>
      </w:r>
      <w:proofErr w:type="spellEnd"/>
      <w:r w:rsidR="004504F1">
        <w:rPr>
          <w:sz w:val="24"/>
        </w:rPr>
        <w:t xml:space="preserve"> 96/b, OIB 71496304784</w:t>
      </w:r>
      <w:r w:rsidR="00452267">
        <w:rPr>
          <w:sz w:val="24"/>
        </w:rPr>
        <w:t xml:space="preserve"> te je istim rješenjem za stečajnu upraviteljicu imenovana </w:t>
      </w:r>
      <w:r w:rsidR="004504F1">
        <w:rPr>
          <w:sz w:val="24"/>
        </w:rPr>
        <w:t xml:space="preserve">Snježana </w:t>
      </w:r>
      <w:proofErr w:type="spellStart"/>
      <w:r w:rsidR="004504F1">
        <w:rPr>
          <w:sz w:val="24"/>
        </w:rPr>
        <w:t>Sudarević</w:t>
      </w:r>
      <w:proofErr w:type="spellEnd"/>
      <w:r w:rsidR="004504F1">
        <w:rPr>
          <w:sz w:val="24"/>
        </w:rPr>
        <w:t xml:space="preserve">, </w:t>
      </w:r>
      <w:proofErr w:type="spellStart"/>
      <w:r w:rsidR="004504F1">
        <w:rPr>
          <w:sz w:val="24"/>
        </w:rPr>
        <w:t>dipl.iur</w:t>
      </w:r>
      <w:proofErr w:type="spellEnd"/>
      <w:r w:rsidR="00352031">
        <w:rPr>
          <w:sz w:val="24"/>
        </w:rPr>
        <w:t>.</w:t>
      </w:r>
      <w:r w:rsidR="004504F1">
        <w:rPr>
          <w:sz w:val="24"/>
        </w:rPr>
        <w:t xml:space="preserve"> iz Osijeka</w:t>
      </w:r>
      <w:r w:rsidR="00452267">
        <w:rPr>
          <w:sz w:val="24"/>
        </w:rPr>
        <w:t>.</w:t>
      </w:r>
    </w:p>
    <w:p w:rsidRDefault="00B37D5B" w:rsidP="0006055C" w:rsidR="00B37D5B">
      <w:pPr>
        <w:jc w:val="both"/>
        <w:rPr>
          <w:sz w:val="24"/>
        </w:rPr>
      </w:pPr>
    </w:p>
    <w:p w:rsidRDefault="004504F1" w:rsidP="0006055C" w:rsidR="00B37D5B">
      <w:pPr>
        <w:jc w:val="both"/>
        <w:rPr>
          <w:sz w:val="24"/>
        </w:rPr>
      </w:pPr>
      <w:r>
        <w:rPr>
          <w:sz w:val="24"/>
        </w:rPr>
        <w:tab/>
        <w:t xml:space="preserve">Nakon </w:t>
      </w:r>
      <w:r w:rsidR="00452267">
        <w:rPr>
          <w:sz w:val="24"/>
        </w:rPr>
        <w:t xml:space="preserve">brisanja dužnika iz sudskog registra, </w:t>
      </w:r>
      <w:r>
        <w:rPr>
          <w:sz w:val="24"/>
        </w:rPr>
        <w:t xml:space="preserve">vjerovnik RH Ministarstvo financija </w:t>
      </w:r>
      <w:r w:rsidR="00D94929">
        <w:rPr>
          <w:sz w:val="24"/>
        </w:rPr>
        <w:t>putem</w:t>
      </w:r>
      <w:r w:rsidR="00B37D5B">
        <w:rPr>
          <w:sz w:val="24"/>
        </w:rPr>
        <w:t xml:space="preserve"> zakonsko</w:t>
      </w:r>
      <w:r w:rsidR="00D94929">
        <w:rPr>
          <w:sz w:val="24"/>
        </w:rPr>
        <w:t xml:space="preserve">g zastupnika, </w:t>
      </w:r>
      <w:r w:rsidR="00452267">
        <w:rPr>
          <w:sz w:val="24"/>
        </w:rPr>
        <w:t xml:space="preserve">podneskom od </w:t>
      </w:r>
      <w:r w:rsidR="00B37D5B">
        <w:rPr>
          <w:sz w:val="24"/>
        </w:rPr>
        <w:t xml:space="preserve">17.02.2017.g. </w:t>
      </w:r>
      <w:r w:rsidR="00D94929">
        <w:rPr>
          <w:sz w:val="24"/>
        </w:rPr>
        <w:t>izvijestio</w:t>
      </w:r>
      <w:r w:rsidR="00452267">
        <w:rPr>
          <w:sz w:val="24"/>
        </w:rPr>
        <w:t xml:space="preserve"> </w:t>
      </w:r>
      <w:r w:rsidR="00B37D5B">
        <w:rPr>
          <w:sz w:val="24"/>
        </w:rPr>
        <w:t xml:space="preserve">je </w:t>
      </w:r>
      <w:r w:rsidR="00452267">
        <w:rPr>
          <w:sz w:val="24"/>
        </w:rPr>
        <w:t xml:space="preserve">sud da je </w:t>
      </w:r>
      <w:r w:rsidR="00B37D5B">
        <w:rPr>
          <w:sz w:val="24"/>
        </w:rPr>
        <w:t xml:space="preserve">dužnik vlasnik nekretnina upisanih u </w:t>
      </w:r>
      <w:proofErr w:type="spellStart"/>
      <w:r w:rsidR="00B37D5B">
        <w:rPr>
          <w:sz w:val="24"/>
        </w:rPr>
        <w:t>zk.ul</w:t>
      </w:r>
      <w:proofErr w:type="spellEnd"/>
      <w:r w:rsidR="00B37D5B">
        <w:rPr>
          <w:sz w:val="24"/>
        </w:rPr>
        <w:t xml:space="preserve">. 5081 k.o. Nova Gradiška i </w:t>
      </w:r>
      <w:proofErr w:type="spellStart"/>
      <w:r w:rsidR="00B37D5B">
        <w:rPr>
          <w:sz w:val="24"/>
        </w:rPr>
        <w:t>zk.ul</w:t>
      </w:r>
      <w:proofErr w:type="spellEnd"/>
      <w:r w:rsidR="00B37D5B">
        <w:rPr>
          <w:sz w:val="24"/>
        </w:rPr>
        <w:t xml:space="preserve">. 535 k.o. </w:t>
      </w:r>
      <w:proofErr w:type="spellStart"/>
      <w:r w:rsidR="00B37D5B">
        <w:rPr>
          <w:sz w:val="24"/>
        </w:rPr>
        <w:t>Prvča</w:t>
      </w:r>
      <w:proofErr w:type="spellEnd"/>
      <w:r w:rsidR="00B37D5B">
        <w:rPr>
          <w:sz w:val="24"/>
        </w:rPr>
        <w:t xml:space="preserve"> te ima nenaplaćeno potraživanje prema trgovačkom društvu </w:t>
      </w:r>
      <w:proofErr w:type="spellStart"/>
      <w:r w:rsidR="00B37D5B">
        <w:rPr>
          <w:sz w:val="24"/>
        </w:rPr>
        <w:t>Mag</w:t>
      </w:r>
      <w:proofErr w:type="spellEnd"/>
      <w:r w:rsidR="00D0792B">
        <w:rPr>
          <w:sz w:val="24"/>
        </w:rPr>
        <w:t>-</w:t>
      </w:r>
      <w:r w:rsidR="00B37D5B">
        <w:rPr>
          <w:sz w:val="24"/>
        </w:rPr>
        <w:t>drvo</w:t>
      </w:r>
      <w:r w:rsidR="0040308E">
        <w:rPr>
          <w:sz w:val="24"/>
        </w:rPr>
        <w:t xml:space="preserve"> d.o.o. Nova Gradiška</w:t>
      </w:r>
      <w:r w:rsidR="00D94929">
        <w:rPr>
          <w:sz w:val="24"/>
        </w:rPr>
        <w:t>, zbog čega</w:t>
      </w:r>
      <w:r w:rsidR="0040308E">
        <w:rPr>
          <w:sz w:val="24"/>
        </w:rPr>
        <w:t xml:space="preserve"> je predložio nastavljanje postupka radi naknadne diobe i upisa stečajne mase u sudski registar.</w:t>
      </w:r>
    </w:p>
    <w:p w:rsidRDefault="00B37D5B" w:rsidP="0006055C" w:rsidR="00B37D5B">
      <w:pPr>
        <w:jc w:val="both"/>
        <w:rPr>
          <w:sz w:val="24"/>
        </w:rPr>
      </w:pPr>
    </w:p>
    <w:p w:rsidRDefault="00B37D5B" w:rsidP="0006055C" w:rsidR="00B37D5B">
      <w:pPr>
        <w:jc w:val="both"/>
        <w:rPr>
          <w:sz w:val="24"/>
        </w:rPr>
      </w:pPr>
    </w:p>
    <w:p w:rsidRDefault="00A13492" w:rsidP="0006055C" w:rsidR="00B37D5B">
      <w:pPr>
        <w:jc w:val="both"/>
        <w:rPr>
          <w:sz w:val="24"/>
        </w:rPr>
      </w:pPr>
      <w:r>
        <w:rPr>
          <w:sz w:val="24"/>
        </w:rPr>
        <w:tab/>
      </w:r>
    </w:p>
    <w:p w:rsidRDefault="00B37D5B" w:rsidP="0006055C" w:rsidR="00B37D5B">
      <w:pPr>
        <w:jc w:val="both"/>
        <w:rPr>
          <w:sz w:val="24"/>
        </w:rPr>
      </w:pPr>
    </w:p>
    <w:p w:rsidRDefault="00B37D5B" w:rsidP="0006055C" w:rsidR="00B37D5B">
      <w:pPr>
        <w:jc w:val="both"/>
        <w:rPr>
          <w:sz w:val="24"/>
        </w:rPr>
      </w:pPr>
    </w:p>
    <w:p w:rsidRDefault="00B37D5B" w:rsidP="0006055C" w:rsidR="00B37D5B">
      <w:pPr>
        <w:jc w:val="both"/>
        <w:rPr>
          <w:sz w:val="24"/>
        </w:rPr>
      </w:pPr>
    </w:p>
    <w:p w:rsidRDefault="00B37D5B" w:rsidP="00B37D5B" w:rsidR="00B37D5B">
      <w:pPr>
        <w:jc w:val="right"/>
        <w:rPr>
          <w:b/>
          <w:sz w:val="24"/>
        </w:rPr>
      </w:pPr>
    </w:p>
    <w:p w:rsidRDefault="00B37D5B" w:rsidP="00B37D5B" w:rsidR="00B37D5B">
      <w:pPr>
        <w:jc w:val="right"/>
        <w:rPr>
          <w:b/>
          <w:sz w:val="24"/>
        </w:rPr>
      </w:pPr>
    </w:p>
    <w:p w:rsidRDefault="00B37D5B" w:rsidP="00B37D5B" w:rsidR="00B37D5B">
      <w:pPr>
        <w:jc w:val="right"/>
        <w:rPr>
          <w:b/>
          <w:sz w:val="24"/>
        </w:rPr>
      </w:pPr>
    </w:p>
    <w:p w:rsidRDefault="00B37D5B" w:rsidP="00B37D5B" w:rsidR="00B37D5B">
      <w:pPr>
        <w:jc w:val="right"/>
        <w:rPr>
          <w:b/>
          <w:sz w:val="24"/>
        </w:rPr>
      </w:pPr>
      <w:r w:rsidRPr="00564AD9">
        <w:rPr>
          <w:b/>
          <w:sz w:val="24"/>
        </w:rPr>
        <w:t>Broj: 1/St-1110/2015-36</w:t>
      </w:r>
    </w:p>
    <w:p w:rsidRDefault="00A505C5" w:rsidP="00B37D5B" w:rsidR="00A505C5">
      <w:pPr>
        <w:jc w:val="right"/>
        <w:rPr>
          <w:b/>
          <w:sz w:val="24"/>
        </w:rPr>
      </w:pPr>
    </w:p>
    <w:p w:rsidRDefault="0040308E" w:rsidP="00B37D5B" w:rsidR="0040308E">
      <w:pPr>
        <w:jc w:val="right"/>
        <w:rPr>
          <w:sz w:val="24"/>
        </w:rPr>
      </w:pPr>
    </w:p>
    <w:p w:rsidRDefault="0040308E" w:rsidP="0040308E" w:rsidR="00B37D5B">
      <w:pPr>
        <w:ind w:firstLine="720"/>
        <w:jc w:val="both"/>
        <w:rPr>
          <w:sz w:val="24"/>
        </w:rPr>
      </w:pPr>
      <w:r>
        <w:rPr>
          <w:sz w:val="24"/>
        </w:rPr>
        <w:t xml:space="preserve">Rješenjem suda posl.br. 1/St-1110/2015-6 od 08.ožujka 2017.g. određen je upis u sudski registar stečajne mase iza brisanog dužnika jer je uvidom u priložene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izvatke utvrđeno da se dužnik vodi kao vlasnik navedenih nekretnina koje čine stečajnu masu.</w:t>
      </w:r>
    </w:p>
    <w:p w:rsidRDefault="0040308E" w:rsidP="0006055C" w:rsidR="0040308E">
      <w:pPr>
        <w:jc w:val="both"/>
        <w:rPr>
          <w:sz w:val="24"/>
        </w:rPr>
      </w:pPr>
    </w:p>
    <w:p w:rsidRDefault="0040308E" w:rsidP="0006055C" w:rsidR="0040308E">
      <w:pPr>
        <w:jc w:val="both"/>
        <w:rPr>
          <w:sz w:val="24"/>
        </w:rPr>
      </w:pPr>
      <w:r>
        <w:rPr>
          <w:sz w:val="24"/>
        </w:rPr>
        <w:tab/>
        <w:t xml:space="preserve">Stečajna upraviteljica je u svom izvješću </w:t>
      </w:r>
      <w:r w:rsidR="00D164D1">
        <w:rPr>
          <w:sz w:val="24"/>
        </w:rPr>
        <w:t xml:space="preserve">od 15.ožujka 2018.g. </w:t>
      </w:r>
      <w:r>
        <w:rPr>
          <w:sz w:val="24"/>
        </w:rPr>
        <w:t xml:space="preserve">o stanju stečajne mase izvijestila sud da o nekretnini koja je slobodna od tereta </w:t>
      </w:r>
      <w:r w:rsidR="00D164D1">
        <w:rPr>
          <w:sz w:val="24"/>
        </w:rPr>
        <w:t xml:space="preserve">vjerovnici </w:t>
      </w:r>
      <w:r>
        <w:rPr>
          <w:sz w:val="24"/>
        </w:rPr>
        <w:t>treba</w:t>
      </w:r>
      <w:r w:rsidR="00D164D1">
        <w:rPr>
          <w:sz w:val="24"/>
        </w:rPr>
        <w:t>ju</w:t>
      </w:r>
      <w:r>
        <w:rPr>
          <w:sz w:val="24"/>
        </w:rPr>
        <w:t xml:space="preserve"> donijeti odluku o unovčenju te je predložila da sud nakon što nastavi postupak radi naknadne diobe odredi ispitno i izvještajno ročište na kojem bi vjerovnici mogli odlučivati o svim pitanjima važnim za provođenje postupka.</w:t>
      </w:r>
    </w:p>
    <w:p w:rsidRDefault="0040308E" w:rsidP="0006055C" w:rsidR="00B37D5B">
      <w:pPr>
        <w:jc w:val="both"/>
        <w:rPr>
          <w:sz w:val="24"/>
        </w:rPr>
      </w:pPr>
      <w:r>
        <w:rPr>
          <w:sz w:val="24"/>
        </w:rPr>
        <w:tab/>
      </w:r>
    </w:p>
    <w:p w:rsidRDefault="00A13492" w:rsidP="00F56D07" w:rsidR="00F56D07" w:rsidRPr="00126E17">
      <w:pPr>
        <w:jc w:val="both"/>
        <w:rPr>
          <w:sz w:val="24"/>
        </w:rPr>
      </w:pPr>
      <w:r>
        <w:rPr>
          <w:sz w:val="24"/>
        </w:rPr>
        <w:tab/>
        <w:t xml:space="preserve">Odlučujući o prijedlogu </w:t>
      </w:r>
      <w:proofErr w:type="spellStart"/>
      <w:r>
        <w:rPr>
          <w:sz w:val="24"/>
        </w:rPr>
        <w:t>steč.upraviteljice</w:t>
      </w:r>
      <w:proofErr w:type="spellEnd"/>
      <w:r>
        <w:rPr>
          <w:sz w:val="24"/>
        </w:rPr>
        <w:t xml:space="preserve">, a nakon izvršenog uvida u </w:t>
      </w:r>
      <w:r w:rsidR="0040308E">
        <w:rPr>
          <w:sz w:val="24"/>
        </w:rPr>
        <w:t>sve priložene isprave vezane za postojanje imovine koja ulazi u stečajnu masu iza brisanog dužnika,</w:t>
      </w:r>
      <w:r>
        <w:rPr>
          <w:sz w:val="24"/>
        </w:rPr>
        <w:t xml:space="preserve"> </w:t>
      </w:r>
      <w:r w:rsidR="00A505C5">
        <w:rPr>
          <w:sz w:val="24"/>
        </w:rPr>
        <w:t xml:space="preserve">sud je utvrdio </w:t>
      </w:r>
      <w:r>
        <w:rPr>
          <w:sz w:val="24"/>
        </w:rPr>
        <w:t xml:space="preserve">da </w:t>
      </w:r>
      <w:r w:rsidR="00A505C5">
        <w:rPr>
          <w:sz w:val="24"/>
        </w:rPr>
        <w:t xml:space="preserve">su ostvarene </w:t>
      </w:r>
      <w:r w:rsidR="00F3266F">
        <w:rPr>
          <w:sz w:val="24"/>
        </w:rPr>
        <w:t xml:space="preserve">sve zakonske </w:t>
      </w:r>
      <w:r w:rsidR="00A505C5">
        <w:rPr>
          <w:sz w:val="24"/>
        </w:rPr>
        <w:t xml:space="preserve">pretpostavke za </w:t>
      </w:r>
      <w:r w:rsidR="00F3266F">
        <w:rPr>
          <w:sz w:val="24"/>
        </w:rPr>
        <w:t>nastavljanje</w:t>
      </w:r>
      <w:r w:rsidR="00A505C5">
        <w:rPr>
          <w:sz w:val="24"/>
        </w:rPr>
        <w:t xml:space="preserve"> postupka </w:t>
      </w:r>
      <w:r w:rsidR="00F3266F">
        <w:rPr>
          <w:sz w:val="24"/>
        </w:rPr>
        <w:t xml:space="preserve">radi naknadne diobe propisane odredbom čl. 289 st 1 </w:t>
      </w:r>
      <w:proofErr w:type="spellStart"/>
      <w:r w:rsidR="00F3266F">
        <w:rPr>
          <w:sz w:val="24"/>
        </w:rPr>
        <w:t>toč</w:t>
      </w:r>
      <w:proofErr w:type="spellEnd"/>
      <w:r w:rsidR="00F3266F">
        <w:rPr>
          <w:sz w:val="24"/>
        </w:rPr>
        <w:t xml:space="preserve"> 3 Stečajnog zakona (NN br. 71/15, 104/17, dalje SZ) </w:t>
      </w:r>
      <w:r w:rsidR="00A505C5">
        <w:rPr>
          <w:sz w:val="24"/>
        </w:rPr>
        <w:t xml:space="preserve">jer predmetne nekretnine ulaze u stečajnu masu na koju se na </w:t>
      </w:r>
      <w:r w:rsidR="00250397">
        <w:rPr>
          <w:sz w:val="24"/>
        </w:rPr>
        <w:t>odgovarajući način primjenjuju</w:t>
      </w:r>
      <w:r>
        <w:rPr>
          <w:sz w:val="24"/>
        </w:rPr>
        <w:t xml:space="preserve"> odredbe Stečajnog zakona o stečajnom dužniku i njegovim tijelima</w:t>
      </w:r>
      <w:r w:rsidR="00A505C5">
        <w:rPr>
          <w:sz w:val="24"/>
        </w:rPr>
        <w:t xml:space="preserve"> koja trebaju odlučiti o uvjetima i načinu unovčenja imovine</w:t>
      </w:r>
      <w:r w:rsidR="00E84D99">
        <w:rPr>
          <w:sz w:val="24"/>
        </w:rPr>
        <w:t xml:space="preserve"> pa je iz tih razloga </w:t>
      </w:r>
      <w:r>
        <w:rPr>
          <w:sz w:val="24"/>
        </w:rPr>
        <w:t>valjalo ovim rješenje</w:t>
      </w:r>
      <w:r w:rsidR="00250397">
        <w:rPr>
          <w:sz w:val="24"/>
        </w:rPr>
        <w:t>m</w:t>
      </w:r>
      <w:r>
        <w:rPr>
          <w:sz w:val="24"/>
        </w:rPr>
        <w:t xml:space="preserve"> zakazati ispitno i </w:t>
      </w:r>
      <w:r w:rsidR="00144DA7">
        <w:rPr>
          <w:sz w:val="24"/>
        </w:rPr>
        <w:t xml:space="preserve">izvještajno ročište, te </w:t>
      </w:r>
      <w:r>
        <w:rPr>
          <w:sz w:val="24"/>
        </w:rPr>
        <w:t xml:space="preserve">pozvati vjerovnike na prijavu </w:t>
      </w:r>
      <w:r w:rsidR="00BF13FB">
        <w:rPr>
          <w:sz w:val="24"/>
        </w:rPr>
        <w:t>tražbina u skladu s odre</w:t>
      </w:r>
      <w:r w:rsidR="00144DA7">
        <w:rPr>
          <w:sz w:val="24"/>
        </w:rPr>
        <w:t>dbama</w:t>
      </w:r>
      <w:r w:rsidR="00BF13FB">
        <w:rPr>
          <w:sz w:val="24"/>
        </w:rPr>
        <w:t xml:space="preserve"> Stečajnog zakona o prijavama tražbi</w:t>
      </w:r>
      <w:r w:rsidR="00EF066F">
        <w:rPr>
          <w:sz w:val="24"/>
        </w:rPr>
        <w:t>na</w:t>
      </w:r>
      <w:r w:rsidR="00E84D99">
        <w:rPr>
          <w:sz w:val="24"/>
        </w:rPr>
        <w:t>,</w:t>
      </w:r>
      <w:r w:rsidR="00EF066F">
        <w:rPr>
          <w:sz w:val="24"/>
        </w:rPr>
        <w:t xml:space="preserve"> </w:t>
      </w:r>
      <w:r w:rsidR="000A681A">
        <w:rPr>
          <w:sz w:val="24"/>
        </w:rPr>
        <w:t>zbog čega</w:t>
      </w:r>
      <w:r w:rsidR="00EF066F">
        <w:rPr>
          <w:sz w:val="24"/>
        </w:rPr>
        <w:t xml:space="preserve"> je odlučeno kao </w:t>
      </w:r>
      <w:r w:rsidR="00E84D99">
        <w:rPr>
          <w:sz w:val="24"/>
        </w:rPr>
        <w:t xml:space="preserve">u izreci rješenja na temelju </w:t>
      </w:r>
      <w:r w:rsidR="000A681A">
        <w:rPr>
          <w:sz w:val="24"/>
        </w:rPr>
        <w:t>odredbe</w:t>
      </w:r>
      <w:r w:rsidR="00E84D99">
        <w:rPr>
          <w:sz w:val="24"/>
        </w:rPr>
        <w:t xml:space="preserve"> čl. </w:t>
      </w:r>
      <w:r w:rsidR="006C029F">
        <w:rPr>
          <w:sz w:val="24"/>
        </w:rPr>
        <w:t>133</w:t>
      </w:r>
      <w:r w:rsidR="00E84D99">
        <w:rPr>
          <w:sz w:val="24"/>
        </w:rPr>
        <w:t xml:space="preserve"> st </w:t>
      </w:r>
      <w:r w:rsidR="006C029F">
        <w:rPr>
          <w:sz w:val="24"/>
        </w:rPr>
        <w:t>5</w:t>
      </w:r>
      <w:r w:rsidR="00352031">
        <w:rPr>
          <w:sz w:val="24"/>
        </w:rPr>
        <w:t xml:space="preserve"> i 6</w:t>
      </w:r>
      <w:r w:rsidR="00E64B0B">
        <w:rPr>
          <w:sz w:val="24"/>
        </w:rPr>
        <w:t xml:space="preserve"> SZ-a.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E84D99" w:rsidP="00E84D99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352031">
        <w:rPr>
          <w:sz w:val="24"/>
        </w:rPr>
        <w:t>04</w:t>
      </w:r>
      <w:r>
        <w:rPr>
          <w:sz w:val="24"/>
        </w:rPr>
        <w:t>.travnja 2018.g.</w:t>
      </w:r>
      <w:r w:rsidR="00F3266F">
        <w:rPr>
          <w:sz w:val="24"/>
        </w:rPr>
        <w:t xml:space="preserve"> </w:t>
      </w:r>
    </w:p>
    <w:p w:rsidRDefault="00E84D99" w:rsidP="0006055C" w:rsidR="00E84D99">
      <w:pPr>
        <w:jc w:val="both"/>
        <w:rPr>
          <w:sz w:val="24"/>
        </w:rPr>
      </w:pPr>
    </w:p>
    <w:p w:rsidRDefault="0006055C" w:rsidP="0006055C" w:rsidR="00CE028E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</w:t>
      </w:r>
      <w:r w:rsidR="00E84D99">
        <w:rPr>
          <w:sz w:val="24"/>
        </w:rPr>
        <w:t>A</w:t>
      </w:r>
      <w:r>
        <w:rPr>
          <w:sz w:val="24"/>
        </w:rPr>
        <w:t xml:space="preserve"> SU</w:t>
      </w:r>
      <w:r w:rsidR="00E84D99">
        <w:rPr>
          <w:sz w:val="24"/>
        </w:rPr>
        <w:t>TKINJA</w:t>
      </w:r>
      <w:r>
        <w:rPr>
          <w:sz w:val="24"/>
        </w:rPr>
        <w:t>:</w:t>
      </w: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86796F">
        <w:rPr>
          <w:sz w:val="24"/>
        </w:rPr>
        <w:t xml:space="preserve"> </w:t>
      </w: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6C029F">
      <w:pPr>
        <w:jc w:val="both"/>
        <w:rPr>
          <w:b/>
          <w:sz w:val="22"/>
          <w:szCs w:val="22"/>
        </w:rPr>
      </w:pPr>
      <w:r w:rsidRPr="006C029F">
        <w:rPr>
          <w:b/>
          <w:sz w:val="22"/>
          <w:szCs w:val="22"/>
        </w:rPr>
        <w:t>NAPUTAK O PRAVNOM LIJEKU:</w:t>
      </w:r>
    </w:p>
    <w:p w:rsidRDefault="00050AA3" w:rsidP="0006055C" w:rsidR="00050AA3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Protiv ovog rješenja može se izjaviti žalba u roku od 8 dana</w:t>
      </w:r>
    </w:p>
    <w:p w:rsidRDefault="00050AA3" w:rsidP="0006055C" w:rsidR="00050AA3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od dostave rješenja, a dostava se smatra obavljenom istekom</w:t>
      </w:r>
    </w:p>
    <w:p w:rsidRDefault="00050AA3" w:rsidP="0006055C" w:rsidR="00050AA3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osmog dana od dana objave pismena na mrežnoj st</w:t>
      </w:r>
      <w:r w:rsidR="006C029F" w:rsidRPr="006C029F">
        <w:rPr>
          <w:sz w:val="22"/>
          <w:szCs w:val="22"/>
        </w:rPr>
        <w:t>r</w:t>
      </w:r>
      <w:r w:rsidRPr="006C029F">
        <w:rPr>
          <w:sz w:val="22"/>
          <w:szCs w:val="22"/>
        </w:rPr>
        <w:t>anici</w:t>
      </w:r>
    </w:p>
    <w:p w:rsidRDefault="00050AA3" w:rsidP="0006055C" w:rsidR="000A681A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e-Oglasna ploča suda. Žalba se podnosi ovom sudu</w:t>
      </w:r>
      <w:r w:rsidR="000A681A" w:rsidRPr="006C029F">
        <w:rPr>
          <w:sz w:val="22"/>
          <w:szCs w:val="22"/>
        </w:rPr>
        <w:t xml:space="preserve"> i </w:t>
      </w:r>
    </w:p>
    <w:p w:rsidRDefault="000A681A" w:rsidP="0006055C" w:rsidR="000A681A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žalba ne zadržava provedbu rješenja.</w:t>
      </w:r>
    </w:p>
    <w:p w:rsidRDefault="000A681A" w:rsidP="0006055C" w:rsidR="005D361C" w:rsidRPr="006C029F">
      <w:pPr>
        <w:jc w:val="both"/>
        <w:rPr>
          <w:sz w:val="22"/>
          <w:szCs w:val="22"/>
        </w:rPr>
      </w:pPr>
      <w:r w:rsidRPr="006C029F">
        <w:rPr>
          <w:sz w:val="22"/>
          <w:szCs w:val="22"/>
        </w:rPr>
        <w:t>O</w:t>
      </w:r>
      <w:r w:rsidR="00050AA3" w:rsidRPr="006C029F">
        <w:rPr>
          <w:sz w:val="22"/>
          <w:szCs w:val="22"/>
        </w:rPr>
        <w:t xml:space="preserve"> žalbi</w:t>
      </w:r>
      <w:r w:rsidRPr="006C029F">
        <w:rPr>
          <w:sz w:val="22"/>
          <w:szCs w:val="22"/>
        </w:rPr>
        <w:t xml:space="preserve"> </w:t>
      </w:r>
      <w:r w:rsidR="00050AA3" w:rsidRPr="006C029F">
        <w:rPr>
          <w:sz w:val="22"/>
          <w:szCs w:val="22"/>
        </w:rPr>
        <w:t>odlučuje Visoki trgovački sud RH.</w:t>
      </w:r>
    </w:p>
    <w:p w:rsidRDefault="005D361C" w:rsidP="0006055C" w:rsidR="005D361C">
      <w:pPr>
        <w:jc w:val="both"/>
        <w:rPr>
          <w:sz w:val="24"/>
        </w:rPr>
      </w:pPr>
    </w:p>
    <w:p w:rsidRDefault="005D361C" w:rsidP="0006055C" w:rsidR="005D361C">
      <w:pPr>
        <w:jc w:val="both"/>
        <w:rPr>
          <w:sz w:val="24"/>
        </w:rPr>
      </w:pPr>
    </w:p>
    <w:p w:rsidRDefault="00CE028E" w:rsidP="0006055C" w:rsidR="005D361C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</w:t>
      </w:r>
      <w:r w:rsidR="00E84D99">
        <w:rPr>
          <w:sz w:val="24"/>
        </w:rPr>
        <w:t>r</w:t>
      </w:r>
      <w:r w:rsidR="007C7295">
        <w:rPr>
          <w:sz w:val="24"/>
        </w:rPr>
        <w:t xml:space="preserve">anice e-Oglasna ploča </w:t>
      </w:r>
      <w:r w:rsidR="006C029F">
        <w:rPr>
          <w:sz w:val="24"/>
        </w:rPr>
        <w:t>sudova: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steč.upravitelj</w:t>
      </w:r>
      <w:r w:rsidR="00A13492">
        <w:rPr>
          <w:sz w:val="24"/>
        </w:rPr>
        <w:t>ica</w:t>
      </w:r>
      <w:proofErr w:type="spellEnd"/>
    </w:p>
    <w:p w:rsidRDefault="005D361C" w:rsidP="00E007C5" w:rsidR="005D361C">
      <w:pPr>
        <w:jc w:val="both"/>
        <w:rPr>
          <w:sz w:val="24"/>
        </w:rPr>
      </w:pPr>
      <w:r>
        <w:rPr>
          <w:sz w:val="24"/>
        </w:rPr>
        <w:t>2. vjerovnici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1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0AA3"/>
    <w:rsid w:val="00052F0B"/>
    <w:rsid w:val="00053CEE"/>
    <w:rsid w:val="00056ADA"/>
    <w:rsid w:val="00057886"/>
    <w:rsid w:val="0006055C"/>
    <w:rsid w:val="00061223"/>
    <w:rsid w:val="0007240A"/>
    <w:rsid w:val="000758C9"/>
    <w:rsid w:val="00092A09"/>
    <w:rsid w:val="000970E7"/>
    <w:rsid w:val="000A3D7C"/>
    <w:rsid w:val="000A51E1"/>
    <w:rsid w:val="000A681A"/>
    <w:rsid w:val="000C4F21"/>
    <w:rsid w:val="000C4FF8"/>
    <w:rsid w:val="000D2F88"/>
    <w:rsid w:val="000D5DB6"/>
    <w:rsid w:val="000E2479"/>
    <w:rsid w:val="000E3270"/>
    <w:rsid w:val="000E6F3C"/>
    <w:rsid w:val="000F4D4E"/>
    <w:rsid w:val="000F54F1"/>
    <w:rsid w:val="00100FD8"/>
    <w:rsid w:val="00102349"/>
    <w:rsid w:val="00103DA5"/>
    <w:rsid w:val="00120832"/>
    <w:rsid w:val="00126E17"/>
    <w:rsid w:val="001273D6"/>
    <w:rsid w:val="00130909"/>
    <w:rsid w:val="001342F1"/>
    <w:rsid w:val="00144DA7"/>
    <w:rsid w:val="001458CB"/>
    <w:rsid w:val="00146DD3"/>
    <w:rsid w:val="00156B39"/>
    <w:rsid w:val="00166CD7"/>
    <w:rsid w:val="001A6BED"/>
    <w:rsid w:val="001C6928"/>
    <w:rsid w:val="002233CF"/>
    <w:rsid w:val="002315C2"/>
    <w:rsid w:val="00232FE1"/>
    <w:rsid w:val="00233457"/>
    <w:rsid w:val="00233ACC"/>
    <w:rsid w:val="002466B8"/>
    <w:rsid w:val="00250397"/>
    <w:rsid w:val="002505E1"/>
    <w:rsid w:val="002508D4"/>
    <w:rsid w:val="00251994"/>
    <w:rsid w:val="00251F5F"/>
    <w:rsid w:val="002532F0"/>
    <w:rsid w:val="00255B9D"/>
    <w:rsid w:val="00261E99"/>
    <w:rsid w:val="0026585E"/>
    <w:rsid w:val="00282232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B4861"/>
    <w:rsid w:val="002C1103"/>
    <w:rsid w:val="002C2BA6"/>
    <w:rsid w:val="002C4BBD"/>
    <w:rsid w:val="002E7053"/>
    <w:rsid w:val="002F2078"/>
    <w:rsid w:val="002F26FB"/>
    <w:rsid w:val="002F747F"/>
    <w:rsid w:val="00304E1E"/>
    <w:rsid w:val="00305E3B"/>
    <w:rsid w:val="00322310"/>
    <w:rsid w:val="00324A0C"/>
    <w:rsid w:val="003306EF"/>
    <w:rsid w:val="00331C27"/>
    <w:rsid w:val="00333AF3"/>
    <w:rsid w:val="00341C5B"/>
    <w:rsid w:val="00345DBF"/>
    <w:rsid w:val="00346C94"/>
    <w:rsid w:val="00347B63"/>
    <w:rsid w:val="00352031"/>
    <w:rsid w:val="00366FED"/>
    <w:rsid w:val="00373E91"/>
    <w:rsid w:val="00391412"/>
    <w:rsid w:val="003975AF"/>
    <w:rsid w:val="003A46DA"/>
    <w:rsid w:val="003B6DB7"/>
    <w:rsid w:val="003B6DFF"/>
    <w:rsid w:val="003E517A"/>
    <w:rsid w:val="003E642D"/>
    <w:rsid w:val="003F1FEF"/>
    <w:rsid w:val="003F5C26"/>
    <w:rsid w:val="00401053"/>
    <w:rsid w:val="0040308E"/>
    <w:rsid w:val="004142B3"/>
    <w:rsid w:val="00414710"/>
    <w:rsid w:val="00415498"/>
    <w:rsid w:val="00425654"/>
    <w:rsid w:val="00441C03"/>
    <w:rsid w:val="00446C85"/>
    <w:rsid w:val="004504F1"/>
    <w:rsid w:val="00452267"/>
    <w:rsid w:val="004629F2"/>
    <w:rsid w:val="004644F8"/>
    <w:rsid w:val="00474FA3"/>
    <w:rsid w:val="00477DF6"/>
    <w:rsid w:val="0048193F"/>
    <w:rsid w:val="00482EAC"/>
    <w:rsid w:val="00495F52"/>
    <w:rsid w:val="00497FF2"/>
    <w:rsid w:val="004A38EC"/>
    <w:rsid w:val="004A49B5"/>
    <w:rsid w:val="004B10B1"/>
    <w:rsid w:val="004C65E8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63A"/>
    <w:rsid w:val="00503849"/>
    <w:rsid w:val="005039C4"/>
    <w:rsid w:val="005053C6"/>
    <w:rsid w:val="00511734"/>
    <w:rsid w:val="00540633"/>
    <w:rsid w:val="00540842"/>
    <w:rsid w:val="0054154D"/>
    <w:rsid w:val="00542640"/>
    <w:rsid w:val="00544A9B"/>
    <w:rsid w:val="00547F4A"/>
    <w:rsid w:val="005565D9"/>
    <w:rsid w:val="005570C0"/>
    <w:rsid w:val="00564AD9"/>
    <w:rsid w:val="00574E85"/>
    <w:rsid w:val="00582280"/>
    <w:rsid w:val="005861B2"/>
    <w:rsid w:val="00593575"/>
    <w:rsid w:val="005B757B"/>
    <w:rsid w:val="005D27C0"/>
    <w:rsid w:val="005D361C"/>
    <w:rsid w:val="005D3E21"/>
    <w:rsid w:val="005D49B4"/>
    <w:rsid w:val="005D7896"/>
    <w:rsid w:val="00610778"/>
    <w:rsid w:val="00625AEC"/>
    <w:rsid w:val="0062771E"/>
    <w:rsid w:val="00627C47"/>
    <w:rsid w:val="00640980"/>
    <w:rsid w:val="00654945"/>
    <w:rsid w:val="00674F92"/>
    <w:rsid w:val="006842AD"/>
    <w:rsid w:val="006842D1"/>
    <w:rsid w:val="0069191F"/>
    <w:rsid w:val="00693D92"/>
    <w:rsid w:val="00694335"/>
    <w:rsid w:val="006961A8"/>
    <w:rsid w:val="00696289"/>
    <w:rsid w:val="006A6DE9"/>
    <w:rsid w:val="006B270F"/>
    <w:rsid w:val="006C029F"/>
    <w:rsid w:val="006C2019"/>
    <w:rsid w:val="006E68B5"/>
    <w:rsid w:val="006F2157"/>
    <w:rsid w:val="00700138"/>
    <w:rsid w:val="007069CC"/>
    <w:rsid w:val="00746413"/>
    <w:rsid w:val="007701D9"/>
    <w:rsid w:val="00771360"/>
    <w:rsid w:val="00775B0B"/>
    <w:rsid w:val="0077706D"/>
    <w:rsid w:val="00795203"/>
    <w:rsid w:val="007C1CCB"/>
    <w:rsid w:val="007C1D50"/>
    <w:rsid w:val="007C7295"/>
    <w:rsid w:val="007D10BB"/>
    <w:rsid w:val="007E0234"/>
    <w:rsid w:val="007F07A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1146"/>
    <w:rsid w:val="009B4014"/>
    <w:rsid w:val="009B548D"/>
    <w:rsid w:val="009B7329"/>
    <w:rsid w:val="009B75A6"/>
    <w:rsid w:val="009C4F65"/>
    <w:rsid w:val="009E50C5"/>
    <w:rsid w:val="009F5049"/>
    <w:rsid w:val="009F59E5"/>
    <w:rsid w:val="00A13492"/>
    <w:rsid w:val="00A250AE"/>
    <w:rsid w:val="00A415C4"/>
    <w:rsid w:val="00A50367"/>
    <w:rsid w:val="00A505C5"/>
    <w:rsid w:val="00A51050"/>
    <w:rsid w:val="00A52E52"/>
    <w:rsid w:val="00A60AEF"/>
    <w:rsid w:val="00A61F4C"/>
    <w:rsid w:val="00A76ED4"/>
    <w:rsid w:val="00A802EB"/>
    <w:rsid w:val="00A84C1C"/>
    <w:rsid w:val="00A8551E"/>
    <w:rsid w:val="00A855F0"/>
    <w:rsid w:val="00A91DD8"/>
    <w:rsid w:val="00AA2F6F"/>
    <w:rsid w:val="00AA46FB"/>
    <w:rsid w:val="00AA5DC0"/>
    <w:rsid w:val="00AB1113"/>
    <w:rsid w:val="00AC4020"/>
    <w:rsid w:val="00AE2256"/>
    <w:rsid w:val="00AE6819"/>
    <w:rsid w:val="00AF70DC"/>
    <w:rsid w:val="00B2199D"/>
    <w:rsid w:val="00B31CE9"/>
    <w:rsid w:val="00B33DFD"/>
    <w:rsid w:val="00B37D5B"/>
    <w:rsid w:val="00B425FC"/>
    <w:rsid w:val="00B439A2"/>
    <w:rsid w:val="00B50867"/>
    <w:rsid w:val="00B63136"/>
    <w:rsid w:val="00B70571"/>
    <w:rsid w:val="00B72939"/>
    <w:rsid w:val="00B87F43"/>
    <w:rsid w:val="00B934CF"/>
    <w:rsid w:val="00B94512"/>
    <w:rsid w:val="00BA72AA"/>
    <w:rsid w:val="00BB5018"/>
    <w:rsid w:val="00BB6921"/>
    <w:rsid w:val="00BD2073"/>
    <w:rsid w:val="00BD260D"/>
    <w:rsid w:val="00BE3015"/>
    <w:rsid w:val="00BE4B29"/>
    <w:rsid w:val="00BE6738"/>
    <w:rsid w:val="00BF13FB"/>
    <w:rsid w:val="00C063F5"/>
    <w:rsid w:val="00C1130A"/>
    <w:rsid w:val="00C1451A"/>
    <w:rsid w:val="00C205D3"/>
    <w:rsid w:val="00C211DA"/>
    <w:rsid w:val="00C3309D"/>
    <w:rsid w:val="00C4554F"/>
    <w:rsid w:val="00C53A5F"/>
    <w:rsid w:val="00C75100"/>
    <w:rsid w:val="00C83AC7"/>
    <w:rsid w:val="00C97171"/>
    <w:rsid w:val="00CA16E5"/>
    <w:rsid w:val="00CB071E"/>
    <w:rsid w:val="00CB3C69"/>
    <w:rsid w:val="00CB4563"/>
    <w:rsid w:val="00CB4948"/>
    <w:rsid w:val="00CB6722"/>
    <w:rsid w:val="00CC797E"/>
    <w:rsid w:val="00CD5FD4"/>
    <w:rsid w:val="00CE028E"/>
    <w:rsid w:val="00CE3E86"/>
    <w:rsid w:val="00CE6225"/>
    <w:rsid w:val="00CF0C02"/>
    <w:rsid w:val="00CF1B1D"/>
    <w:rsid w:val="00D03A85"/>
    <w:rsid w:val="00D05FF0"/>
    <w:rsid w:val="00D0792B"/>
    <w:rsid w:val="00D10343"/>
    <w:rsid w:val="00D164D1"/>
    <w:rsid w:val="00D2142F"/>
    <w:rsid w:val="00D21DE0"/>
    <w:rsid w:val="00D2248B"/>
    <w:rsid w:val="00D35D20"/>
    <w:rsid w:val="00D36DD9"/>
    <w:rsid w:val="00D445BC"/>
    <w:rsid w:val="00D51863"/>
    <w:rsid w:val="00D538FF"/>
    <w:rsid w:val="00D5552E"/>
    <w:rsid w:val="00D55DBF"/>
    <w:rsid w:val="00D562D0"/>
    <w:rsid w:val="00D60784"/>
    <w:rsid w:val="00D82701"/>
    <w:rsid w:val="00D93C9E"/>
    <w:rsid w:val="00D94929"/>
    <w:rsid w:val="00DB606E"/>
    <w:rsid w:val="00DB71A6"/>
    <w:rsid w:val="00DC1BF3"/>
    <w:rsid w:val="00DC3174"/>
    <w:rsid w:val="00DC33A1"/>
    <w:rsid w:val="00DC701A"/>
    <w:rsid w:val="00DD35EA"/>
    <w:rsid w:val="00E007C5"/>
    <w:rsid w:val="00E116B5"/>
    <w:rsid w:val="00E1633E"/>
    <w:rsid w:val="00E21C87"/>
    <w:rsid w:val="00E45A76"/>
    <w:rsid w:val="00E54050"/>
    <w:rsid w:val="00E54CA3"/>
    <w:rsid w:val="00E611E9"/>
    <w:rsid w:val="00E62FD0"/>
    <w:rsid w:val="00E64B0B"/>
    <w:rsid w:val="00E718E9"/>
    <w:rsid w:val="00E753F8"/>
    <w:rsid w:val="00E84D99"/>
    <w:rsid w:val="00E87A48"/>
    <w:rsid w:val="00E96E3D"/>
    <w:rsid w:val="00E97C73"/>
    <w:rsid w:val="00EA3E4A"/>
    <w:rsid w:val="00EA4F62"/>
    <w:rsid w:val="00EC6FBE"/>
    <w:rsid w:val="00EF066F"/>
    <w:rsid w:val="00EF0C5D"/>
    <w:rsid w:val="00F03873"/>
    <w:rsid w:val="00F05331"/>
    <w:rsid w:val="00F12512"/>
    <w:rsid w:val="00F168B7"/>
    <w:rsid w:val="00F2118B"/>
    <w:rsid w:val="00F21C81"/>
    <w:rsid w:val="00F3266F"/>
    <w:rsid w:val="00F44754"/>
    <w:rsid w:val="00F45C44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</item>
    </izvorni_sadrzaj>
    <derivirana_varijabla naziv="DomainObject.Predmet.OstaliListFormatedOIB_1">
      <item>SNJEŽANA SUDAREVIĆ</item>
    </derivirana_varijabla>
  </DomainObject.Predmet.OstaliListFormatedOIB>
  <DomainObject.Predmet.OstaliListFormatedWithAdress>
    <izvorni_sadrzaj>
      <item>SNJEŽANA SUDAREVIĆ</item>
    </izvorni_sadrzaj>
    <derivirana_varijabla naziv="DomainObject.Predmet.OstaliListFormatedWithAdress_1">
      <item>SNJEŽANA SUDAREVIĆ</item>
    </derivirana_varijabla>
  </DomainObject.Predmet.OstaliListFormatedWithAdress>
  <DomainObject.Predmet.OstaliListFormatedWithAdressOIB>
    <izvorni_sadrzaj>
      <item>SNJEŽANA SUDAREVIĆ</item>
    </izvorni_sadrzaj>
    <derivirana_varijabla naziv="DomainObject.Predmet.OstaliListFormatedWithAdressOIB_1">
      <item>SNJEŽANA SUDAREVIĆ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</item>
    </izvorni_sadrzaj>
    <derivirana_varijabla naziv="DomainObject.Predmet.OstaliListNazivFormatedOIB_1">
      <item>SNJEŽANA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</izvorni_sadrzaj>
    <derivirana_varijabla naziv="DomainObject.Predmet.SudioniciListNazivOIB_1">
      <item>, OIB 85821130368</item>
      <item>, OIB 71496304784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945</properties:Words>
  <properties:Characters>5217</properties:Characters>
  <properties:Lines>145</properties:Lines>
  <properties:Paragraphs>41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2018-04-03T10:58:00Z</dcterms:created>
  <dc:creator>Trgovacki sud</dc:creator>
  <cp:lastModifiedBy>wsadmin</cp:lastModifiedBy>
  <cp:lastPrinted>2018-04-04T06:24:00Z</cp:lastPrinted>
  <dcterms:modified xmlns:xsi="http://www.w3.org/2001/XMLSchema-instance" xsi:type="dcterms:W3CDTF">2018-04-04T06:32:00Z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(RJEŠENJE-NASTAVAK  POSTUPKA ZBOG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