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7809D5">
        <w:tc>
          <w:tcPr>
            <w:tcW w:type="dxa" w:w="3060"/>
          </w:tcPr>
          <w:p w:rsidRDefault="007F4772" w:rsidP="00C24C72" w:rsidR="0056018D" w:rsidRPr="007F4772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rPr>
                <w:sz w:val="24"/>
                <w:szCs w:val="24"/>
              </w:rPr>
              <w:t xml:space="preserve">      </w:t>
            </w:r>
            <w:r>
              <w:rPr>
                <w:rFonts w:cs="Times New Roman" w:hAnsi="Times New Roman" w:ascii="Times New Roman"/>
                <w:b w:val="false"/>
                <w:i w:val="false"/>
                <w:sz w:val="24"/>
                <w:szCs w:val="24"/>
              </w:rPr>
              <w:t>Republika Hrvatska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</w:t>
            </w:r>
            <w:r w:rsidR="0056018D" w:rsidRPr="007809D5">
              <w:rPr>
                <w:sz w:val="24"/>
                <w:szCs w:val="24"/>
              </w:rPr>
              <w:t>Trgovački sud u Zagrebu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  </w:t>
            </w:r>
            <w:r w:rsidR="0056018D" w:rsidRPr="007809D5">
              <w:rPr>
                <w:sz w:val="24"/>
                <w:szCs w:val="24"/>
              </w:rPr>
              <w:t>Zagreb, Amruševa 2/II</w:t>
            </w:r>
          </w:p>
        </w:tc>
      </w:tr>
    </w:tbl>
    <w:p w14:textId="6ad2dbc" w14:paraId="6ad2dbc" w:rsidRDefault="006838BA" w:rsidP="009A3E7E" w:rsidR="00675DA9" w:rsidRPr="007809D5">
      <w:pPr>
        <w:jc w:val="right"/>
        <w15:collapsed w:val="false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     </w:t>
      </w:r>
      <w:r w:rsidR="0056018D" w:rsidRPr="007809D5">
        <w:rPr>
          <w:sz w:val="24"/>
          <w:szCs w:val="24"/>
          <w:lang w:val="pt-BR"/>
        </w:rPr>
        <w:t xml:space="preserve">                              </w:t>
      </w:r>
      <w:r w:rsidRPr="007809D5">
        <w:rPr>
          <w:sz w:val="24"/>
          <w:szCs w:val="24"/>
          <w:lang w:val="pt-BR"/>
        </w:rPr>
        <w:t xml:space="preserve"> </w:t>
      </w:r>
      <w:r w:rsidR="000C68AF" w:rsidRPr="007809D5">
        <w:rPr>
          <w:sz w:val="24"/>
          <w:szCs w:val="24"/>
        </w:rPr>
        <w:t>89</w:t>
      </w:r>
      <w:r w:rsidR="001D411A" w:rsidRPr="007809D5">
        <w:rPr>
          <w:sz w:val="24"/>
          <w:szCs w:val="24"/>
        </w:rPr>
        <w:t>.</w:t>
      </w:r>
      <w:r w:rsidR="001D411A" w:rsidRPr="007809D5">
        <w:rPr>
          <w:b/>
          <w:sz w:val="24"/>
          <w:szCs w:val="24"/>
        </w:rPr>
        <w:t xml:space="preserve"> </w:t>
      </w:r>
      <w:r w:rsidR="001D411A" w:rsidRPr="007809D5">
        <w:rPr>
          <w:sz w:val="24"/>
          <w:szCs w:val="24"/>
        </w:rPr>
        <w:t>St-</w:t>
      </w:r>
      <w:r w:rsidR="002536BF">
        <w:rPr>
          <w:sz w:val="24"/>
          <w:szCs w:val="24"/>
        </w:rPr>
        <w:t>900</w:t>
      </w:r>
      <w:r w:rsidR="00F350AD" w:rsidRPr="007809D5">
        <w:rPr>
          <w:sz w:val="24"/>
          <w:szCs w:val="24"/>
        </w:rPr>
        <w:t>/16</w:t>
      </w:r>
      <w:r w:rsidR="009256DC">
        <w:rPr>
          <w:sz w:val="24"/>
          <w:szCs w:val="24"/>
        </w:rPr>
        <w:t>-10</w:t>
      </w:r>
    </w:p>
    <w:p w:rsidRDefault="00E1254B" w:rsidP="00B4321B" w:rsidR="00E1254B" w:rsidRPr="007809D5">
      <w:pPr>
        <w:jc w:val="center"/>
        <w:rPr>
          <w:sz w:val="24"/>
          <w:szCs w:val="24"/>
        </w:rPr>
      </w:pPr>
    </w:p>
    <w:p w:rsidRDefault="00B4321B" w:rsidP="007809D5" w:rsidR="001D411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E P U B L I K A  H R V A T S K A</w:t>
      </w:r>
    </w:p>
    <w:p w:rsidRDefault="001D411A" w:rsidP="007809D5" w:rsidR="001D411A" w:rsidRPr="007809D5">
      <w:pPr>
        <w:jc w:val="center"/>
        <w:rPr>
          <w:sz w:val="24"/>
          <w:szCs w:val="24"/>
        </w:rPr>
      </w:pPr>
    </w:p>
    <w:p w:rsidRDefault="007809D5" w:rsidP="007809D5" w:rsidR="001D411A" w:rsidRPr="007809D5">
      <w:pPr>
        <w:ind w:left="2880"/>
        <w:rPr>
          <w:sz w:val="24"/>
          <w:szCs w:val="24"/>
        </w:rPr>
      </w:pPr>
      <w:r w:rsidRPr="007809D5">
        <w:rPr>
          <w:sz w:val="24"/>
          <w:szCs w:val="24"/>
        </w:rPr>
        <w:t xml:space="preserve">               </w:t>
      </w:r>
      <w:r w:rsidR="001D411A" w:rsidRPr="007809D5">
        <w:rPr>
          <w:sz w:val="24"/>
          <w:szCs w:val="24"/>
        </w:rPr>
        <w:t>R J E Š E NJ E</w:t>
      </w:r>
    </w:p>
    <w:p w:rsidRDefault="001D411A" w:rsidP="001D411A" w:rsidR="001D411A" w:rsidRPr="007809D5">
      <w:pPr>
        <w:jc w:val="center"/>
        <w:rPr>
          <w:b/>
          <w:sz w:val="24"/>
          <w:szCs w:val="24"/>
        </w:rPr>
      </w:pPr>
    </w:p>
    <w:p w:rsidRDefault="002536BF" w:rsidP="00767D35" w:rsidR="00525D6E" w:rsidRPr="007809D5">
      <w:pPr>
        <w:ind w:firstLine="720"/>
        <w:jc w:val="both"/>
        <w:rPr>
          <w:sz w:val="24"/>
          <w:szCs w:val="24"/>
        </w:rPr>
      </w:pPr>
      <w:r w:rsidRPr="00F5310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</w:t>
      </w:r>
      <w:r w:rsidRPr="00F53100">
        <w:rPr>
          <w:sz w:val="24"/>
          <w:szCs w:val="24"/>
        </w:rPr>
        <w:t xml:space="preserve">, </w:t>
      </w:r>
      <w:r>
        <w:rPr>
          <w:sz w:val="24"/>
          <w:szCs w:val="24"/>
        </w:rPr>
        <w:t>u</w:t>
      </w:r>
      <w:r w:rsidRPr="00F53100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predmetu</w:t>
      </w:r>
      <w:r w:rsidRPr="00F53100">
        <w:rPr>
          <w:sz w:val="24"/>
          <w:szCs w:val="24"/>
          <w:lang w:val="pt-BR"/>
        </w:rPr>
        <w:t xml:space="preserve"> u povodu prijedloga predlagatelja </w:t>
      </w:r>
      <w:r>
        <w:rPr>
          <w:sz w:val="24"/>
          <w:szCs w:val="24"/>
          <w:lang w:val="pt-BR"/>
        </w:rPr>
        <w:t xml:space="preserve">Gordana Krajačić, OIB 03048900870, Karlovac, Baščinska cesta 28D, </w:t>
      </w:r>
      <w:r w:rsidRPr="00500C65">
        <w:rPr>
          <w:sz w:val="24"/>
          <w:szCs w:val="24"/>
          <w:lang w:val="pt-BR"/>
        </w:rPr>
        <w:t xml:space="preserve">za otvaranje stečajnog postupka nad dužnikom </w:t>
      </w:r>
      <w:r>
        <w:rPr>
          <w:sz w:val="24"/>
          <w:szCs w:val="24"/>
          <w:lang w:val="pt-BR"/>
        </w:rPr>
        <w:t>Mr.Joseph d.o.o., OIB 22371152997, Duga Resa, Naselje Roganac 29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>23</w:t>
      </w:r>
      <w:r w:rsidR="00326384" w:rsidRPr="007809D5">
        <w:rPr>
          <w:sz w:val="24"/>
          <w:szCs w:val="24"/>
          <w:lang w:val="pt-BR"/>
        </w:rPr>
        <w:t xml:space="preserve">. </w:t>
      </w:r>
      <w:r w:rsidR="00F350AD" w:rsidRPr="007809D5">
        <w:rPr>
          <w:sz w:val="24"/>
          <w:szCs w:val="24"/>
          <w:lang w:val="pt-BR"/>
        </w:rPr>
        <w:t>rujna</w:t>
      </w:r>
      <w:r w:rsidR="000C68AF" w:rsidRPr="007809D5">
        <w:rPr>
          <w:sz w:val="24"/>
          <w:szCs w:val="24"/>
          <w:lang w:val="pt-BR"/>
        </w:rPr>
        <w:t xml:space="preserve"> </w:t>
      </w:r>
      <w:r w:rsidR="00C5207A" w:rsidRPr="007809D5">
        <w:rPr>
          <w:sz w:val="24"/>
          <w:szCs w:val="24"/>
          <w:lang w:val="pt-BR"/>
        </w:rPr>
        <w:t>2016</w:t>
      </w:r>
      <w:r w:rsidR="000F5EA1" w:rsidRPr="007809D5">
        <w:rPr>
          <w:sz w:val="24"/>
          <w:szCs w:val="24"/>
          <w:lang w:val="pt-BR"/>
        </w:rPr>
        <w:t>.</w:t>
      </w:r>
      <w:r w:rsidR="00675DA9" w:rsidRPr="007809D5">
        <w:rPr>
          <w:sz w:val="24"/>
          <w:szCs w:val="24"/>
          <w:lang w:val="pt-BR"/>
        </w:rPr>
        <w:t>,</w:t>
      </w:r>
    </w:p>
    <w:p w:rsidRDefault="00675DA9" w:rsidR="00675DA9" w:rsidRPr="007809D5">
      <w:pPr>
        <w:jc w:val="center"/>
        <w:rPr>
          <w:b/>
          <w:sz w:val="24"/>
          <w:szCs w:val="24"/>
        </w:rPr>
      </w:pPr>
    </w:p>
    <w:p w:rsidRDefault="007E6C25" w:rsidR="007E6C25" w:rsidRPr="007809D5">
      <w:pPr>
        <w:jc w:val="center"/>
        <w:rPr>
          <w:b/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i j e š i o     j e</w:t>
      </w:r>
    </w:p>
    <w:p w:rsidRDefault="006838BA" w:rsidR="006838BA" w:rsidRPr="007809D5">
      <w:pPr>
        <w:jc w:val="center"/>
        <w:rPr>
          <w:b/>
          <w:sz w:val="24"/>
          <w:szCs w:val="24"/>
        </w:rPr>
      </w:pPr>
    </w:p>
    <w:p w:rsidRDefault="00CB0F34" w:rsidP="001D411A" w:rsidR="00FE0498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I</w:t>
      </w:r>
      <w:r w:rsidR="00A84621" w:rsidRPr="007809D5">
        <w:rPr>
          <w:sz w:val="24"/>
          <w:szCs w:val="24"/>
        </w:rPr>
        <w:t>.</w:t>
      </w:r>
      <w:r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Otvara se stečajni postupak nad dužnikom </w:t>
      </w:r>
      <w:r w:rsidR="002536BF">
        <w:rPr>
          <w:sz w:val="24"/>
          <w:szCs w:val="24"/>
          <w:lang w:val="pt-BR"/>
        </w:rPr>
        <w:t>Mr.Joseph d.o.o., OIB 22371152997, Duga Resa, Naselje Roganac 29</w:t>
      </w:r>
      <w:r w:rsidR="002A35E4" w:rsidRPr="007809D5">
        <w:rPr>
          <w:sz w:val="24"/>
          <w:szCs w:val="24"/>
        </w:rPr>
        <w:t>.</w:t>
      </w:r>
    </w:p>
    <w:p w:rsidRDefault="00CB0F34" w:rsidP="009256DC" w:rsidR="009256DC" w:rsidRPr="009256DC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II</w:t>
      </w:r>
      <w:r w:rsidR="00A84621" w:rsidRPr="007809D5">
        <w:rPr>
          <w:sz w:val="24"/>
          <w:szCs w:val="24"/>
        </w:rPr>
        <w:t>.</w:t>
      </w:r>
      <w:r w:rsidRPr="007809D5">
        <w:rPr>
          <w:sz w:val="24"/>
          <w:szCs w:val="24"/>
        </w:rPr>
        <w:tab/>
      </w:r>
      <w:r w:rsidR="006838BA" w:rsidRPr="009256DC">
        <w:rPr>
          <w:sz w:val="24"/>
          <w:szCs w:val="24"/>
        </w:rPr>
        <w:t xml:space="preserve">Za stečajnog upravitelja imenuje </w:t>
      </w:r>
      <w:r w:rsidR="007809D5" w:rsidRPr="009256DC">
        <w:rPr>
          <w:sz w:val="24"/>
          <w:szCs w:val="24"/>
        </w:rPr>
        <w:t xml:space="preserve">se </w:t>
      </w:r>
      <w:r w:rsidR="009256DC" w:rsidRPr="009256DC">
        <w:rPr>
          <w:sz w:val="24"/>
          <w:szCs w:val="24"/>
        </w:rPr>
        <w:t>Matko Ljuban, OIB 28695463260, Zagreb, Hrvatskih iseljenika 3.</w:t>
      </w:r>
    </w:p>
    <w:p w:rsidRDefault="00CB0F34" w:rsidP="00CB0F34" w:rsidR="00CB0F34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III</w:t>
      </w:r>
      <w:r w:rsidR="00A84621" w:rsidRPr="007809D5">
        <w:rPr>
          <w:sz w:val="24"/>
          <w:szCs w:val="24"/>
        </w:rPr>
        <w:t>.</w:t>
      </w:r>
      <w:r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Stečajni postupak otvoren je </w:t>
      </w:r>
      <w:r w:rsidR="002536BF">
        <w:rPr>
          <w:sz w:val="24"/>
          <w:szCs w:val="24"/>
        </w:rPr>
        <w:t>23</w:t>
      </w:r>
      <w:r w:rsidR="00326384" w:rsidRPr="007809D5">
        <w:rPr>
          <w:sz w:val="24"/>
          <w:szCs w:val="24"/>
        </w:rPr>
        <w:t xml:space="preserve">. </w:t>
      </w:r>
      <w:r w:rsidR="00F350AD" w:rsidRPr="007809D5">
        <w:rPr>
          <w:sz w:val="24"/>
          <w:szCs w:val="24"/>
        </w:rPr>
        <w:t>rujna</w:t>
      </w:r>
      <w:r w:rsidR="00C5207A" w:rsidRPr="007809D5">
        <w:rPr>
          <w:sz w:val="24"/>
          <w:szCs w:val="24"/>
        </w:rPr>
        <w:t xml:space="preserve"> 2016</w:t>
      </w:r>
      <w:r w:rsidR="00B4321B" w:rsidRPr="007809D5">
        <w:rPr>
          <w:sz w:val="24"/>
          <w:szCs w:val="24"/>
        </w:rPr>
        <w:t>.</w:t>
      </w:r>
      <w:r w:rsidR="006838BA" w:rsidRPr="007809D5">
        <w:rPr>
          <w:sz w:val="24"/>
          <w:szCs w:val="24"/>
        </w:rPr>
        <w:t xml:space="preserve"> </w:t>
      </w:r>
      <w:r w:rsidR="00675DA9" w:rsidRPr="007809D5">
        <w:rPr>
          <w:sz w:val="24"/>
          <w:szCs w:val="24"/>
        </w:rPr>
        <w:t>Rješenje</w:t>
      </w:r>
      <w:r w:rsidRPr="007809D5">
        <w:rPr>
          <w:sz w:val="24"/>
          <w:szCs w:val="24"/>
        </w:rPr>
        <w:t xml:space="preserve"> o otvaranju stečajnog postupka nad dužnikom istaknut</w:t>
      </w:r>
      <w:r w:rsidR="00872D45">
        <w:rPr>
          <w:sz w:val="24"/>
          <w:szCs w:val="24"/>
        </w:rPr>
        <w:t>o</w:t>
      </w:r>
      <w:r w:rsidRPr="007809D5">
        <w:rPr>
          <w:sz w:val="24"/>
          <w:szCs w:val="24"/>
        </w:rPr>
        <w:t xml:space="preserve"> je na</w:t>
      </w:r>
      <w:r w:rsidR="00675DA9" w:rsidRPr="007809D5">
        <w:rPr>
          <w:sz w:val="24"/>
          <w:szCs w:val="24"/>
        </w:rPr>
        <w:t xml:space="preserve"> mrežnoj stranici e-oglasna ploča </w:t>
      </w:r>
      <w:r w:rsidR="000C68AF" w:rsidRPr="007809D5">
        <w:rPr>
          <w:sz w:val="24"/>
          <w:szCs w:val="24"/>
        </w:rPr>
        <w:t xml:space="preserve">Trgovačkog suda u Zagrebu </w:t>
      </w:r>
      <w:r w:rsidR="002536BF">
        <w:rPr>
          <w:sz w:val="24"/>
          <w:szCs w:val="24"/>
        </w:rPr>
        <w:t>23</w:t>
      </w:r>
      <w:r w:rsidR="00326384" w:rsidRPr="007809D5">
        <w:rPr>
          <w:sz w:val="24"/>
          <w:szCs w:val="24"/>
        </w:rPr>
        <w:t xml:space="preserve">. </w:t>
      </w:r>
      <w:r w:rsidR="00F350AD" w:rsidRPr="007809D5">
        <w:rPr>
          <w:sz w:val="24"/>
          <w:szCs w:val="24"/>
        </w:rPr>
        <w:t>rujna</w:t>
      </w:r>
      <w:r w:rsidR="00326384" w:rsidRPr="007809D5">
        <w:rPr>
          <w:sz w:val="24"/>
          <w:szCs w:val="24"/>
        </w:rPr>
        <w:t xml:space="preserve"> 2016</w:t>
      </w:r>
      <w:r w:rsidR="00AF7623" w:rsidRPr="007809D5">
        <w:rPr>
          <w:sz w:val="24"/>
          <w:szCs w:val="24"/>
        </w:rPr>
        <w:t>.</w:t>
      </w:r>
      <w:r w:rsidRPr="007809D5">
        <w:rPr>
          <w:sz w:val="24"/>
          <w:szCs w:val="24"/>
        </w:rPr>
        <w:t xml:space="preserve"> u </w:t>
      </w:r>
      <w:r w:rsidR="009256DC" w:rsidRPr="009256DC">
        <w:rPr>
          <w:sz w:val="24"/>
          <w:szCs w:val="24"/>
        </w:rPr>
        <w:t>1</w:t>
      </w:r>
      <w:r w:rsidR="007F4772">
        <w:rPr>
          <w:sz w:val="24"/>
          <w:szCs w:val="24"/>
        </w:rPr>
        <w:t>3</w:t>
      </w:r>
      <w:r w:rsidR="009256DC" w:rsidRPr="009256DC">
        <w:rPr>
          <w:sz w:val="24"/>
          <w:szCs w:val="24"/>
        </w:rPr>
        <w:t>,</w:t>
      </w:r>
      <w:r w:rsidR="007F4772">
        <w:rPr>
          <w:sz w:val="24"/>
          <w:szCs w:val="24"/>
        </w:rPr>
        <w:t>30</w:t>
      </w:r>
      <w:r w:rsidRPr="007809D5">
        <w:rPr>
          <w:sz w:val="24"/>
          <w:szCs w:val="24"/>
        </w:rPr>
        <w:t xml:space="preserve"> sati.</w:t>
      </w:r>
    </w:p>
    <w:p w:rsidRDefault="00A84621" w:rsidP="00CB0F34" w:rsidR="009256DC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IV.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Pozivaju se vjerovnici u roku od </w:t>
      </w:r>
      <w:r w:rsidR="002D18DF" w:rsidRPr="007809D5">
        <w:rPr>
          <w:sz w:val="24"/>
          <w:szCs w:val="24"/>
        </w:rPr>
        <w:t>60</w:t>
      </w:r>
      <w:r w:rsidR="006838BA" w:rsidRPr="007809D5">
        <w:rPr>
          <w:sz w:val="24"/>
          <w:szCs w:val="24"/>
        </w:rPr>
        <w:t xml:space="preserve"> dana od dana</w:t>
      </w:r>
      <w:r w:rsidR="002D18DF" w:rsidRPr="007809D5">
        <w:rPr>
          <w:sz w:val="24"/>
          <w:szCs w:val="24"/>
        </w:rPr>
        <w:t xml:space="preserve"> objave ovog rješenja </w:t>
      </w:r>
      <w:r w:rsidR="0096090C" w:rsidRPr="007809D5">
        <w:rPr>
          <w:sz w:val="24"/>
          <w:szCs w:val="24"/>
        </w:rPr>
        <w:t xml:space="preserve">na </w:t>
      </w:r>
      <w:r w:rsidR="00675DA9" w:rsidRPr="007809D5">
        <w:rPr>
          <w:sz w:val="24"/>
          <w:szCs w:val="24"/>
        </w:rPr>
        <w:t xml:space="preserve">mrežnoj stranici e-oglasna ploča </w:t>
      </w:r>
      <w:r w:rsidR="0096090C" w:rsidRPr="007809D5">
        <w:rPr>
          <w:sz w:val="24"/>
          <w:szCs w:val="24"/>
        </w:rPr>
        <w:t xml:space="preserve">Trgovačkog suda u Zagrebu </w:t>
      </w:r>
      <w:r w:rsidR="006838BA" w:rsidRPr="007809D5">
        <w:rPr>
          <w:sz w:val="24"/>
          <w:szCs w:val="24"/>
        </w:rPr>
        <w:t>prijaviti svoje tra</w:t>
      </w:r>
      <w:r w:rsidR="00F1773D" w:rsidRPr="007809D5">
        <w:rPr>
          <w:sz w:val="24"/>
          <w:szCs w:val="24"/>
        </w:rPr>
        <w:t xml:space="preserve">žbine stečajnom upravitelju, </w:t>
      </w:r>
      <w:r w:rsidR="00746617" w:rsidRPr="007809D5">
        <w:rPr>
          <w:sz w:val="24"/>
          <w:szCs w:val="24"/>
        </w:rPr>
        <w:t>u skladu s pravilima Stečajnog zakona o prijavi tražbina</w:t>
      </w:r>
      <w:r w:rsidR="00F1773D" w:rsidRPr="007809D5">
        <w:rPr>
          <w:sz w:val="24"/>
          <w:szCs w:val="24"/>
        </w:rPr>
        <w:t xml:space="preserve">, </w:t>
      </w:r>
      <w:r w:rsidR="002D18DF" w:rsidRPr="007809D5">
        <w:rPr>
          <w:sz w:val="24"/>
          <w:szCs w:val="24"/>
        </w:rPr>
        <w:t xml:space="preserve"> na propisanom obrascu</w:t>
      </w:r>
      <w:r w:rsidR="00F1773D" w:rsidRPr="007809D5">
        <w:rPr>
          <w:sz w:val="24"/>
          <w:szCs w:val="24"/>
        </w:rPr>
        <w:t>,</w:t>
      </w:r>
      <w:r w:rsidR="002D18DF" w:rsidRPr="007809D5">
        <w:rPr>
          <w:sz w:val="24"/>
          <w:szCs w:val="24"/>
        </w:rPr>
        <w:t xml:space="preserve"> u 2 primjerka</w:t>
      </w:r>
      <w:r w:rsidR="0096090C" w:rsidRPr="007809D5">
        <w:rPr>
          <w:sz w:val="24"/>
          <w:szCs w:val="24"/>
        </w:rPr>
        <w:t>,</w:t>
      </w:r>
      <w:r w:rsidR="002D18DF" w:rsidRPr="007809D5">
        <w:rPr>
          <w:sz w:val="24"/>
          <w:szCs w:val="24"/>
        </w:rPr>
        <w:t xml:space="preserve"> s ispravama iz kojih tražbina proizlazi, odnosno kojima se dokazuje</w:t>
      </w:r>
      <w:r w:rsidR="00F1773D" w:rsidRPr="007809D5">
        <w:rPr>
          <w:sz w:val="24"/>
          <w:szCs w:val="24"/>
        </w:rPr>
        <w:t xml:space="preserve">, te priložiti, </w:t>
      </w:r>
      <w:r w:rsidR="006838BA" w:rsidRPr="007809D5">
        <w:rPr>
          <w:sz w:val="24"/>
          <w:szCs w:val="24"/>
        </w:rPr>
        <w:t>potvrdu o uplaćenoj sudskoj pristojbi, na</w:t>
      </w:r>
      <w:r w:rsidR="00715858" w:rsidRPr="007809D5">
        <w:rPr>
          <w:sz w:val="24"/>
          <w:szCs w:val="24"/>
        </w:rPr>
        <w:t xml:space="preserve"> adresu</w:t>
      </w:r>
      <w:r w:rsidR="006838BA" w:rsidRPr="007809D5">
        <w:rPr>
          <w:sz w:val="24"/>
          <w:szCs w:val="24"/>
        </w:rPr>
        <w:t xml:space="preserve"> </w:t>
      </w:r>
      <w:r w:rsidR="009256DC" w:rsidRPr="009256DC">
        <w:rPr>
          <w:sz w:val="24"/>
          <w:szCs w:val="24"/>
        </w:rPr>
        <w:t>Matko Ljuban, Zagreb, Hrvatskih iseljenika 3</w:t>
      </w:r>
      <w:r w:rsidR="009256DC">
        <w:rPr>
          <w:sz w:val="24"/>
          <w:szCs w:val="24"/>
        </w:rPr>
        <w:t>.</w:t>
      </w:r>
    </w:p>
    <w:p w:rsidRDefault="00AB024A" w:rsidP="00CB0F34" w:rsidR="006838BA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V</w:t>
      </w:r>
      <w:r w:rsidR="00A84621" w:rsidRPr="007809D5">
        <w:rPr>
          <w:sz w:val="24"/>
          <w:szCs w:val="24"/>
        </w:rPr>
        <w:t>.</w:t>
      </w:r>
      <w:r w:rsidR="00FF234D" w:rsidRPr="007809D5">
        <w:rPr>
          <w:sz w:val="24"/>
          <w:szCs w:val="24"/>
        </w:rPr>
        <w:t xml:space="preserve"> </w:t>
      </w:r>
      <w:r w:rsidR="00FF234D" w:rsidRPr="007809D5">
        <w:rPr>
          <w:sz w:val="24"/>
          <w:szCs w:val="24"/>
        </w:rPr>
        <w:tab/>
        <w:t>P</w:t>
      </w:r>
      <w:r w:rsidR="006838BA" w:rsidRPr="007809D5">
        <w:rPr>
          <w:sz w:val="24"/>
          <w:szCs w:val="24"/>
        </w:rPr>
        <w:t>ozivaju se</w:t>
      </w:r>
      <w:r w:rsidR="003C78A1" w:rsidRPr="007809D5">
        <w:rPr>
          <w:sz w:val="24"/>
          <w:szCs w:val="24"/>
        </w:rPr>
        <w:t xml:space="preserve"> razlučni i izlučni vjerovnici</w:t>
      </w:r>
      <w:r w:rsidR="006838BA" w:rsidRPr="007809D5">
        <w:rPr>
          <w:sz w:val="24"/>
          <w:szCs w:val="24"/>
        </w:rPr>
        <w:t xml:space="preserve"> </w:t>
      </w:r>
      <w:r w:rsidR="00A84621" w:rsidRPr="007809D5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7809D5">
        <w:rPr>
          <w:sz w:val="24"/>
          <w:szCs w:val="24"/>
        </w:rPr>
        <w:t xml:space="preserve">podneskom </w:t>
      </w:r>
      <w:r w:rsidR="006838BA" w:rsidRPr="007809D5">
        <w:rPr>
          <w:sz w:val="24"/>
          <w:szCs w:val="24"/>
        </w:rPr>
        <w:t xml:space="preserve">obavijestiti stečajnog upravitelja </w:t>
      </w:r>
      <w:r w:rsidR="003C78A1" w:rsidRPr="007809D5">
        <w:rPr>
          <w:sz w:val="24"/>
          <w:szCs w:val="24"/>
        </w:rPr>
        <w:t xml:space="preserve"> </w:t>
      </w:r>
      <w:r w:rsidR="006838BA" w:rsidRPr="007809D5">
        <w:rPr>
          <w:sz w:val="24"/>
          <w:szCs w:val="24"/>
        </w:rPr>
        <w:t>o postojanju svo</w:t>
      </w:r>
      <w:r w:rsidR="00A96E38" w:rsidRPr="007809D5">
        <w:rPr>
          <w:sz w:val="24"/>
          <w:szCs w:val="24"/>
        </w:rPr>
        <w:t xml:space="preserve">g </w:t>
      </w:r>
      <w:r w:rsidR="0096090C" w:rsidRPr="007809D5">
        <w:rPr>
          <w:sz w:val="24"/>
          <w:szCs w:val="24"/>
        </w:rPr>
        <w:t xml:space="preserve">razlučnog ili </w:t>
      </w:r>
      <w:r w:rsidR="00A96E38" w:rsidRPr="007809D5">
        <w:rPr>
          <w:sz w:val="24"/>
          <w:szCs w:val="24"/>
        </w:rPr>
        <w:t xml:space="preserve">izlučnog </w:t>
      </w:r>
      <w:r w:rsidR="006838BA" w:rsidRPr="007809D5">
        <w:rPr>
          <w:sz w:val="24"/>
          <w:szCs w:val="24"/>
        </w:rPr>
        <w:t xml:space="preserve">prava. </w:t>
      </w:r>
    </w:p>
    <w:p w:rsidRDefault="00AB024A" w:rsidP="00CB0F34" w:rsidR="006C7A5A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VI</w:t>
      </w:r>
      <w:r w:rsidR="00A84621" w:rsidRPr="007809D5">
        <w:rPr>
          <w:sz w:val="24"/>
          <w:szCs w:val="24"/>
        </w:rPr>
        <w:t>.</w:t>
      </w:r>
      <w:r w:rsidR="006C7A5A" w:rsidRPr="007809D5">
        <w:rPr>
          <w:sz w:val="24"/>
          <w:szCs w:val="24"/>
        </w:rPr>
        <w:t xml:space="preserve"> </w:t>
      </w:r>
      <w:r w:rsidR="006C7A5A" w:rsidRPr="007809D5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7809D5">
      <w:pPr>
        <w:jc w:val="both"/>
        <w:rPr>
          <w:b/>
          <w:sz w:val="24"/>
          <w:szCs w:val="24"/>
        </w:rPr>
      </w:pPr>
      <w:r w:rsidRPr="007809D5">
        <w:rPr>
          <w:sz w:val="24"/>
          <w:szCs w:val="24"/>
        </w:rPr>
        <w:t>VII</w:t>
      </w:r>
      <w:r w:rsidR="00A84621" w:rsidRPr="007809D5">
        <w:rPr>
          <w:sz w:val="24"/>
          <w:szCs w:val="24"/>
        </w:rPr>
        <w:t>.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O</w:t>
      </w:r>
      <w:r w:rsidR="006838BA" w:rsidRPr="007809D5">
        <w:rPr>
          <w:sz w:val="24"/>
          <w:szCs w:val="24"/>
        </w:rPr>
        <w:t xml:space="preserve">dređuje se ročište vjerovnika na kojem će se ispitati prijavljene tražbine (ispitno ročište) za </w:t>
      </w:r>
      <w:r w:rsidR="001C4BBF">
        <w:rPr>
          <w:sz w:val="24"/>
          <w:szCs w:val="24"/>
        </w:rPr>
        <w:t>23</w:t>
      </w:r>
      <w:r w:rsidR="00CB7437" w:rsidRPr="007809D5">
        <w:rPr>
          <w:sz w:val="24"/>
          <w:szCs w:val="24"/>
        </w:rPr>
        <w:t xml:space="preserve">. </w:t>
      </w:r>
      <w:r w:rsidR="003D6A77" w:rsidRPr="007809D5">
        <w:rPr>
          <w:sz w:val="24"/>
          <w:szCs w:val="24"/>
        </w:rPr>
        <w:t>siječnja</w:t>
      </w:r>
      <w:r w:rsidR="00DB79FB" w:rsidRPr="007809D5">
        <w:rPr>
          <w:sz w:val="24"/>
          <w:szCs w:val="24"/>
        </w:rPr>
        <w:t xml:space="preserve"> 201</w:t>
      </w:r>
      <w:r w:rsidR="00872D45">
        <w:rPr>
          <w:sz w:val="24"/>
          <w:szCs w:val="24"/>
        </w:rPr>
        <w:t>7</w:t>
      </w:r>
      <w:r w:rsidR="001C4BBF">
        <w:rPr>
          <w:sz w:val="24"/>
          <w:szCs w:val="24"/>
        </w:rPr>
        <w:t>. u 10</w:t>
      </w:r>
      <w:r w:rsidR="00DB79FB" w:rsidRPr="007809D5">
        <w:rPr>
          <w:sz w:val="24"/>
          <w:szCs w:val="24"/>
        </w:rPr>
        <w:t>:</w:t>
      </w:r>
      <w:r w:rsidR="001C4BBF">
        <w:rPr>
          <w:sz w:val="24"/>
          <w:szCs w:val="24"/>
        </w:rPr>
        <w:t>0</w:t>
      </w:r>
      <w:r w:rsidR="004E77EF" w:rsidRPr="007809D5">
        <w:rPr>
          <w:sz w:val="24"/>
          <w:szCs w:val="24"/>
        </w:rPr>
        <w:t>0</w:t>
      </w:r>
      <w:r w:rsidR="004E77EF" w:rsidRPr="007809D5">
        <w:rPr>
          <w:b/>
          <w:sz w:val="24"/>
          <w:szCs w:val="24"/>
        </w:rPr>
        <w:t xml:space="preserve"> </w:t>
      </w:r>
      <w:r w:rsidR="006838BA" w:rsidRPr="007809D5">
        <w:rPr>
          <w:sz w:val="24"/>
          <w:szCs w:val="24"/>
        </w:rPr>
        <w:t>sati koje će se održati u zgradi ovog suda, Za</w:t>
      </w:r>
      <w:r w:rsidR="00A84621" w:rsidRPr="007809D5">
        <w:rPr>
          <w:sz w:val="24"/>
          <w:szCs w:val="24"/>
        </w:rPr>
        <w:t xml:space="preserve">greb, Petrinjska 8, soba </w:t>
      </w:r>
      <w:r w:rsidR="00767D35" w:rsidRPr="007809D5">
        <w:rPr>
          <w:sz w:val="24"/>
          <w:szCs w:val="24"/>
        </w:rPr>
        <w:t>96</w:t>
      </w:r>
      <w:r w:rsidR="00A84621" w:rsidRPr="007809D5">
        <w:rPr>
          <w:sz w:val="24"/>
          <w:szCs w:val="24"/>
        </w:rPr>
        <w:t xml:space="preserve"> (ulična</w:t>
      </w:r>
      <w:r w:rsidR="006838BA" w:rsidRPr="007809D5">
        <w:rPr>
          <w:sz w:val="24"/>
          <w:szCs w:val="24"/>
        </w:rPr>
        <w:t xml:space="preserve"> zgrada</w:t>
      </w:r>
      <w:r w:rsidR="00767D35" w:rsidRPr="007809D5">
        <w:rPr>
          <w:sz w:val="24"/>
          <w:szCs w:val="24"/>
        </w:rPr>
        <w:t xml:space="preserve"> – mala dvorana</w:t>
      </w:r>
      <w:r w:rsidR="006838BA" w:rsidRPr="007809D5">
        <w:rPr>
          <w:sz w:val="24"/>
          <w:szCs w:val="24"/>
        </w:rPr>
        <w:t xml:space="preserve">). </w:t>
      </w:r>
    </w:p>
    <w:p w:rsidRDefault="00867C12" w:rsidP="00CB0F34" w:rsidR="00326384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VIII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2D18DF" w:rsidRPr="007809D5">
        <w:rPr>
          <w:sz w:val="24"/>
          <w:szCs w:val="24"/>
        </w:rPr>
        <w:t>Ročište</w:t>
      </w:r>
      <w:r w:rsidR="006838BA" w:rsidRPr="007809D5">
        <w:rPr>
          <w:sz w:val="24"/>
          <w:szCs w:val="24"/>
        </w:rPr>
        <w:t xml:space="preserve"> vjerovnika na kojem će se na temelju izvješća stečajnog upravitel</w:t>
      </w:r>
      <w:r w:rsidR="00EA2331" w:rsidRPr="007809D5">
        <w:rPr>
          <w:sz w:val="24"/>
          <w:szCs w:val="24"/>
        </w:rPr>
        <w:t>ja odlučivati o daljnjem tijeku</w:t>
      </w:r>
      <w:r w:rsidR="002D18DF" w:rsidRPr="007809D5">
        <w:rPr>
          <w:sz w:val="24"/>
          <w:szCs w:val="24"/>
        </w:rPr>
        <w:t xml:space="preserve"> stečajnog </w:t>
      </w:r>
      <w:r w:rsidR="006838BA" w:rsidRPr="007809D5">
        <w:rPr>
          <w:sz w:val="24"/>
          <w:szCs w:val="24"/>
        </w:rPr>
        <w:t xml:space="preserve">postupka (izvještajno ročište) određuje se za isti dan i na istom mjestu u </w:t>
      </w:r>
      <w:r w:rsidR="001C4BBF">
        <w:rPr>
          <w:sz w:val="24"/>
          <w:szCs w:val="24"/>
        </w:rPr>
        <w:t>10:3</w:t>
      </w:r>
      <w:r w:rsidR="00DB79FB" w:rsidRPr="007809D5">
        <w:rPr>
          <w:sz w:val="24"/>
          <w:szCs w:val="24"/>
        </w:rPr>
        <w:t>0</w:t>
      </w:r>
      <w:r w:rsidR="006838BA" w:rsidRPr="007809D5">
        <w:rPr>
          <w:sz w:val="24"/>
          <w:szCs w:val="24"/>
        </w:rPr>
        <w:t xml:space="preserve"> sati.</w:t>
      </w:r>
    </w:p>
    <w:p w:rsidRDefault="00326384" w:rsidP="008B6899" w:rsidR="00E4147B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 xml:space="preserve">IX. </w:t>
      </w:r>
      <w:r w:rsidR="006838BA"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</w:rPr>
        <w:t xml:space="preserve">Određuje se upis ovog rješenja o otvaranju stečajnog postupka nad dužnikom </w:t>
      </w:r>
      <w:r w:rsidR="001C4BBF">
        <w:rPr>
          <w:sz w:val="24"/>
          <w:szCs w:val="24"/>
          <w:lang w:val="pt-BR"/>
        </w:rPr>
        <w:t>Mr.Joseph d.o.o., OIB 22371152997, Duga Resa, Naselje Roganac 29</w:t>
      </w:r>
      <w:r w:rsidRPr="007809D5">
        <w:rPr>
          <w:sz w:val="24"/>
          <w:szCs w:val="24"/>
          <w:lang w:val="pt-BR"/>
        </w:rPr>
        <w:t>,</w:t>
      </w:r>
      <w:r w:rsidRPr="007809D5">
        <w:rPr>
          <w:sz w:val="24"/>
          <w:szCs w:val="24"/>
        </w:rPr>
        <w:t xml:space="preserve"> u zemljišnim knjigama te se nalaže</w:t>
      </w:r>
      <w:r w:rsidR="00E4147B">
        <w:rPr>
          <w:sz w:val="24"/>
          <w:szCs w:val="24"/>
        </w:rPr>
        <w:t>:</w:t>
      </w:r>
    </w:p>
    <w:p w:rsidRDefault="00E4147B" w:rsidP="008B6899" w:rsidR="000D59AA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26384" w:rsidRPr="007809D5">
        <w:rPr>
          <w:sz w:val="24"/>
          <w:szCs w:val="24"/>
        </w:rPr>
        <w:t xml:space="preserve"> zemljišnoknjižnom odjelu Općinskog</w:t>
      </w:r>
      <w:r w:rsidR="001C4BBF">
        <w:rPr>
          <w:sz w:val="24"/>
          <w:szCs w:val="24"/>
        </w:rPr>
        <w:t xml:space="preserve"> građanskog </w:t>
      </w:r>
      <w:r w:rsidR="00326384" w:rsidRPr="007809D5">
        <w:rPr>
          <w:sz w:val="24"/>
          <w:szCs w:val="24"/>
        </w:rPr>
        <w:t xml:space="preserve">suda u </w:t>
      </w:r>
      <w:r w:rsidR="001C4BBF">
        <w:rPr>
          <w:sz w:val="24"/>
          <w:szCs w:val="24"/>
        </w:rPr>
        <w:t xml:space="preserve">Zagrebu </w:t>
      </w:r>
      <w:r w:rsidR="00326384" w:rsidRPr="007809D5">
        <w:rPr>
          <w:sz w:val="24"/>
          <w:szCs w:val="24"/>
        </w:rPr>
        <w:t xml:space="preserve">zabilježba rješenja o otvaranju stečajnog postupka nad dužnikom </w:t>
      </w:r>
      <w:r w:rsidR="001C4BBF">
        <w:rPr>
          <w:sz w:val="24"/>
          <w:szCs w:val="24"/>
          <w:lang w:val="pt-BR"/>
        </w:rPr>
        <w:t xml:space="preserve">Mr.Joseph d.o.o., OIB 22371152997, Duga Resa, </w:t>
      </w:r>
      <w:r w:rsidR="001C4BBF">
        <w:rPr>
          <w:sz w:val="24"/>
          <w:szCs w:val="24"/>
          <w:lang w:val="pt-BR"/>
        </w:rPr>
        <w:lastRenderedPageBreak/>
        <w:t>Naselje Roganac 29</w:t>
      </w:r>
      <w:r w:rsidR="00705C04" w:rsidRPr="007809D5">
        <w:rPr>
          <w:sz w:val="24"/>
          <w:szCs w:val="24"/>
        </w:rPr>
        <w:t>, poslovni broj St-</w:t>
      </w:r>
      <w:r w:rsidR="001C4BBF">
        <w:rPr>
          <w:sz w:val="24"/>
          <w:szCs w:val="24"/>
        </w:rPr>
        <w:t>900</w:t>
      </w:r>
      <w:r w:rsidR="00D7249B" w:rsidRPr="007809D5">
        <w:rPr>
          <w:sz w:val="24"/>
          <w:szCs w:val="24"/>
        </w:rPr>
        <w:t>/16</w:t>
      </w:r>
      <w:r w:rsidR="00326384" w:rsidRPr="007809D5">
        <w:rPr>
          <w:sz w:val="24"/>
          <w:szCs w:val="24"/>
        </w:rPr>
        <w:t xml:space="preserve"> od </w:t>
      </w:r>
      <w:r w:rsidR="001C4BBF">
        <w:rPr>
          <w:sz w:val="24"/>
          <w:szCs w:val="24"/>
        </w:rPr>
        <w:t>23</w:t>
      </w:r>
      <w:r w:rsidR="00971C06" w:rsidRPr="007809D5">
        <w:rPr>
          <w:sz w:val="24"/>
          <w:szCs w:val="24"/>
        </w:rPr>
        <w:t xml:space="preserve">. </w:t>
      </w:r>
      <w:r w:rsidR="00D7249B" w:rsidRPr="007809D5">
        <w:rPr>
          <w:sz w:val="24"/>
          <w:szCs w:val="24"/>
        </w:rPr>
        <w:t>rujna</w:t>
      </w:r>
      <w:r w:rsidR="00971C06" w:rsidRPr="007809D5">
        <w:rPr>
          <w:sz w:val="24"/>
          <w:szCs w:val="24"/>
        </w:rPr>
        <w:t xml:space="preserve"> 2016</w:t>
      </w:r>
      <w:r w:rsidR="00326384" w:rsidRPr="007809D5">
        <w:rPr>
          <w:sz w:val="24"/>
          <w:szCs w:val="24"/>
        </w:rPr>
        <w:t>. i to</w:t>
      </w:r>
      <w:r w:rsidR="008B6899" w:rsidRPr="007809D5">
        <w:rPr>
          <w:sz w:val="24"/>
          <w:szCs w:val="24"/>
        </w:rPr>
        <w:t xml:space="preserve"> na nekretnini upisanoj u zk. ul. br. </w:t>
      </w:r>
      <w:r w:rsidR="001C4BBF">
        <w:rPr>
          <w:sz w:val="24"/>
          <w:szCs w:val="24"/>
        </w:rPr>
        <w:t>24275</w:t>
      </w:r>
      <w:r w:rsidR="008B6899" w:rsidRPr="007809D5">
        <w:rPr>
          <w:sz w:val="24"/>
          <w:szCs w:val="24"/>
        </w:rPr>
        <w:t xml:space="preserve">, k.o. </w:t>
      </w:r>
      <w:r w:rsidR="001C4BBF">
        <w:rPr>
          <w:sz w:val="24"/>
          <w:szCs w:val="24"/>
        </w:rPr>
        <w:t>9999</w:t>
      </w:r>
      <w:r>
        <w:rPr>
          <w:sz w:val="24"/>
          <w:szCs w:val="24"/>
        </w:rPr>
        <w:t>01</w:t>
      </w:r>
      <w:r w:rsidR="008B6899" w:rsidRPr="007809D5">
        <w:rPr>
          <w:sz w:val="24"/>
          <w:szCs w:val="24"/>
        </w:rPr>
        <w:t xml:space="preserve"> </w:t>
      </w:r>
      <w:r>
        <w:rPr>
          <w:sz w:val="24"/>
          <w:szCs w:val="24"/>
        </w:rPr>
        <w:t>Grad Zagreb,</w:t>
      </w:r>
      <w:r w:rsidR="008B6899" w:rsidRPr="007809D5">
        <w:rPr>
          <w:sz w:val="24"/>
          <w:szCs w:val="24"/>
        </w:rPr>
        <w:t xml:space="preserve"> </w:t>
      </w:r>
      <w:r w:rsidR="00A90F00">
        <w:rPr>
          <w:sz w:val="24"/>
          <w:szCs w:val="24"/>
        </w:rPr>
        <w:t xml:space="preserve">koja se sastoji od 36,5/16951,76-etažno vlasništvo (E-301) dijela </w:t>
      </w:r>
      <w:r>
        <w:rPr>
          <w:sz w:val="24"/>
          <w:szCs w:val="24"/>
        </w:rPr>
        <w:t xml:space="preserve">građevine „poslovnog i trgovačkog kompleksa podhodnik-Esplanade s podzemnom garažom uključujući </w:t>
      </w:r>
      <w:r w:rsidR="000D59AA">
        <w:rPr>
          <w:sz w:val="24"/>
          <w:szCs w:val="24"/>
        </w:rPr>
        <w:t xml:space="preserve">komunalne instalacije i priključke unutar zone obuhvata kompleksa pothodnik-Esplanade“ </w:t>
      </w:r>
      <w:r w:rsidR="00A90F00">
        <w:rPr>
          <w:sz w:val="24"/>
          <w:szCs w:val="24"/>
        </w:rPr>
        <w:t xml:space="preserve"> povezano s vlasništvom lokala </w:t>
      </w:r>
      <w:r w:rsidR="000D59AA">
        <w:rPr>
          <w:sz w:val="24"/>
          <w:szCs w:val="24"/>
        </w:rPr>
        <w:t>na etaži-2B u planu bojan crveno oznake B7 korisne vrijednosti 36,50 čm,</w:t>
      </w:r>
    </w:p>
    <w:p w:rsidRDefault="000D59AA" w:rsidP="008B6899" w:rsidR="000D59AA">
      <w:pPr>
        <w:jc w:val="both"/>
        <w:rPr>
          <w:sz w:val="24"/>
          <w:szCs w:val="24"/>
        </w:rPr>
      </w:pPr>
    </w:p>
    <w:p w:rsidRDefault="000D59AA" w:rsidP="00A90F00" w:rsidR="00794D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809D5">
        <w:rPr>
          <w:sz w:val="24"/>
          <w:szCs w:val="24"/>
        </w:rPr>
        <w:t xml:space="preserve">zemljišnoknjižnom odjelu </w:t>
      </w:r>
      <w:r>
        <w:rPr>
          <w:sz w:val="24"/>
          <w:szCs w:val="24"/>
        </w:rPr>
        <w:t xml:space="preserve">Općinskog suda u Zadru  </w:t>
      </w:r>
      <w:r w:rsidRPr="007809D5">
        <w:rPr>
          <w:sz w:val="24"/>
          <w:szCs w:val="24"/>
        </w:rPr>
        <w:t xml:space="preserve">zabilježba rješenja o otvaranju stečajnog postupka nad dužnikom </w:t>
      </w:r>
      <w:r>
        <w:rPr>
          <w:sz w:val="24"/>
          <w:szCs w:val="24"/>
          <w:lang w:val="pt-BR"/>
        </w:rPr>
        <w:t>Mr.Joseph d.o.o., OIB 22371152997, Duga Resa, Naselje Roganac 29</w:t>
      </w:r>
      <w:r w:rsidRPr="007809D5">
        <w:rPr>
          <w:sz w:val="24"/>
          <w:szCs w:val="24"/>
        </w:rPr>
        <w:t>, poslovni broj St-</w:t>
      </w:r>
      <w:r>
        <w:rPr>
          <w:sz w:val="24"/>
          <w:szCs w:val="24"/>
        </w:rPr>
        <w:t>900</w:t>
      </w:r>
      <w:r w:rsidRPr="007809D5">
        <w:rPr>
          <w:sz w:val="24"/>
          <w:szCs w:val="24"/>
        </w:rPr>
        <w:t xml:space="preserve">/16 od </w:t>
      </w:r>
      <w:r>
        <w:rPr>
          <w:sz w:val="24"/>
          <w:szCs w:val="24"/>
        </w:rPr>
        <w:t>23</w:t>
      </w:r>
      <w:r w:rsidRPr="007809D5">
        <w:rPr>
          <w:sz w:val="24"/>
          <w:szCs w:val="24"/>
        </w:rPr>
        <w:t>. rujna 2016.</w:t>
      </w:r>
      <w:r w:rsidR="00A90F00">
        <w:rPr>
          <w:sz w:val="24"/>
          <w:szCs w:val="24"/>
        </w:rPr>
        <w:t xml:space="preserve"> na nekretnini upisanoj u zk.ul.br.13234</w:t>
      </w:r>
      <w:r w:rsidR="00A90F00" w:rsidRPr="00A90F00">
        <w:rPr>
          <w:sz w:val="24"/>
          <w:szCs w:val="24"/>
        </w:rPr>
        <w:t xml:space="preserve"> </w:t>
      </w:r>
      <w:r w:rsidR="00A90F00">
        <w:rPr>
          <w:sz w:val="24"/>
          <w:szCs w:val="24"/>
        </w:rPr>
        <w:t>k.o.</w:t>
      </w:r>
      <w:r w:rsidR="00A90F00" w:rsidRPr="007809D5">
        <w:rPr>
          <w:sz w:val="24"/>
          <w:szCs w:val="24"/>
        </w:rPr>
        <w:t xml:space="preserve"> </w:t>
      </w:r>
      <w:r w:rsidR="00A90F00">
        <w:rPr>
          <w:sz w:val="24"/>
          <w:szCs w:val="24"/>
        </w:rPr>
        <w:t>335193, Zadar,</w:t>
      </w:r>
      <w:r w:rsidR="005372CB">
        <w:rPr>
          <w:sz w:val="24"/>
          <w:szCs w:val="24"/>
        </w:rPr>
        <w:t xml:space="preserve"> </w:t>
      </w:r>
      <w:r w:rsidR="00A90F00">
        <w:rPr>
          <w:sz w:val="24"/>
          <w:szCs w:val="24"/>
        </w:rPr>
        <w:t xml:space="preserve">koja se sastoji od </w:t>
      </w:r>
      <w:r w:rsidR="005372CB">
        <w:rPr>
          <w:sz w:val="24"/>
          <w:szCs w:val="24"/>
        </w:rPr>
        <w:t>44/10000</w:t>
      </w:r>
      <w:r w:rsidR="00A90F00">
        <w:rPr>
          <w:sz w:val="24"/>
          <w:szCs w:val="24"/>
        </w:rPr>
        <w:t>-etažno vlasništvo (E-</w:t>
      </w:r>
      <w:r w:rsidR="005372CB">
        <w:rPr>
          <w:sz w:val="24"/>
          <w:szCs w:val="24"/>
        </w:rPr>
        <w:t>178</w:t>
      </w:r>
      <w:r w:rsidR="00A90F00">
        <w:rPr>
          <w:sz w:val="24"/>
          <w:szCs w:val="24"/>
        </w:rPr>
        <w:t>)</w:t>
      </w:r>
      <w:r w:rsidR="005372CB">
        <w:rPr>
          <w:sz w:val="24"/>
          <w:szCs w:val="24"/>
        </w:rPr>
        <w:t xml:space="preserve"> kčbr.4924/2</w:t>
      </w:r>
      <w:r w:rsidR="00A90F00">
        <w:rPr>
          <w:sz w:val="24"/>
          <w:szCs w:val="24"/>
        </w:rPr>
        <w:t xml:space="preserve"> </w:t>
      </w:r>
      <w:r w:rsidR="005372CB">
        <w:rPr>
          <w:sz w:val="24"/>
          <w:szCs w:val="24"/>
        </w:rPr>
        <w:t xml:space="preserve">poslovna zgrada koja se sastoji od prizemlja i dva kata s dvije stambene jedinice i podruma sa zajedničkim dijelovima i uređajima zgrade i gospodarsko dvorište (poslovna zgrada 7570 m2, gospodarsko dvorište 3915 m2) ukupne površine 11485 m2 </w:t>
      </w:r>
      <w:r w:rsidR="00A90F00">
        <w:rPr>
          <w:sz w:val="24"/>
          <w:szCs w:val="24"/>
        </w:rPr>
        <w:t xml:space="preserve">povezano s vlasništvom </w:t>
      </w:r>
      <w:r w:rsidR="005372CB">
        <w:rPr>
          <w:sz w:val="24"/>
          <w:szCs w:val="24"/>
        </w:rPr>
        <w:t>poslovnog prostora na drugom katu zgrade oznake broj 24, ukupne korisne površine 50,89 m2, u elaboratu neobojano,</w:t>
      </w:r>
    </w:p>
    <w:p w:rsidRDefault="00C86544" w:rsidP="00A90F00" w:rsidR="00C86544">
      <w:pPr>
        <w:jc w:val="both"/>
        <w:rPr>
          <w:sz w:val="24"/>
          <w:szCs w:val="24"/>
        </w:rPr>
      </w:pPr>
    </w:p>
    <w:p w:rsidRDefault="00C86544" w:rsidP="00C86544" w:rsidR="003C7DB2" w:rsidRPr="00C865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372CB" w:rsidRPr="00C86544">
        <w:rPr>
          <w:sz w:val="24"/>
          <w:szCs w:val="24"/>
        </w:rPr>
        <w:t xml:space="preserve">zemljišnoknjižnom odjelu Općinskog suda u </w:t>
      </w:r>
      <w:r w:rsidR="00794DB9" w:rsidRPr="00C86544">
        <w:rPr>
          <w:sz w:val="24"/>
          <w:szCs w:val="24"/>
        </w:rPr>
        <w:t xml:space="preserve">Karlovcu </w:t>
      </w:r>
      <w:r w:rsidR="005372CB" w:rsidRPr="00C86544">
        <w:rPr>
          <w:sz w:val="24"/>
          <w:szCs w:val="24"/>
        </w:rPr>
        <w:t xml:space="preserve">zabilježba rješenja o otvaranju stečajnog postupka nad dužnikom </w:t>
      </w:r>
      <w:r w:rsidR="005372CB" w:rsidRPr="00C86544">
        <w:rPr>
          <w:sz w:val="24"/>
          <w:szCs w:val="24"/>
          <w:lang w:val="pt-BR"/>
        </w:rPr>
        <w:t>Mr.Joseph d.o.o., OIB 22371152997, Duga Resa, Naselje Roganac 29</w:t>
      </w:r>
      <w:r w:rsidR="005372CB" w:rsidRPr="00C86544">
        <w:rPr>
          <w:sz w:val="24"/>
          <w:szCs w:val="24"/>
        </w:rPr>
        <w:t>, poslovni broj St-900/16 od 23. rujna 2016. na nekretnini upisanoj u zk.ul.br.1</w:t>
      </w:r>
      <w:r w:rsidR="00794DB9" w:rsidRPr="00C86544">
        <w:rPr>
          <w:sz w:val="24"/>
          <w:szCs w:val="24"/>
        </w:rPr>
        <w:t>63</w:t>
      </w:r>
      <w:r w:rsidR="005372CB" w:rsidRPr="00C86544">
        <w:rPr>
          <w:sz w:val="24"/>
          <w:szCs w:val="24"/>
        </w:rPr>
        <w:t xml:space="preserve"> k.o. 33</w:t>
      </w:r>
      <w:r w:rsidR="00794DB9" w:rsidRPr="00C86544">
        <w:rPr>
          <w:sz w:val="24"/>
          <w:szCs w:val="24"/>
        </w:rPr>
        <w:t>8125</w:t>
      </w:r>
      <w:r w:rsidR="005372CB" w:rsidRPr="00C86544">
        <w:rPr>
          <w:sz w:val="24"/>
          <w:szCs w:val="24"/>
        </w:rPr>
        <w:t xml:space="preserve">, </w:t>
      </w:r>
      <w:r w:rsidR="00794DB9" w:rsidRPr="00C86544">
        <w:rPr>
          <w:sz w:val="24"/>
          <w:szCs w:val="24"/>
        </w:rPr>
        <w:t>Duga Resa 2,</w:t>
      </w:r>
      <w:r w:rsidR="005372CB" w:rsidRPr="00C86544">
        <w:rPr>
          <w:sz w:val="24"/>
          <w:szCs w:val="24"/>
        </w:rPr>
        <w:t xml:space="preserve"> koja se sastoji </w:t>
      </w:r>
      <w:r w:rsidR="008B6899" w:rsidRPr="00C86544">
        <w:rPr>
          <w:sz w:val="24"/>
          <w:szCs w:val="24"/>
        </w:rPr>
        <w:t xml:space="preserve">od  kčbr. </w:t>
      </w:r>
      <w:r w:rsidR="00794DB9" w:rsidRPr="00C86544">
        <w:rPr>
          <w:sz w:val="24"/>
          <w:szCs w:val="24"/>
        </w:rPr>
        <w:t>250</w:t>
      </w:r>
      <w:r w:rsidR="00B95BD8" w:rsidRPr="00C86544">
        <w:rPr>
          <w:sz w:val="24"/>
          <w:szCs w:val="24"/>
        </w:rPr>
        <w:t xml:space="preserve"> </w:t>
      </w:r>
      <w:r w:rsidR="00794DB9" w:rsidRPr="00C86544">
        <w:rPr>
          <w:sz w:val="24"/>
          <w:szCs w:val="24"/>
        </w:rPr>
        <w:t xml:space="preserve">naselje Roganac ( izgrađeno zemljište kbr. 29-948 m2, dvorište 1587 m2) </w:t>
      </w:r>
      <w:r w:rsidR="00B95BD8" w:rsidRPr="00C86544">
        <w:rPr>
          <w:sz w:val="24"/>
          <w:szCs w:val="24"/>
        </w:rPr>
        <w:t xml:space="preserve">ukupne površine </w:t>
      </w:r>
      <w:r w:rsidR="00794DB9" w:rsidRPr="00C86544">
        <w:rPr>
          <w:sz w:val="24"/>
          <w:szCs w:val="24"/>
        </w:rPr>
        <w:t>2535</w:t>
      </w:r>
      <w:r w:rsidR="00B95BD8" w:rsidRPr="00C86544">
        <w:rPr>
          <w:sz w:val="24"/>
          <w:szCs w:val="24"/>
        </w:rPr>
        <w:t xml:space="preserve"> m2</w:t>
      </w:r>
      <w:r w:rsidR="00794DB9" w:rsidRPr="00C86544">
        <w:rPr>
          <w:sz w:val="24"/>
          <w:szCs w:val="24"/>
        </w:rPr>
        <w:t>.</w:t>
      </w:r>
      <w:r w:rsidR="00B95BD8" w:rsidRPr="00C86544">
        <w:rPr>
          <w:sz w:val="24"/>
          <w:szCs w:val="24"/>
        </w:rPr>
        <w:t xml:space="preserve"> </w:t>
      </w:r>
    </w:p>
    <w:p w:rsidRDefault="00794DB9" w:rsidP="008B6899" w:rsidR="00794DB9">
      <w:pPr>
        <w:jc w:val="both"/>
        <w:rPr>
          <w:sz w:val="24"/>
          <w:szCs w:val="24"/>
        </w:rPr>
      </w:pPr>
    </w:p>
    <w:p w:rsidRDefault="00794DB9" w:rsidP="008B6899" w:rsidR="00794DB9" w:rsidRPr="007809D5">
      <w:pPr>
        <w:jc w:val="both"/>
        <w:rPr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Obrazloženje</w:t>
      </w:r>
    </w:p>
    <w:p w:rsidRDefault="002726CF" w:rsidR="002726CF" w:rsidRPr="007809D5">
      <w:pPr>
        <w:jc w:val="center"/>
        <w:rPr>
          <w:sz w:val="24"/>
          <w:szCs w:val="24"/>
        </w:rPr>
      </w:pPr>
    </w:p>
    <w:p w:rsidRDefault="00794DB9" w:rsidP="00794DB9" w:rsidR="00794DB9">
      <w:pPr>
        <w:ind w:firstLine="709"/>
        <w:jc w:val="both"/>
        <w:rPr>
          <w:sz w:val="24"/>
          <w:szCs w:val="24"/>
          <w:lang w:val="pt-BR"/>
        </w:rPr>
      </w:pPr>
      <w:r w:rsidRPr="00DD70CD">
        <w:rPr>
          <w:sz w:val="24"/>
          <w:szCs w:val="24"/>
        </w:rPr>
        <w:t>Predlagatelj</w:t>
      </w:r>
      <w:r>
        <w:rPr>
          <w:sz w:val="24"/>
          <w:szCs w:val="24"/>
        </w:rPr>
        <w:t>ica</w:t>
      </w:r>
      <w:r w:rsidRPr="00DD70CD">
        <w:rPr>
          <w:sz w:val="24"/>
          <w:szCs w:val="24"/>
        </w:rPr>
        <w:t xml:space="preserve"> je kao</w:t>
      </w:r>
      <w:r>
        <w:rPr>
          <w:sz w:val="24"/>
          <w:szCs w:val="24"/>
        </w:rPr>
        <w:t xml:space="preserve"> bivši</w:t>
      </w:r>
      <w:r w:rsidRPr="00DD70CD">
        <w:rPr>
          <w:sz w:val="24"/>
          <w:szCs w:val="24"/>
        </w:rPr>
        <w:t xml:space="preserve"> dužnikov radnik podn</w:t>
      </w:r>
      <w:r>
        <w:rPr>
          <w:sz w:val="24"/>
          <w:szCs w:val="24"/>
        </w:rPr>
        <w:t>ijela</w:t>
      </w:r>
      <w:r w:rsidRPr="00DD70CD">
        <w:rPr>
          <w:sz w:val="24"/>
          <w:szCs w:val="24"/>
        </w:rPr>
        <w:t xml:space="preserve"> prijedlog da se nad društvom </w:t>
      </w:r>
      <w:r>
        <w:rPr>
          <w:sz w:val="24"/>
          <w:szCs w:val="24"/>
          <w:lang w:val="pt-BR"/>
        </w:rPr>
        <w:t>Mr.Joseph d.o.o., OIB 22371152997, Duga Resa, Naselje Roganac 29</w:t>
      </w:r>
      <w:r w:rsidRPr="00DD70CD">
        <w:rPr>
          <w:sz w:val="24"/>
          <w:szCs w:val="24"/>
          <w:lang w:val="pt-BR"/>
        </w:rPr>
        <w:t>, otvori stečaj. U prijedlogu je nave</w:t>
      </w:r>
      <w:r>
        <w:rPr>
          <w:sz w:val="24"/>
          <w:szCs w:val="24"/>
          <w:lang w:val="pt-BR"/>
        </w:rPr>
        <w:t>la</w:t>
      </w:r>
      <w:r w:rsidRPr="00DD70CD">
        <w:rPr>
          <w:sz w:val="24"/>
          <w:szCs w:val="24"/>
          <w:lang w:val="pt-BR"/>
        </w:rPr>
        <w:t xml:space="preserve"> da prema dužniku ima novčanu tražbinu</w:t>
      </w:r>
      <w:r>
        <w:rPr>
          <w:sz w:val="24"/>
          <w:szCs w:val="24"/>
          <w:lang w:val="pt-BR"/>
        </w:rPr>
        <w:t xml:space="preserve"> u iznosu od 16.304,73 kn </w:t>
      </w:r>
      <w:r w:rsidRPr="000F7B0C">
        <w:rPr>
          <w:sz w:val="24"/>
          <w:szCs w:val="24"/>
          <w:lang w:val="pt-BR"/>
        </w:rPr>
        <w:t>s osnova neisplaćenih plaća, kao i da je dužnikov račun blokiran. Predlagateljica je uz prijedlog dostavila potvrdu</w:t>
      </w:r>
      <w:r>
        <w:rPr>
          <w:sz w:val="24"/>
          <w:szCs w:val="24"/>
          <w:lang w:val="pt-BR"/>
        </w:rPr>
        <w:t>-obračun</w:t>
      </w:r>
      <w:r w:rsidRPr="000F7B0C">
        <w:rPr>
          <w:sz w:val="24"/>
          <w:szCs w:val="24"/>
          <w:lang w:val="pt-BR"/>
        </w:rPr>
        <w:t xml:space="preserve"> o neisplaćenim plaćama od strane dužnika</w:t>
      </w:r>
      <w:r>
        <w:rPr>
          <w:sz w:val="24"/>
          <w:szCs w:val="24"/>
          <w:lang w:val="pt-BR"/>
        </w:rPr>
        <w:t xml:space="preserve"> (list 3 spisa), potvrdu-obračun neisplaćene otpremnine od strane dužnika (list 4 spisa) te </w:t>
      </w:r>
      <w:r w:rsidRPr="000F7B0C">
        <w:rPr>
          <w:sz w:val="24"/>
          <w:szCs w:val="24"/>
          <w:lang w:val="pt-BR"/>
        </w:rPr>
        <w:t xml:space="preserve">potvrdu Financijske agencije o blokadi računa dužnika od </w:t>
      </w:r>
      <w:r>
        <w:rPr>
          <w:sz w:val="24"/>
          <w:szCs w:val="24"/>
          <w:lang w:val="pt-BR"/>
        </w:rPr>
        <w:t xml:space="preserve">28. siječnja 2016. (list 5 spisa) </w:t>
      </w:r>
      <w:r w:rsidRPr="000F7B0C">
        <w:rPr>
          <w:sz w:val="24"/>
          <w:szCs w:val="24"/>
          <w:lang w:val="pt-BR"/>
        </w:rPr>
        <w:t xml:space="preserve">iz koje proizlazi </w:t>
      </w:r>
      <w:r>
        <w:rPr>
          <w:sz w:val="24"/>
          <w:szCs w:val="24"/>
          <w:lang w:val="pt-BR"/>
        </w:rPr>
        <w:t>da dužnik u Očevidniku redoslijeda osnova za plaćanje na dan 28. siječnja 2016. ima evidentirane neizvršene osnove za plaćanje u neprekinutom razdoblju od 114 dana</w:t>
      </w:r>
      <w:r w:rsidRPr="000F7B0C">
        <w:rPr>
          <w:sz w:val="24"/>
          <w:szCs w:val="24"/>
          <w:lang w:val="pt-BR"/>
        </w:rPr>
        <w:t>, čime je učinila vjerojatnim postojanje svoje tražbine i stečajnog razloga nesposobnosti za plaćanje.</w:t>
      </w:r>
    </w:p>
    <w:p w:rsidRDefault="00794DB9" w:rsidP="00794DB9" w:rsidR="00794DB9" w:rsidRPr="003B1844">
      <w:pPr>
        <w:pStyle w:val="Default"/>
        <w:jc w:val="both"/>
      </w:pPr>
      <w:r>
        <w:rPr>
          <w:lang w:val="pt-BR"/>
        </w:rPr>
        <w:tab/>
      </w:r>
      <w:r w:rsidRPr="003B1844">
        <w:rPr>
          <w:lang w:val="pt-BR"/>
        </w:rPr>
        <w:t>Prema odredbi čl. 109. st. 1. Stečajnog zakona</w:t>
      </w:r>
      <w:r w:rsidRPr="003B1844">
        <w:t xml:space="preserve"> („Narodne novine“ broj 71/15, dalje: SZ) prijedlog za otvaranje stečajnoga postupka ovlašten je podnijeti vjerovnik ili dužnik, ako zakonom nije drukčije određeno, a stavkom 2. navedenog članka propisano je kako je vjerovnik ovlašten podnijeti prijedlog za otvaranje stečajnoga postupka ako učini vjerojatnim postojanje svoje tražbine i stečajnoga razloga. </w:t>
      </w:r>
    </w:p>
    <w:p w:rsidRDefault="00794DB9" w:rsidP="00794DB9" w:rsidR="00794DB9" w:rsidRPr="00C37D39">
      <w:pPr>
        <w:jc w:val="both"/>
        <w:rPr>
          <w:sz w:val="24"/>
          <w:szCs w:val="24"/>
        </w:rPr>
      </w:pPr>
      <w:r w:rsidRPr="003B1844">
        <w:rPr>
          <w:sz w:val="24"/>
          <w:szCs w:val="24"/>
        </w:rPr>
        <w:tab/>
        <w:t>Imajući u vidu navedeno, predlagatelj je</w:t>
      </w:r>
      <w:r>
        <w:rPr>
          <w:sz w:val="24"/>
          <w:szCs w:val="24"/>
        </w:rPr>
        <w:t xml:space="preserve"> u smislu čl. 109</w:t>
      </w:r>
      <w:r w:rsidRPr="003B1844">
        <w:rPr>
          <w:sz w:val="24"/>
          <w:szCs w:val="24"/>
        </w:rPr>
        <w:t xml:space="preserve">. SZ-a ovlašten podnijeti prijedlog za otvaranje stečajnog postupka. Slijedom navedenog, sud je na temelju odredbe čl. </w:t>
      </w:r>
      <w:r>
        <w:rPr>
          <w:sz w:val="24"/>
          <w:szCs w:val="24"/>
        </w:rPr>
        <w:t>115</w:t>
      </w:r>
      <w:r w:rsidRPr="003B1844">
        <w:rPr>
          <w:sz w:val="24"/>
          <w:szCs w:val="24"/>
        </w:rPr>
        <w:t xml:space="preserve">. st. 1. SZ-a donio </w:t>
      </w:r>
      <w:r w:rsidRPr="00F43EE1">
        <w:rPr>
          <w:sz w:val="24"/>
          <w:szCs w:val="24"/>
        </w:rPr>
        <w:t xml:space="preserve">rješenje o pokretanju prethodnoga postupka radi utvrđivanja pretpostavki za otvaranje stečajnoga postupka </w:t>
      </w:r>
      <w:r w:rsidRPr="00C37D39">
        <w:rPr>
          <w:sz w:val="24"/>
          <w:szCs w:val="24"/>
        </w:rPr>
        <w:t xml:space="preserve">(prethodni postupak). </w:t>
      </w:r>
    </w:p>
    <w:p w:rsidRDefault="00794DB9" w:rsidP="003C7DB2" w:rsidR="00E73DA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 u ovom stečajnom predmetu </w:t>
      </w:r>
      <w:r w:rsidR="003C7DB2" w:rsidRPr="007809D5">
        <w:rPr>
          <w:sz w:val="24"/>
          <w:szCs w:val="24"/>
        </w:rPr>
        <w:t>održano</w:t>
      </w:r>
      <w:r>
        <w:rPr>
          <w:sz w:val="24"/>
          <w:szCs w:val="24"/>
        </w:rPr>
        <w:t xml:space="preserve"> je </w:t>
      </w:r>
      <w:r w:rsidR="003C7DB2" w:rsidRPr="007809D5">
        <w:rPr>
          <w:sz w:val="24"/>
          <w:szCs w:val="24"/>
        </w:rPr>
        <w:t>ročište radi očitovanja o prijedlogu za otvaranje stečajno</w:t>
      </w:r>
      <w:r w:rsidR="00FA2290">
        <w:rPr>
          <w:sz w:val="24"/>
          <w:szCs w:val="24"/>
        </w:rPr>
        <w:t>g postupka na kojem je zastupnica</w:t>
      </w:r>
      <w:r w:rsidR="003C7DB2" w:rsidRPr="007809D5">
        <w:rPr>
          <w:sz w:val="24"/>
          <w:szCs w:val="24"/>
        </w:rPr>
        <w:t xml:space="preserve"> po zakonu dužnika </w:t>
      </w:r>
      <w:r w:rsidR="00FA2290">
        <w:rPr>
          <w:sz w:val="24"/>
          <w:szCs w:val="24"/>
        </w:rPr>
        <w:t>Barka Boljar</w:t>
      </w:r>
      <w:r w:rsidR="003C7DB2" w:rsidRPr="007809D5">
        <w:rPr>
          <w:sz w:val="24"/>
          <w:szCs w:val="24"/>
        </w:rPr>
        <w:t xml:space="preserve"> </w:t>
      </w:r>
      <w:r w:rsidR="00FA2290">
        <w:rPr>
          <w:sz w:val="24"/>
          <w:szCs w:val="24"/>
        </w:rPr>
        <w:t>izjavila</w:t>
      </w:r>
      <w:r w:rsidR="00E73DAE" w:rsidRPr="007809D5">
        <w:rPr>
          <w:sz w:val="24"/>
          <w:szCs w:val="24"/>
        </w:rPr>
        <w:t xml:space="preserve"> kako </w:t>
      </w:r>
      <w:r w:rsidR="003C7DB2" w:rsidRPr="007809D5">
        <w:rPr>
          <w:sz w:val="24"/>
          <w:szCs w:val="24"/>
        </w:rPr>
        <w:t>se</w:t>
      </w:r>
      <w:r w:rsidR="00FA2290">
        <w:rPr>
          <w:sz w:val="24"/>
          <w:szCs w:val="24"/>
        </w:rPr>
        <w:t xml:space="preserve"> ne</w:t>
      </w:r>
      <w:r w:rsidR="003C7DB2" w:rsidRPr="007809D5">
        <w:rPr>
          <w:sz w:val="24"/>
          <w:szCs w:val="24"/>
        </w:rPr>
        <w:t xml:space="preserve"> protivi prijedlogu da se nad dužnikom otvori stečaj. Na tom ročištu koje je nastavljeno kao ročište radi rasprave o pretpostavkama za otvaranje stečaja</w:t>
      </w:r>
      <w:r w:rsidR="00E73DAE" w:rsidRPr="007809D5">
        <w:rPr>
          <w:sz w:val="24"/>
          <w:szCs w:val="24"/>
        </w:rPr>
        <w:t xml:space="preserve"> zastupni</w:t>
      </w:r>
      <w:r w:rsidR="00FA2290">
        <w:rPr>
          <w:sz w:val="24"/>
          <w:szCs w:val="24"/>
        </w:rPr>
        <w:t xml:space="preserve">ca </w:t>
      </w:r>
      <w:r w:rsidR="00E73DAE" w:rsidRPr="007809D5">
        <w:rPr>
          <w:sz w:val="24"/>
          <w:szCs w:val="24"/>
        </w:rPr>
        <w:t xml:space="preserve">po zakonu dužnika </w:t>
      </w:r>
      <w:r w:rsidR="00FA2290">
        <w:rPr>
          <w:sz w:val="24"/>
          <w:szCs w:val="24"/>
        </w:rPr>
        <w:t>Barka Boljar ostala</w:t>
      </w:r>
      <w:r w:rsidR="00E73DAE" w:rsidRPr="007809D5">
        <w:rPr>
          <w:sz w:val="24"/>
          <w:szCs w:val="24"/>
        </w:rPr>
        <w:t xml:space="preserve"> je kod navoda iz p</w:t>
      </w:r>
      <w:r w:rsidR="00FA2290">
        <w:rPr>
          <w:sz w:val="24"/>
          <w:szCs w:val="24"/>
        </w:rPr>
        <w:t>odneska od 25</w:t>
      </w:r>
      <w:r w:rsidR="00E73DAE" w:rsidRPr="007809D5">
        <w:rPr>
          <w:sz w:val="24"/>
          <w:szCs w:val="24"/>
        </w:rPr>
        <w:t>. srpnja 2016.</w:t>
      </w:r>
      <w:r w:rsidR="00FA2290">
        <w:rPr>
          <w:sz w:val="24"/>
          <w:szCs w:val="24"/>
        </w:rPr>
        <w:t xml:space="preserve"> s prilozima</w:t>
      </w:r>
      <w:r w:rsidR="00E73DAE" w:rsidRPr="007809D5">
        <w:rPr>
          <w:sz w:val="24"/>
          <w:szCs w:val="24"/>
        </w:rPr>
        <w:t xml:space="preserve"> </w:t>
      </w:r>
      <w:r w:rsidR="00E73DAE" w:rsidRPr="007809D5">
        <w:rPr>
          <w:sz w:val="24"/>
          <w:szCs w:val="24"/>
        </w:rPr>
        <w:lastRenderedPageBreak/>
        <w:t>iz kojeg proizlazi da je dužnik vlasnik nekretnina</w:t>
      </w:r>
      <w:r w:rsidR="00FA2290">
        <w:rPr>
          <w:sz w:val="24"/>
          <w:szCs w:val="24"/>
        </w:rPr>
        <w:t xml:space="preserve">, pokretnina, novčanih tražbina, a što je sve i proizlazi iz bruto bilance od 18. srpnja 2016. predane uz navedeni podnesak. </w:t>
      </w:r>
    </w:p>
    <w:p w:rsidRDefault="003C7DB2" w:rsidP="003C7DB2" w:rsidR="003C7DB2" w:rsidRPr="007809D5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Nadalje, iz podneska</w:t>
      </w:r>
      <w:r w:rsidR="00C86544">
        <w:rPr>
          <w:sz w:val="24"/>
          <w:szCs w:val="24"/>
        </w:rPr>
        <w:t xml:space="preserve"> FINE od 6</w:t>
      </w:r>
      <w:r w:rsidRPr="007809D5">
        <w:rPr>
          <w:sz w:val="24"/>
          <w:szCs w:val="24"/>
        </w:rPr>
        <w:t xml:space="preserve">. </w:t>
      </w:r>
      <w:r w:rsidR="00C86544">
        <w:rPr>
          <w:sz w:val="24"/>
          <w:szCs w:val="24"/>
        </w:rPr>
        <w:t>rujna</w:t>
      </w:r>
      <w:r w:rsidRPr="007809D5">
        <w:rPr>
          <w:sz w:val="24"/>
          <w:szCs w:val="24"/>
        </w:rPr>
        <w:t xml:space="preserve"> 2016. proizlazi kako je dužnik na dan </w:t>
      </w:r>
      <w:r w:rsidR="00C86544">
        <w:rPr>
          <w:sz w:val="24"/>
          <w:szCs w:val="24"/>
        </w:rPr>
        <w:t>6</w:t>
      </w:r>
      <w:r w:rsidRPr="007809D5">
        <w:rPr>
          <w:sz w:val="24"/>
          <w:szCs w:val="24"/>
        </w:rPr>
        <w:t xml:space="preserve">. </w:t>
      </w:r>
      <w:r w:rsidR="00C86544">
        <w:rPr>
          <w:sz w:val="24"/>
          <w:szCs w:val="24"/>
        </w:rPr>
        <w:t>rujna</w:t>
      </w:r>
      <w:r w:rsidRPr="007809D5">
        <w:rPr>
          <w:sz w:val="24"/>
          <w:szCs w:val="24"/>
        </w:rPr>
        <w:t xml:space="preserve"> 2016. u Očevidniku redoslijeda osnova za plaćanje imao evidentirane neizvršene osnove za plaćanje u neprekinutom razdoblju od </w:t>
      </w:r>
      <w:r w:rsidR="00C86544">
        <w:rPr>
          <w:sz w:val="24"/>
          <w:szCs w:val="24"/>
        </w:rPr>
        <w:t>336</w:t>
      </w:r>
      <w:r w:rsidRPr="007809D5">
        <w:rPr>
          <w:sz w:val="24"/>
          <w:szCs w:val="24"/>
        </w:rPr>
        <w:t xml:space="preserve"> dana</w:t>
      </w:r>
      <w:r w:rsidR="00566A21" w:rsidRPr="007809D5">
        <w:rPr>
          <w:sz w:val="24"/>
          <w:szCs w:val="24"/>
        </w:rPr>
        <w:t xml:space="preserve"> u ukupnom iznosu od </w:t>
      </w:r>
      <w:r w:rsidR="00C86544">
        <w:rPr>
          <w:sz w:val="24"/>
          <w:szCs w:val="24"/>
        </w:rPr>
        <w:t>1.605.127,08 kn (list 62</w:t>
      </w:r>
      <w:r w:rsidRPr="007809D5">
        <w:rPr>
          <w:sz w:val="24"/>
          <w:szCs w:val="24"/>
        </w:rPr>
        <w:t xml:space="preserve"> spisa).</w:t>
      </w:r>
    </w:p>
    <w:p w:rsidRDefault="003C7DB2" w:rsidP="003C7DB2" w:rsidR="003C7DB2" w:rsidRPr="007809D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3C7DB2" w:rsidP="003C7DB2" w:rsidR="003C7DB2" w:rsidRPr="007809D5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</w:t>
      </w:r>
      <w:r w:rsidR="00566A21" w:rsidRPr="007809D5">
        <w:rPr>
          <w:sz w:val="24"/>
          <w:szCs w:val="24"/>
        </w:rPr>
        <w:t xml:space="preserve"> S obzirom na to da je dužnik vlasnik nekretnina, sud je po osnovi odredbe čl. 131. st. 2. SZ-a riješio kao u izreci.</w:t>
      </w:r>
    </w:p>
    <w:p w:rsidRDefault="00566A21" w:rsidP="003C7DB2" w:rsidR="00566A21" w:rsidRPr="007809D5">
      <w:pPr>
        <w:ind w:firstLine="709"/>
        <w:jc w:val="both"/>
        <w:rPr>
          <w:sz w:val="24"/>
          <w:szCs w:val="24"/>
        </w:rPr>
      </w:pPr>
    </w:p>
    <w:p w:rsidRDefault="009A3E7E" w:rsidP="009A3E7E" w:rsidR="009A3E7E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 xml:space="preserve">U Zagrebu </w:t>
      </w:r>
      <w:r w:rsidR="00C86544">
        <w:rPr>
          <w:sz w:val="24"/>
          <w:szCs w:val="24"/>
        </w:rPr>
        <w:t>23</w:t>
      </w:r>
      <w:r w:rsidR="00971C06" w:rsidRPr="007809D5">
        <w:rPr>
          <w:sz w:val="24"/>
          <w:szCs w:val="24"/>
        </w:rPr>
        <w:t xml:space="preserve">. </w:t>
      </w:r>
      <w:r w:rsidR="003D6A77" w:rsidRPr="007809D5">
        <w:rPr>
          <w:sz w:val="24"/>
          <w:szCs w:val="24"/>
        </w:rPr>
        <w:t>rujna</w:t>
      </w:r>
      <w:r w:rsidR="00F626D7" w:rsidRPr="007809D5">
        <w:rPr>
          <w:sz w:val="24"/>
          <w:szCs w:val="24"/>
        </w:rPr>
        <w:t xml:space="preserve"> 2016</w:t>
      </w:r>
      <w:r w:rsidRPr="007809D5">
        <w:rPr>
          <w:sz w:val="24"/>
          <w:szCs w:val="24"/>
        </w:rPr>
        <w:t>.</w:t>
      </w:r>
    </w:p>
    <w:p w:rsidRDefault="008233D2" w:rsidR="001D5467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="00852C1A" w:rsidRPr="007809D5">
        <w:rPr>
          <w:sz w:val="24"/>
          <w:szCs w:val="24"/>
        </w:rPr>
        <w:t xml:space="preserve"> </w:t>
      </w:r>
    </w:p>
    <w:p w:rsidRDefault="00A96E38" w:rsidP="002B322D" w:rsidR="006838BA" w:rsidRPr="007809D5">
      <w:pPr>
        <w:ind w:firstLine="720" w:left="3600"/>
        <w:jc w:val="right"/>
        <w:rPr>
          <w:sz w:val="24"/>
          <w:szCs w:val="24"/>
        </w:rPr>
      </w:pPr>
      <w:r w:rsidRPr="007809D5">
        <w:rPr>
          <w:sz w:val="24"/>
          <w:szCs w:val="24"/>
        </w:rPr>
        <w:t>Sudac:</w:t>
      </w:r>
    </w:p>
    <w:p w:rsidRDefault="006838BA" w:rsidP="008676A1" w:rsidR="00E836A6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  <w:t xml:space="preserve"> </w:t>
      </w:r>
      <w:r w:rsidR="00041689" w:rsidRPr="007809D5">
        <w:rPr>
          <w:sz w:val="24"/>
          <w:szCs w:val="24"/>
        </w:rPr>
        <w:t xml:space="preserve">                        </w:t>
      </w:r>
      <w:r w:rsidR="00041689" w:rsidRPr="007809D5">
        <w:rPr>
          <w:sz w:val="24"/>
          <w:szCs w:val="24"/>
        </w:rPr>
        <w:tab/>
        <w:t xml:space="preserve">          </w:t>
      </w:r>
      <w:r w:rsidR="0077476F" w:rsidRPr="007809D5">
        <w:rPr>
          <w:sz w:val="24"/>
          <w:szCs w:val="24"/>
        </w:rPr>
        <w:tab/>
      </w:r>
      <w:r w:rsidR="000115D8" w:rsidRPr="007809D5">
        <w:rPr>
          <w:sz w:val="24"/>
          <w:szCs w:val="24"/>
        </w:rPr>
        <w:t>Nikolina Dorić Hadžisejdić</w:t>
      </w:r>
      <w:r w:rsidR="005F09AE">
        <w:rPr>
          <w:sz w:val="24"/>
          <w:szCs w:val="24"/>
        </w:rPr>
        <w:t>,v.r.</w:t>
      </w:r>
    </w:p>
    <w:p w:rsidRDefault="00E836A6" w:rsidP="008676A1" w:rsidR="00E836A6">
      <w:pPr>
        <w:jc w:val="right"/>
        <w:rPr>
          <w:sz w:val="24"/>
          <w:szCs w:val="24"/>
        </w:rPr>
      </w:pPr>
    </w:p>
    <w:p w:rsidRDefault="007809D5" w:rsidP="008676A1" w:rsidR="007809D5" w:rsidRPr="007809D5">
      <w:pPr>
        <w:jc w:val="right"/>
        <w:rPr>
          <w:sz w:val="24"/>
          <w:szCs w:val="24"/>
        </w:rPr>
      </w:pPr>
    </w:p>
    <w:p w:rsidRDefault="00A96E38" w:rsidP="00A10F37" w:rsidR="006838BA" w:rsidRPr="007809D5">
      <w:pPr>
        <w:rPr>
          <w:sz w:val="24"/>
          <w:szCs w:val="24"/>
        </w:rPr>
      </w:pPr>
      <w:r w:rsidRPr="007809D5">
        <w:rPr>
          <w:sz w:val="24"/>
          <w:szCs w:val="24"/>
          <w:lang w:val="pl-PL"/>
        </w:rPr>
        <w:t>Uputa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pravnom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lijeku</w:t>
      </w:r>
      <w:r w:rsidRPr="007809D5">
        <w:rPr>
          <w:sz w:val="24"/>
          <w:szCs w:val="24"/>
        </w:rPr>
        <w:t>:</w:t>
      </w:r>
    </w:p>
    <w:p w:rsidRDefault="006838BA" w:rsidR="00E67C95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>Protiv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rje</w:t>
      </w:r>
      <w:r w:rsidRPr="007809D5">
        <w:rPr>
          <w:sz w:val="24"/>
          <w:szCs w:val="24"/>
        </w:rPr>
        <w:t>š</w:t>
      </w:r>
      <w:r w:rsidRPr="007809D5">
        <w:rPr>
          <w:sz w:val="24"/>
          <w:szCs w:val="24"/>
          <w:lang w:val="pt-BR"/>
        </w:rPr>
        <w:t>enja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otvaranju</w:t>
      </w:r>
      <w:r w:rsidRPr="007809D5">
        <w:rPr>
          <w:sz w:val="24"/>
          <w:szCs w:val="24"/>
        </w:rPr>
        <w:t xml:space="preserve"> stečajnog </w:t>
      </w:r>
      <w:r w:rsidRPr="007809D5">
        <w:rPr>
          <w:sz w:val="24"/>
          <w:szCs w:val="24"/>
          <w:lang w:val="pt-BR"/>
        </w:rPr>
        <w:t>postupka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pravo na žalbu ima </w:t>
      </w:r>
      <w:r w:rsidRPr="007809D5">
        <w:rPr>
          <w:sz w:val="24"/>
          <w:szCs w:val="24"/>
          <w:lang w:val="pt-BR"/>
        </w:rPr>
        <w:t>osoba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ovlaštena za zastupanje dužnika po zakonu </w:t>
      </w:r>
      <w:r w:rsidRPr="007809D5">
        <w:rPr>
          <w:sz w:val="24"/>
          <w:szCs w:val="24"/>
          <w:lang w:val="pl-PL"/>
        </w:rPr>
        <w:t>do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dana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nastupanja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pravnih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posljedica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otvaranja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ste</w:t>
      </w:r>
      <w:r w:rsidRPr="007809D5">
        <w:rPr>
          <w:sz w:val="24"/>
          <w:szCs w:val="24"/>
        </w:rPr>
        <w:t>č</w:t>
      </w:r>
      <w:r w:rsidRPr="007809D5">
        <w:rPr>
          <w:sz w:val="24"/>
          <w:szCs w:val="24"/>
          <w:lang w:val="pl-PL"/>
        </w:rPr>
        <w:t>ajnog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postupka</w:t>
      </w:r>
      <w:r w:rsidR="0096090C" w:rsidRPr="007809D5">
        <w:rPr>
          <w:sz w:val="24"/>
          <w:szCs w:val="24"/>
          <w:lang w:val="pl-PL"/>
        </w:rPr>
        <w:t xml:space="preserve"> i dužnik pojedinac</w:t>
      </w:r>
      <w:r w:rsidRPr="007809D5">
        <w:rPr>
          <w:sz w:val="24"/>
          <w:szCs w:val="24"/>
        </w:rPr>
        <w:t>.</w:t>
      </w:r>
    </w:p>
    <w:p w:rsidRDefault="006838BA" w:rsidR="00B81C62" w:rsidRPr="007809D5">
      <w:pPr>
        <w:jc w:val="both"/>
        <w:rPr>
          <w:sz w:val="24"/>
          <w:szCs w:val="24"/>
          <w:lang w:val="pl-PL"/>
        </w:rPr>
      </w:pPr>
      <w:r w:rsidRPr="007809D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7809D5">
      <w:pPr>
        <w:jc w:val="both"/>
        <w:rPr>
          <w:sz w:val="24"/>
          <w:szCs w:val="24"/>
          <w:lang w:val="pl-PL"/>
        </w:rPr>
      </w:pPr>
    </w:p>
    <w:p w:rsidRDefault="003853A9" w:rsidR="003853A9">
      <w:pPr>
        <w:jc w:val="both"/>
        <w:rPr>
          <w:sz w:val="24"/>
          <w:szCs w:val="24"/>
          <w:lang w:val="pl-PL"/>
        </w:rPr>
      </w:pPr>
    </w:p>
    <w:p w:rsidRDefault="005F09AE" w:rsidR="005F09AE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5F09AE" w:rsidR="005F09AE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5F09AE" w:rsidR="005F09AE">
      <w:pPr>
        <w:jc w:val="both"/>
        <w:rPr>
          <w:sz w:val="24"/>
          <w:szCs w:val="24"/>
          <w:lang w:val="pl-PL"/>
        </w:rPr>
      </w:pPr>
    </w:p>
    <w:sectPr w:rsidSect="007F4772" w:rsidR="005F09AE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A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79FB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1C4BBF">
      <w:rPr>
        <w:sz w:val="24"/>
        <w:szCs w:val="24"/>
      </w:rPr>
      <w:t>900</w:t>
    </w:r>
    <w:r w:rsidR="00F350AD">
      <w:rPr>
        <w:sz w:val="24"/>
        <w:szCs w:val="24"/>
      </w:rPr>
      <w:t>/16</w:t>
    </w:r>
    <w:r w:rsidR="00444512">
      <w:rPr>
        <w:sz w:val="24"/>
        <w:szCs w:val="24"/>
      </w:rPr>
      <w:t>-10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772" w:rsidR="00444512">
    <w:pPr>
      <w:pStyle w:val="Zaglavlje"/>
    </w:pPr>
    <w:r>
      <w:t xml:space="preserve">                   </w:t>
    </w:r>
    <w:r w:rsidR="00444512">
      <w:rPr>
        <w:noProof/>
      </w:rPr>
      <w:drawing>
        <wp:inline distR="0" distL="0" distB="0" distT="0">
          <wp:extent cy="963295" cx="725170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25365230"/>
    <w:multiLevelType w:val="hybridMultilevel"/>
    <w:tmpl w:val="048CC592"/>
    <w:lvl w:tplc="C1AC626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3BAA2E73"/>
    <w:multiLevelType w:val="hybridMultilevel"/>
    <w:tmpl w:val="11589FB6"/>
    <w:lvl w:tplc="FB0C845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9C750F"/>
    <w:multiLevelType w:val="hybridMultilevel"/>
    <w:tmpl w:val="F2484AA2"/>
    <w:lvl w:tplc="5424599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7EE0E5F"/>
    <w:multiLevelType w:val="hybridMultilevel"/>
    <w:tmpl w:val="4DB21376"/>
    <w:lvl w:tplc="034A838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9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68764C0A"/>
    <w:multiLevelType w:val="hybridMultilevel"/>
    <w:tmpl w:val="8F123858"/>
    <w:lvl w:tplc="A58C8A4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BA50D5"/>
    <w:multiLevelType w:val="hybridMultilevel"/>
    <w:tmpl w:val="CDFE3498"/>
    <w:lvl w:tplc="C2968A9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2AB561D"/>
    <w:multiLevelType w:val="hybridMultilevel"/>
    <w:tmpl w:val="FDD47A1E"/>
    <w:lvl w:tplc="84567E68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5"/>
  </w:num>
  <w:num w:numId="5">
    <w:abstractNumId w:val="11"/>
  </w:num>
  <w:num w:numId="6">
    <w:abstractNumId w:val="1"/>
  </w:num>
  <w:num w:numId="7">
    <w:abstractNumId w:val="10"/>
  </w:num>
  <w:num w:numId="8">
    <w:abstractNumId w:val="9"/>
  </w:num>
  <w:num w:numId="9">
    <w:abstractNumId w:val="0"/>
  </w:num>
  <w:num w:numId="10">
    <w:abstractNumId w:val="3"/>
  </w:num>
  <w:num w:numId="11">
    <w:abstractNumId w:val="5"/>
  </w:num>
  <w:num w:numId="12">
    <w:abstractNumId w:val="14"/>
  </w:num>
  <w:num w:numId="13">
    <w:abstractNumId w:val="12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C4886"/>
    <w:rsid w:val="000C68AF"/>
    <w:rsid w:val="000D129A"/>
    <w:rsid w:val="000D1BF8"/>
    <w:rsid w:val="000D59AA"/>
    <w:rsid w:val="000F5EA1"/>
    <w:rsid w:val="000F6345"/>
    <w:rsid w:val="000F72E6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C4BBF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36BF"/>
    <w:rsid w:val="00255E71"/>
    <w:rsid w:val="002576B4"/>
    <w:rsid w:val="00264673"/>
    <w:rsid w:val="0027042C"/>
    <w:rsid w:val="002726CF"/>
    <w:rsid w:val="002913A7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17B6"/>
    <w:rsid w:val="003A290E"/>
    <w:rsid w:val="003A4171"/>
    <w:rsid w:val="003A6019"/>
    <w:rsid w:val="003B11D8"/>
    <w:rsid w:val="003C78A1"/>
    <w:rsid w:val="003C7DB2"/>
    <w:rsid w:val="003D2947"/>
    <w:rsid w:val="003D6A77"/>
    <w:rsid w:val="003E4E05"/>
    <w:rsid w:val="003F342C"/>
    <w:rsid w:val="004004CC"/>
    <w:rsid w:val="00401191"/>
    <w:rsid w:val="00414221"/>
    <w:rsid w:val="00444512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041"/>
    <w:rsid w:val="00525D6E"/>
    <w:rsid w:val="005372CB"/>
    <w:rsid w:val="00540145"/>
    <w:rsid w:val="00547715"/>
    <w:rsid w:val="0056018D"/>
    <w:rsid w:val="00560ED7"/>
    <w:rsid w:val="00566A21"/>
    <w:rsid w:val="005B3BA8"/>
    <w:rsid w:val="005B7415"/>
    <w:rsid w:val="005D78EA"/>
    <w:rsid w:val="005F09AE"/>
    <w:rsid w:val="006018F8"/>
    <w:rsid w:val="00603157"/>
    <w:rsid w:val="0064202B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14FF"/>
    <w:rsid w:val="0077476F"/>
    <w:rsid w:val="0077495A"/>
    <w:rsid w:val="00777A50"/>
    <w:rsid w:val="007809D5"/>
    <w:rsid w:val="0078609A"/>
    <w:rsid w:val="00794DB9"/>
    <w:rsid w:val="007A7ECC"/>
    <w:rsid w:val="007B349C"/>
    <w:rsid w:val="007C09A9"/>
    <w:rsid w:val="007C0A7F"/>
    <w:rsid w:val="007C1BCF"/>
    <w:rsid w:val="007E13A8"/>
    <w:rsid w:val="007E6C25"/>
    <w:rsid w:val="007F0340"/>
    <w:rsid w:val="007F4772"/>
    <w:rsid w:val="007F550D"/>
    <w:rsid w:val="0081167C"/>
    <w:rsid w:val="008233D2"/>
    <w:rsid w:val="00832A52"/>
    <w:rsid w:val="00837019"/>
    <w:rsid w:val="00840279"/>
    <w:rsid w:val="00843BE5"/>
    <w:rsid w:val="00852C1A"/>
    <w:rsid w:val="00860C8A"/>
    <w:rsid w:val="00863D1F"/>
    <w:rsid w:val="008676A1"/>
    <w:rsid w:val="00867C12"/>
    <w:rsid w:val="00872D45"/>
    <w:rsid w:val="008A1DD7"/>
    <w:rsid w:val="008A6E36"/>
    <w:rsid w:val="008B40FA"/>
    <w:rsid w:val="008B6899"/>
    <w:rsid w:val="008D2088"/>
    <w:rsid w:val="008E0B1B"/>
    <w:rsid w:val="008E42A5"/>
    <w:rsid w:val="008E4ABA"/>
    <w:rsid w:val="00914B2C"/>
    <w:rsid w:val="009256DC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1F2D"/>
    <w:rsid w:val="00A622BE"/>
    <w:rsid w:val="00A66639"/>
    <w:rsid w:val="00A7050F"/>
    <w:rsid w:val="00A70CB0"/>
    <w:rsid w:val="00A80202"/>
    <w:rsid w:val="00A84621"/>
    <w:rsid w:val="00A90F00"/>
    <w:rsid w:val="00A96E38"/>
    <w:rsid w:val="00AB024A"/>
    <w:rsid w:val="00AE1405"/>
    <w:rsid w:val="00AF3194"/>
    <w:rsid w:val="00AF7623"/>
    <w:rsid w:val="00AF7D76"/>
    <w:rsid w:val="00B07E9D"/>
    <w:rsid w:val="00B22D4C"/>
    <w:rsid w:val="00B233E0"/>
    <w:rsid w:val="00B358B5"/>
    <w:rsid w:val="00B4321B"/>
    <w:rsid w:val="00B703DE"/>
    <w:rsid w:val="00B73293"/>
    <w:rsid w:val="00B81C62"/>
    <w:rsid w:val="00B95BD8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16D6"/>
    <w:rsid w:val="00C5207A"/>
    <w:rsid w:val="00C6207F"/>
    <w:rsid w:val="00C62E9F"/>
    <w:rsid w:val="00C86544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60DAD"/>
    <w:rsid w:val="00D7249B"/>
    <w:rsid w:val="00D832E6"/>
    <w:rsid w:val="00DA2AD2"/>
    <w:rsid w:val="00DB4851"/>
    <w:rsid w:val="00DB79FB"/>
    <w:rsid w:val="00DC07C5"/>
    <w:rsid w:val="00DC19E9"/>
    <w:rsid w:val="00DE3017"/>
    <w:rsid w:val="00DF4708"/>
    <w:rsid w:val="00E1254B"/>
    <w:rsid w:val="00E20FDF"/>
    <w:rsid w:val="00E2142D"/>
    <w:rsid w:val="00E23AA6"/>
    <w:rsid w:val="00E4147B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350AD"/>
    <w:rsid w:val="00F4340F"/>
    <w:rsid w:val="00F626D7"/>
    <w:rsid w:val="00F77E08"/>
    <w:rsid w:val="00FA2290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Default" w:type="paragraph">
    <w:name w:val="Default"/>
    <w:rsid w:val="00794DB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2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</izvorni_sadrzaj>
    <derivirana_varijabla naziv="DomainObject.Predmet.OstaliListFormated_1">
      <item>Barka Boljar punomoćnik sudionika u postupku Mr.Joseph d.o.o.</item>
      <item>FINA</item>
    </derivirana_varijabla>
  </DomainObject.Predmet.OstaliListFormated>
  <DomainObject.Predmet.OstaliListFormatedOIB>
    <izvorni_sadrzaj>
      <item>Barka Boljar, OIB 87040689459 punomoćnik sudionika u postupku Mr.Joseph d.o.o.</item>
      <item>FINA</item>
    </izvorni_sadrzaj>
    <derivirana_varijabla naziv="DomainObject.Predmet.OstaliListFormatedOIB_1">
      <item>Barka Boljar, OIB 87040689459 punomoćnik sudionika u postupku Mr.Joseph d.o.o.</item>
      <item>FINA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</izvorni_sadrzaj>
    <derivirana_varijabla naziv="DomainObject.Predmet.OstaliListFormatedWithAdress_1">
      <item>Barka Boljar, Brezovac 31, 47250 Duga Resa punomoćnik sudionika u postupku Mr.Joseph d.o.o.</item>
      <item>FINA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</izvorni_sadrzaj>
    <derivirana_varijabla naziv="DomainObject.Predmet.OstaliListFormatedWithAdressOIB_1">
      <item>Barka Boljar, OIB 87040689459, Brezovac 31, 47250 Duga Resa punomoćnik sudionika u postupku Mr.Joseph d.o.o.</item>
      <item>FINA</item>
    </derivirana_varijabla>
  </DomainObject.Predmet.OstaliListFormatedWithAdressOIB>
  <DomainObject.Predmet.OstaliListNazivFormated>
    <izvorni_sadrzaj>
      <item>Barka Boljar</item>
      <item>FINA</item>
    </izvorni_sadrzaj>
    <derivirana_varijabla naziv="DomainObject.Predmet.OstaliListNazivFormated_1">
      <item>Barka Boljar</item>
      <item>FINA</item>
    </derivirana_varijabla>
  </DomainObject.Predmet.OstaliListNazivFormated>
  <DomainObject.Predmet.OstaliListNazivFormatedOIB>
    <izvorni_sadrzaj>
      <item>Barka Boljar, OIB 87040689459</item>
      <item>FINA</item>
    </izvorni_sadrzaj>
    <derivirana_varijabla naziv="DomainObject.Predmet.OstaliListNazivFormatedOIB_1">
      <item>Barka Boljar, OIB 87040689459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</izvorni_sadrzaj>
    <derivirana_varijabla naziv="DomainObject.Predmet.SudioniciListNaziv_1">
      <item>Gordana Krajačić</item>
      <item>Mr.Joseph d.o.o.</item>
      <item>Barka Boljar</item>
      <item>FINA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</izvorni_sadrzaj>
    <derivirana_varijabla naziv="DomainObject.Predmet.SudioniciListNazivOIB_1">
      <item>, OIB 03048900870</item>
      <item>, OIB 22371152997</item>
      <item>, OIB 87040689459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262C4-AF9F-4180-BABA-FB9CC13B3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1275</properties:Words>
  <properties:Characters>7121</properties:Characters>
  <properties:Lines>134</properties:Lines>
  <properties:Paragraphs>36</properties:Paragraphs>
  <properties:TotalTime>471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Karmela Dolenc</cp:lastModifiedBy>
  <cp:lastPrinted>2016-09-23T10:47:00Z</cp:lastPrinted>
  <dcterms:modified xmlns:xsi="http://www.w3.org/2001/XMLSchema-instance" xsi:type="dcterms:W3CDTF">2016-09-23T10:49:00Z</dcterms:modified>
  <cp:revision>26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