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c781" w14:paraId="d0ac781" w:rsidRDefault="001126E6" w:rsidP="00910611" w:rsidR="00E057A2" w:rsidRPr="0083686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3686D">
        <w:rPr>
          <w:rFonts w:hAnsi="Times New Roman" w:ascii="Times New Roman"/>
          <w:b w:val="false"/>
        </w:rPr>
        <w:t xml:space="preserve">  </w:t>
      </w:r>
      <w:r w:rsidR="00E057A2" w:rsidRPr="0083686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83686D">
      <w:pPr>
        <w:rPr>
          <w:rFonts w:hAnsi="Times New Roman" w:ascii="Times New Roman"/>
          <w:b w:val="false"/>
        </w:rPr>
      </w:pPr>
      <w:r w:rsidRPr="0083686D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83686D">
      <w:pPr>
        <w:rPr>
          <w:rFonts w:hAnsi="Times New Roman" w:ascii="Times New Roman"/>
          <w:b w:val="false"/>
        </w:rPr>
      </w:pPr>
      <w:r w:rsidRPr="0083686D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83686D">
      <w:pPr>
        <w:rPr>
          <w:rFonts w:eastAsia="MS Mincho" w:hAnsi="Times New Roman" w:ascii="Times New Roman"/>
          <w:b w:val="false"/>
        </w:rPr>
      </w:pPr>
      <w:r w:rsidRPr="0083686D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83686D">
      <w:pPr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rPr>
          <w:rFonts w:hAnsi="Times New Roman" w:ascii="Times New Roman"/>
          <w:b w:val="false"/>
        </w:rPr>
      </w:pPr>
    </w:p>
    <w:p w:rsidRDefault="0083686D" w:rsidP="0083686D" w:rsidR="0083686D">
      <w:pPr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jc w:val="center"/>
        <w:rPr>
          <w:rFonts w:hAnsi="Times New Roman" w:ascii="Times New Roman"/>
          <w:b w:val="false"/>
          <w:bCs/>
        </w:rPr>
      </w:pPr>
      <w:r w:rsidRPr="0083686D">
        <w:rPr>
          <w:rFonts w:hAnsi="Times New Roman" w:ascii="Times New Roman"/>
          <w:b w:val="false"/>
        </w:rPr>
        <w:t>R E P U B L I K A    H R V A T S K A</w:t>
      </w:r>
    </w:p>
    <w:p w:rsidRDefault="0083686D" w:rsidP="0083686D" w:rsidR="0083686D" w:rsidRPr="0083686D">
      <w:pPr>
        <w:jc w:val="center"/>
        <w:rPr>
          <w:rFonts w:hAnsi="Times New Roman" w:ascii="Times New Roman"/>
          <w:b w:val="false"/>
          <w:bCs/>
        </w:rPr>
      </w:pPr>
      <w:r w:rsidRPr="0083686D">
        <w:rPr>
          <w:rFonts w:hAnsi="Times New Roman" w:ascii="Times New Roman"/>
          <w:b w:val="false"/>
        </w:rPr>
        <w:t>R J E Š E N J E</w:t>
      </w:r>
    </w:p>
    <w:p w:rsidRDefault="0083686D" w:rsidP="0083686D" w:rsidR="0083686D" w:rsidRPr="0083686D">
      <w:pPr>
        <w:jc w:val="center"/>
        <w:rPr>
          <w:rFonts w:hAnsi="Times New Roman" w:ascii="Times New Roman"/>
          <w:b w:val="false"/>
          <w:bCs/>
        </w:rPr>
      </w:pP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ab/>
      </w:r>
      <w:r w:rsidRPr="0083686D">
        <w:rPr>
          <w:rFonts w:hAnsi="Times New Roman" w:ascii="Times New Roman"/>
          <w:b w:val="false"/>
        </w:rPr>
        <w:tab/>
        <w:t>Trgovački sud u Rijeci, po sucu Veri Jelenović, u stečajnom postupku nad dužnikom MAGROS komercijalni konzalting d. o. o. u stečaju Opatija (Grad Opatija), Ulica Vladimira Nazora 3, OIB: 33296756165, dana  26. studenoga 2018.</w:t>
      </w: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jc w:val="center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>r i j e š i o  j e</w:t>
      </w:r>
    </w:p>
    <w:p w:rsidRDefault="0083686D" w:rsidP="0083686D" w:rsidR="0083686D" w:rsidRPr="0083686D">
      <w:pPr>
        <w:ind w:firstLine="708" w:left="1416"/>
        <w:jc w:val="both"/>
        <w:rPr>
          <w:rFonts w:hAnsi="Times New Roman" w:ascii="Times New Roman"/>
          <w:b w:val="false"/>
          <w:bCs/>
        </w:rPr>
      </w:pP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  <w:bCs/>
        </w:rPr>
      </w:pPr>
      <w:r w:rsidRPr="0083686D">
        <w:rPr>
          <w:rFonts w:hAnsi="Times New Roman" w:ascii="Times New Roman"/>
          <w:b w:val="false"/>
        </w:rPr>
        <w:t>Dopunjuje se po prijedlogu stečajnog upravitelja dnevni red skupštine vjerovnika stečajnog dužnika MAGROS komercijalni konzalting d. o. o. u stečaju Opatija (Grad Opatija), Ulica Vladimira Nazora 3, OIB: 33296756165 određene za dan 13. prosinca 2018. u 9,00 sati, kod Trgovačkog suda u Rijeci, Zadarska 1-3, sudnica broj 3, I. kat na način da se dodaje još jedna točka dnevnog reda, te dnevni red sada glasi:</w:t>
      </w: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>„1. Izvještaj stečajnog upravitelja o tijeku stečajnog postupka i stanju stečajne mase</w:t>
      </w: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>2. Odluka o načinu i uvjetima unovčenja vozila</w:t>
      </w: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>3. Razno</w:t>
      </w: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  <w:bCs/>
        </w:rPr>
      </w:pPr>
      <w:r w:rsidRPr="0083686D">
        <w:rPr>
          <w:rFonts w:hAnsi="Times New Roman" w:ascii="Times New Roman"/>
          <w:b w:val="false"/>
        </w:rPr>
        <w:t>4.  Odluka o prihvaćanju novog ovrhovoditelja u ovršnom postupku koji se pod posl.br. 48 Ovr - 1576/17 vodi pred Općinskim sudom u Novom Zagrebu Stalnom službom u Samoboru.“</w:t>
      </w:r>
    </w:p>
    <w:p w:rsidRDefault="0083686D" w:rsidP="0083686D" w:rsidR="0083686D" w:rsidRPr="0083686D">
      <w:pPr>
        <w:jc w:val="center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>Rijeka,  26. studenoga 2018.</w:t>
      </w:r>
    </w:p>
    <w:p w:rsidRDefault="0083686D" w:rsidP="0083686D" w:rsidR="0083686D" w:rsidRPr="0083686D">
      <w:pPr>
        <w:ind w:firstLine="708"/>
        <w:jc w:val="both"/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 xml:space="preserve">                                                                                                      Sudac</w:t>
      </w: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ind w:firstLine="708"/>
        <w:jc w:val="both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>UPUTA O PRAVNOM LIJEKU:</w:t>
      </w:r>
    </w:p>
    <w:p w:rsidRDefault="0083686D" w:rsidP="0083686D" w:rsidR="0083686D" w:rsidRPr="0083686D">
      <w:pPr>
        <w:jc w:val="both"/>
        <w:rPr>
          <w:rFonts w:hAnsi="Times New Roman" w:ascii="Times New Roman"/>
          <w:b w:val="false"/>
        </w:rPr>
      </w:pPr>
      <w:r w:rsidRPr="0083686D">
        <w:rPr>
          <w:rFonts w:hAnsi="Times New Roman" w:ascii="Times New Roman"/>
          <w:b w:val="false"/>
        </w:rPr>
        <w:tab/>
        <w:t>Protiv  ovog  rješenja može se podnijeti žalba u roku od 8 dana od dana primitka istog. Dostava se smatra obavljenom istekom osmoga dana od dana objave pismena na mrežnoj stranici e-Oglasna ploča sudova. Žalba  se podnosi putem ovog  suda u tri  istovjetna primjerka, a o žalbi odlučuje Visoki trgovački sud  Republike  Hrvatske.</w:t>
      </w:r>
    </w:p>
    <w:p w:rsidRDefault="0083686D" w:rsidP="0083686D" w:rsidR="0083686D" w:rsidRPr="0083686D">
      <w:pPr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rPr>
          <w:rFonts w:hAnsi="Times New Roman" w:ascii="Times New Roman"/>
          <w:b w:val="false"/>
        </w:rPr>
      </w:pPr>
    </w:p>
    <w:p w:rsidRDefault="0083686D" w:rsidP="0083686D" w:rsidR="0083686D" w:rsidRPr="0083686D">
      <w:pPr>
        <w:rPr>
          <w:rFonts w:hAnsi="Times New Roman" w:ascii="Times New Roman"/>
          <w:b w:val="false"/>
        </w:rPr>
      </w:pPr>
    </w:p>
    <w:p w:rsidRDefault="005C1840" w:rsidP="005C1840" w:rsidR="005C1840" w:rsidRPr="0083686D">
      <w:pPr>
        <w:rPr>
          <w:rFonts w:hAnsi="Times New Roman" w:ascii="Times New Roman"/>
          <w:b w:val="false"/>
        </w:rPr>
      </w:pPr>
    </w:p>
    <w:sectPr w:rsidSect="00E77EC8" w:rsidR="005C1840" w:rsidRPr="0083686D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DEA" w:rsidP="00C75245" w:rsidR="00301DEA">
      <w:r>
        <w:separator/>
      </w:r>
    </w:p>
  </w:endnote>
  <w:endnote w:id="0" w:type="continuationSeparator">
    <w:p w:rsidRDefault="00301DEA" w:rsidP="00C75245" w:rsidR="00301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084">
          <w:rPr>
            <w:noProof/>
          </w:rPr>
          <w:t>1</w:t>
        </w:r>
        <w:r>
          <w:fldChar w:fldCharType="end"/>
        </w:r>
      </w:p>
    </w:sdtContent>
  </w:sdt>
  <w:p w:rsidRDefault="0007108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DEA" w:rsidP="00C75245" w:rsidR="00301DEA">
      <w:r>
        <w:separator/>
      </w:r>
    </w:p>
  </w:footnote>
  <w:footnote w:id="0" w:type="continuationSeparator">
    <w:p w:rsidRDefault="00301DEA" w:rsidP="00C75245" w:rsidR="00301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83686D">
      <w:rPr>
        <w:rFonts w:hAnsi="Times New Roman" w:ascii="Times New Roman"/>
        <w:b w:val="false"/>
      </w:rPr>
      <w:t>186/16-</w:t>
    </w:r>
    <w:r w:rsidR="00A73AD0">
      <w:rPr>
        <w:rFonts w:hAnsi="Times New Roman" w:ascii="Times New Roman"/>
        <w:b w:val="false"/>
      </w:rPr>
      <w:t>193</w:t>
    </w:r>
  </w:p>
  <w:p w:rsidRDefault="00071084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71084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057DE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3686D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73AD0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71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0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0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0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0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71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0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0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0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0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St-186/2016-182</izvorni_sadrzaj>
    <derivirana_varijabla naziv="DomainObject.PredzadnjaOdlukaIzPredmeta.Oznaka_1">St-186/2016-182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8A7B0-B823-4D8E-AB06-E0835F33C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1222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2018-11-26T10:06:00Z</dcterms:created>
  <dc:creator>Danijela Fumić</dc:creator>
  <cp:lastModifiedBy>Željka Borčić</cp:lastModifiedBy>
  <cp:lastPrinted>2018-11-26T10:09:00Z</cp:lastPrinted>
  <dcterms:modified xmlns:xsi="http://www.w3.org/2001/XMLSchema-instance" xsi:type="dcterms:W3CDTF">2018-11-26T10:15:00Z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(186-16 rješenje 26.11.2018.g..docx)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