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c757" w14:paraId="0eac757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3B52C4">
        <w:t>157</w:t>
      </w:r>
      <w:r w:rsidR="009F2DD7">
        <w:t>/1</w:t>
      </w:r>
      <w:r w:rsidR="002D3E40">
        <w:t>6</w:t>
      </w:r>
      <w:r w:rsidR="009F2DD7">
        <w:t>-</w:t>
      </w:r>
      <w:r w:rsidR="002A1EFF">
        <w:t>4</w:t>
      </w:r>
      <w:r w:rsidR="003B52C4">
        <w:t>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3B52C4" w:rsidRPr="003B52C4">
        <w:rPr>
          <w:bCs/>
        </w:rPr>
        <w:t>MALI SALAŠ d.o.o. za proizvodnju i trgovinu</w:t>
      </w:r>
      <w:r w:rsidR="003B52C4">
        <w:rPr>
          <w:bCs/>
        </w:rPr>
        <w:t xml:space="preserve"> u stečaju</w:t>
      </w:r>
      <w:r w:rsidR="003B52C4" w:rsidRPr="003B52C4">
        <w:rPr>
          <w:bCs/>
        </w:rPr>
        <w:t>, Berak, Rudina staro selo 1, MBS: 030072371, OIB: 14757347011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A1EFF">
        <w:t>7</w:t>
      </w:r>
      <w:r>
        <w:t xml:space="preserve">. </w:t>
      </w:r>
      <w:r w:rsidR="003B52C4">
        <w:t>prosinc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C21027" w:rsidR="00CB5D87" w:rsidRPr="00CB5D87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</w:t>
      </w:r>
      <w:r w:rsidR="00CB5D87">
        <w:t>:</w:t>
      </w:r>
    </w:p>
    <w:p w:rsidRDefault="00901CA8" w:rsidP="00CB5D87" w:rsidR="00CB5D87" w:rsidRPr="00CB5D87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>
        <w:t xml:space="preserve">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9D486B">
        <w:t>ama</w:t>
      </w:r>
      <w:r w:rsidR="007C5838">
        <w:t xml:space="preserve"> </w:t>
      </w:r>
      <w:r w:rsidR="00A76CA0" w:rsidRPr="00CB5D87">
        <w:rPr>
          <w:color w:val="000000"/>
        </w:rPr>
        <w:t>upisan</w:t>
      </w:r>
      <w:r w:rsidR="009D486B" w:rsidRPr="00CB5D87">
        <w:rPr>
          <w:color w:val="000000"/>
        </w:rPr>
        <w:t>im</w:t>
      </w:r>
      <w:r w:rsidR="00A76CA0" w:rsidRPr="00CB5D87">
        <w:rPr>
          <w:color w:val="000000"/>
        </w:rPr>
        <w:t xml:space="preserve"> u zk.ul.br. </w:t>
      </w:r>
      <w:r w:rsidR="00C21027" w:rsidRPr="008655B0">
        <w:t>1122, k. o. Berak, k. č. 1044/2, oranica Staro selo, površine 29321 m</w:t>
      </w:r>
      <w:r w:rsidR="00C21027" w:rsidRPr="00CB5D87">
        <w:rPr>
          <w:vertAlign w:val="superscript"/>
        </w:rPr>
        <w:t>2</w:t>
      </w:r>
      <w:r w:rsidR="00546BB3">
        <w:t xml:space="preserve"> i</w:t>
      </w:r>
    </w:p>
    <w:p w:rsidRDefault="00546BB3" w:rsidP="00CB5D87" w:rsidR="00546BB3" w:rsidRPr="00CB5D87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>
        <w:t xml:space="preserve"> pripadajuće pokretnine koje su većinom ugrađene i čine funkcionalnu cjelinu i to:</w:t>
      </w:r>
    </w:p>
    <w:p w:rsidRDefault="00546BB3" w:rsidP="002F2E8A" w:rsidR="007C5838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546BB3" w:rsidP="002F2E8A" w:rsidR="00546BB3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546BB3" w:rsidP="002F2E8A" w:rsidR="00546BB3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 xml:space="preserve">Laktofriz </w:t>
      </w:r>
      <w:r w:rsidR="00377329">
        <w:rPr>
          <w:color w:val="000000"/>
        </w:rPr>
        <w:t>"KRYOS 2110"</w:t>
      </w:r>
      <w:r w:rsidR="00377329">
        <w:rPr>
          <w:color w:val="000000"/>
        </w:rPr>
        <w:tab/>
      </w:r>
      <w:r w:rsidR="00377329">
        <w:rPr>
          <w:color w:val="000000"/>
        </w:rPr>
        <w:tab/>
      </w:r>
      <w:r w:rsidR="00377329">
        <w:rPr>
          <w:color w:val="000000"/>
        </w:rPr>
        <w:tab/>
      </w:r>
      <w:r w:rsidR="00377329">
        <w:rPr>
          <w:color w:val="000000"/>
        </w:rPr>
        <w:tab/>
      </w:r>
      <w:r w:rsidR="00377329">
        <w:rPr>
          <w:color w:val="000000"/>
        </w:rPr>
        <w:tab/>
      </w:r>
      <w:r w:rsidR="00377329">
        <w:rPr>
          <w:color w:val="000000"/>
        </w:rPr>
        <w:tab/>
        <w:t>1 kom</w:t>
      </w:r>
    </w:p>
    <w:p w:rsidRDefault="00377329" w:rsidP="002F2E8A" w:rsidR="00377329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377329" w:rsidP="002F2E8A" w:rsidR="00377329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E736A5" w:rsidP="002F2E8A" w:rsidR="00377329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E736A5" w:rsidP="002F2E8A" w:rsidR="00E736A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E736A5" w:rsidP="002F2E8A" w:rsidR="00E736A5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</w:t>
      </w:r>
      <w:r w:rsidR="00CB5D87">
        <w:rPr>
          <w:color w:val="000000"/>
        </w:rPr>
        <w:t xml:space="preserve"> Italija: serijski broj: 660120, marka FARESIN</w:t>
      </w:r>
      <w:r>
        <w:rPr>
          <w:color w:val="000000"/>
        </w:rPr>
        <w:t>; godina proizvodnje: 2010 (POWER TMVR 1200)</w:t>
      </w:r>
      <w:r>
        <w:rPr>
          <w:color w:val="000000"/>
        </w:rPr>
        <w:tab/>
      </w:r>
      <w:r w:rsidR="00137CDA">
        <w:rPr>
          <w:color w:val="000000"/>
        </w:rPr>
        <w:tab/>
      </w:r>
      <w:r w:rsidR="00137CDA">
        <w:rPr>
          <w:color w:val="000000"/>
        </w:rPr>
        <w:tab/>
      </w:r>
      <w:r w:rsidR="00137CDA">
        <w:rPr>
          <w:color w:val="000000"/>
        </w:rPr>
        <w:tab/>
      </w:r>
      <w:r>
        <w:rPr>
          <w:color w:val="000000"/>
        </w:rPr>
        <w:t>1 kom</w:t>
      </w:r>
    </w:p>
    <w:p w:rsidRDefault="00714FE4" w:rsidP="002F2E8A" w:rsidR="00E736A5" w:rsidRPr="00546BB3">
      <w:pPr>
        <w:pStyle w:val="Odlomakpopisa"/>
        <w:numPr>
          <w:ilvl w:val="1"/>
          <w:numId w:val="39"/>
        </w:numPr>
        <w:jc w:val="both"/>
        <w:rPr>
          <w:color w:val="000000"/>
        </w:rPr>
      </w:pPr>
      <w:r>
        <w:rPr>
          <w:color w:val="000000"/>
        </w:rPr>
        <w:t>Laguna za tekući gnoj, rezervoar od 1153 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za skladištenje tekućeg gnoja, proizvođač ERICH STALLKAMP GMBH, NJEMAČKA; ser</w:t>
      </w:r>
      <w:r w:rsidR="001B0EC7">
        <w:rPr>
          <w:color w:val="000000"/>
        </w:rPr>
        <w:t>ijski broj: W183033D; marka: ERICH STALLKAMP ESTE; godina proizvodnje: 2010. g. (gnoj/laguna DN18,3m(inoks))</w:t>
      </w:r>
      <w:r w:rsidR="000A5EC8">
        <w:rPr>
          <w:color w:val="000000"/>
        </w:rPr>
        <w:tab/>
      </w:r>
      <w:r w:rsidR="000A5EC8">
        <w:rPr>
          <w:color w:val="000000"/>
        </w:rPr>
        <w:tab/>
      </w:r>
      <w:r w:rsidR="000A5EC8">
        <w:rPr>
          <w:color w:val="000000"/>
        </w:rPr>
        <w:tab/>
      </w:r>
      <w:r w:rsidR="000A5EC8">
        <w:rPr>
          <w:color w:val="000000"/>
        </w:rPr>
        <w:tab/>
      </w:r>
      <w:r w:rsidR="000A5EC8">
        <w:rPr>
          <w:color w:val="000000"/>
        </w:rPr>
        <w:tab/>
        <w:t>1 km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 w:rsidR="002F2E8A">
        <w:t xml:space="preserve"> i pokretninama pod rednim brojem 8. i 9.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 w:rsidR="002F2E8A">
        <w:t xml:space="preserve"> i pokretnina</w:t>
      </w:r>
      <w:r>
        <w:t>, način i uvjeti prodaje nekretnin</w:t>
      </w:r>
      <w:r w:rsidR="00ED3734">
        <w:t>a</w:t>
      </w:r>
      <w:r w:rsidR="002F2E8A">
        <w:t xml:space="preserve"> i pokretnina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137CDA">
        <w:t>Vukovar</w:t>
      </w:r>
      <w:r w:rsidR="008F2933">
        <w:t>u z.k. odjel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581CDB">
        <w:t>157</w:t>
      </w:r>
      <w:r w:rsidR="00901CA8">
        <w:t>/1</w:t>
      </w:r>
      <w:r w:rsidR="00B25C20">
        <w:t>6</w:t>
      </w:r>
      <w:r w:rsidR="00901CA8">
        <w:t>-</w:t>
      </w:r>
      <w:r w:rsidR="00581CDB">
        <w:t>1</w:t>
      </w:r>
      <w:r w:rsidR="009D486B">
        <w:t>0</w:t>
      </w:r>
      <w:r w:rsidR="00901CA8">
        <w:t xml:space="preserve"> od </w:t>
      </w:r>
      <w:r w:rsidR="00581CDB">
        <w:t>25</w:t>
      </w:r>
      <w:r w:rsidR="00901CA8">
        <w:t>.0</w:t>
      </w:r>
      <w:r w:rsidR="00581CDB">
        <w:t>2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581CDB" w:rsidRPr="00581CDB">
        <w:rPr>
          <w:bCs/>
        </w:rPr>
        <w:t>MALI SALAŠ d.o.o. za proizvodnju i trgovinu u stečaju, Berak, Rudina staro selo 1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2A60E9">
        <w:rPr>
          <w:bCs/>
        </w:rPr>
        <w:t>i</w:t>
      </w:r>
      <w:r w:rsidR="00901CA8">
        <w:rPr>
          <w:bCs/>
        </w:rPr>
        <w:t xml:space="preserve"> i nekretnin</w:t>
      </w:r>
      <w:r w:rsidR="002A60E9">
        <w:rPr>
          <w:bCs/>
        </w:rPr>
        <w:t>a i pokretnine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1A7B85">
        <w:rPr>
          <w:bCs/>
        </w:rPr>
        <w:t xml:space="preserve">na </w:t>
      </w:r>
      <w:r w:rsidR="00137CDA">
        <w:rPr>
          <w:bCs/>
        </w:rPr>
        <w:t xml:space="preserve">izvještajnom </w:t>
      </w:r>
      <w:r w:rsidR="001A7B85">
        <w:rPr>
          <w:bCs/>
        </w:rPr>
        <w:t>ročištu održanom</w:t>
      </w:r>
      <w:r>
        <w:rPr>
          <w:bCs/>
        </w:rPr>
        <w:t xml:space="preserve"> dana </w:t>
      </w:r>
      <w:r w:rsidR="00771303">
        <w:rPr>
          <w:bCs/>
        </w:rPr>
        <w:t>31</w:t>
      </w:r>
      <w:r w:rsidR="00C43509">
        <w:rPr>
          <w:bCs/>
        </w:rPr>
        <w:t>.0</w:t>
      </w:r>
      <w:r w:rsidR="00771303">
        <w:rPr>
          <w:bCs/>
        </w:rPr>
        <w:t>5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je</w:t>
      </w:r>
      <w:r>
        <w:rPr>
          <w:bCs/>
        </w:rPr>
        <w:t xml:space="preserve"> da se nekretnin</w:t>
      </w:r>
      <w:r w:rsidR="00771303">
        <w:rPr>
          <w:bCs/>
        </w:rPr>
        <w:t>a i pokretnine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</w:t>
      </w:r>
      <w:r>
        <w:t xml:space="preserve">sukladno odluci skupštine vjerovnika od </w:t>
      </w:r>
      <w:r w:rsidR="00771303">
        <w:t>31</w:t>
      </w:r>
      <w:r>
        <w:t>.</w:t>
      </w:r>
      <w:r w:rsidR="002264BB">
        <w:t>0</w:t>
      </w:r>
      <w:r w:rsidR="00771303">
        <w:t>5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 w:rsidR="00130554">
        <w:rPr>
          <w:bCs/>
        </w:rPr>
        <w:t xml:space="preserve"> u stečajnom postupku, a pravomoćnim rješenjem ovoga suda od 11.11.2016. odlučeno je da se iste prodaju </w:t>
      </w:r>
      <w:r>
        <w:rPr>
          <w:bCs/>
        </w:rPr>
        <w:t xml:space="preserve">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50926">
        <w:rPr>
          <w:b w:val="false"/>
          <w:bCs w:val="false"/>
        </w:rPr>
        <w:t>7</w:t>
      </w:r>
      <w:r w:rsidR="00B03516" w:rsidRPr="009431C5">
        <w:rPr>
          <w:b w:val="false"/>
          <w:bCs w:val="false"/>
        </w:rPr>
        <w:t xml:space="preserve">. </w:t>
      </w:r>
      <w:r w:rsidR="00771303">
        <w:rPr>
          <w:b w:val="false"/>
          <w:bCs w:val="false"/>
        </w:rPr>
        <w:t>prosinc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671991">
        <w:t>Vinko Dukić</w:t>
      </w:r>
    </w:p>
    <w:p w:rsidRDefault="00671991" w:rsidP="001006D7" w:rsidR="00671991">
      <w:pPr>
        <w:numPr>
          <w:ilvl w:val="0"/>
          <w:numId w:val="38"/>
        </w:numPr>
      </w:pPr>
      <w:r>
        <w:t>HBOR Zagreb</w:t>
      </w:r>
    </w:p>
    <w:p w:rsidRDefault="00671991" w:rsidP="001006D7" w:rsidR="00671991">
      <w:pPr>
        <w:numPr>
          <w:ilvl w:val="0"/>
          <w:numId w:val="38"/>
        </w:numPr>
      </w:pPr>
      <w:r>
        <w:t>ŽDO GUO Osijek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71991">
        <w:t>Vukovar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671991">
        <w:t>Vukovar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D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581CDB" w:rsidRPr="00581CDB">
      <w:t>14 St-157/16-48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4FD4C6D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7"/>
  </w:num>
  <w:num w:numId="16">
    <w:abstractNumId w:val="44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38"/>
  </w:num>
  <w:num w:numId="41">
    <w:abstractNumId w:val="22"/>
  </w:num>
  <w:num w:numId="42">
    <w:abstractNumId w:val="41"/>
  </w:num>
  <w:num w:numId="43">
    <w:abstractNumId w:val="30"/>
  </w:num>
  <w:num w:numId="44">
    <w:abstractNumId w:val="23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A5EC8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0554"/>
    <w:rsid w:val="00131835"/>
    <w:rsid w:val="00137CDA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0EC7"/>
    <w:rsid w:val="001B2F25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A60E9"/>
    <w:rsid w:val="002B5C58"/>
    <w:rsid w:val="002B60AA"/>
    <w:rsid w:val="002D3E40"/>
    <w:rsid w:val="002E02DD"/>
    <w:rsid w:val="002F2E8A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77329"/>
    <w:rsid w:val="003A19FF"/>
    <w:rsid w:val="003A1BAD"/>
    <w:rsid w:val="003B52C4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46BB3"/>
    <w:rsid w:val="0055041E"/>
    <w:rsid w:val="00552047"/>
    <w:rsid w:val="00552EBD"/>
    <w:rsid w:val="00553DAD"/>
    <w:rsid w:val="00581A6F"/>
    <w:rsid w:val="00581CDB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1991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4FE4"/>
    <w:rsid w:val="00715395"/>
    <w:rsid w:val="00716BE7"/>
    <w:rsid w:val="00747E9F"/>
    <w:rsid w:val="00754AA6"/>
    <w:rsid w:val="00765B97"/>
    <w:rsid w:val="00767023"/>
    <w:rsid w:val="0077130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0299C"/>
    <w:rsid w:val="00C17201"/>
    <w:rsid w:val="00C20A86"/>
    <w:rsid w:val="00C21027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5D87"/>
    <w:rsid w:val="00CC32A6"/>
    <w:rsid w:val="00CC414A"/>
    <w:rsid w:val="00CD411D"/>
    <w:rsid w:val="00CD434A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7D2F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36A5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A963D-8CC8-4067-92D2-E4FC5E4EF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530</properties:Words>
  <properties:Characters>2779</properties:Characters>
  <properties:Lines>83</properties:Lines>
  <properties:Paragraphs>37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2016-12-07T08:17:00Z</cp:lastPrinted>
  <dcterms:modified xmlns:xsi="http://www.w3.org/2001/XMLSchema-instance" xsi:type="dcterms:W3CDTF">2016-12-07T12:12:00Z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