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bf27" w14:paraId="d4dbf27" w:rsidRDefault="00AE649C" w:rsidP="00A77D79" w:rsidR="00AE649C">
      <w:pPr>
        <w:pStyle w:val="Naslov3"/>
        <w:spacing w:after="0" w:before="0"/>
        <w:ind w:firstLine="0" w:left="0"/>
        <w15:collapsed w:val="false"/>
      </w:pPr>
    </w:p>
    <w:p w:rsidRDefault="00A77D79" w:rsidP="00A77D79" w:rsidR="00A77D79"/>
    <w:p w:rsidRDefault="00A77D79" w:rsidP="00A77D79" w:rsidR="00A77D79">
      <w:pPr>
        <w:spacing w:after="0"/>
      </w:pPr>
      <w:r>
        <w:t>REPUBLIKA HRVATSKA</w:t>
      </w:r>
    </w:p>
    <w:p w:rsidRDefault="00A77D79" w:rsidP="00A77D79" w:rsidR="00A77D79">
      <w:pPr>
        <w:spacing w:after="0"/>
      </w:pPr>
      <w:r>
        <w:t>Trgovački sud u Varaždinu</w:t>
      </w:r>
    </w:p>
    <w:p w:rsidRDefault="00A77D79" w:rsidP="00A77D79" w:rsidR="00A77D79">
      <w:pPr>
        <w:spacing w:after="0"/>
      </w:pPr>
      <w:r>
        <w:t>Varaždin, Braće Radić br. 2.</w:t>
      </w:r>
    </w:p>
    <w:p w:rsidRDefault="00937FF9" w:rsidP="00A77D7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A77D79" w:rsidR="00AE649C" w:rsidRPr="00B76F3C">
      <w:pPr>
        <w:pStyle w:val="SudSjedite"/>
      </w:pPr>
      <w:r>
        <w:tab/>
      </w:r>
    </w:p>
    <w:p w:rsidRDefault="00A77D79" w:rsidP="00A77D79" w:rsidR="00A77D79">
      <w:pPr>
        <w:spacing w:after="0"/>
        <w:jc w:val="center"/>
      </w:pPr>
      <w:r>
        <w:t>R E P U B L I K A      H R V A T S K A</w:t>
      </w:r>
    </w:p>
    <w:p w:rsidRDefault="00A77D79" w:rsidP="00A77D79" w:rsidR="00A77D79">
      <w:pPr>
        <w:spacing w:after="0"/>
        <w:jc w:val="center"/>
      </w:pPr>
    </w:p>
    <w:p w:rsidRDefault="00A77D79" w:rsidP="00A77D79" w:rsidR="00A77D79">
      <w:pPr>
        <w:spacing w:after="0"/>
        <w:jc w:val="center"/>
      </w:pPr>
      <w:r>
        <w:t>R   J   E   Š   E   NJ   E</w:t>
      </w:r>
    </w:p>
    <w:p w:rsidRDefault="00A77D79" w:rsidP="00A77D79" w:rsidR="00A77D79">
      <w:pPr>
        <w:tabs>
          <w:tab w:pos="851" w:val="left"/>
        </w:tabs>
        <w:spacing w:after="0"/>
        <w:jc w:val="both"/>
      </w:pPr>
    </w:p>
    <w:p w:rsidRDefault="00A77D79" w:rsidP="00A77D79" w:rsidR="00A77D79">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u stečajnom predmetu p</w:t>
      </w:r>
      <w:r>
        <w:t xml:space="preserve">ovodom prijedloga predlagatelja FINANCIJSKA AGENCIJA, Regionalni centar Zagreb, Podružnica Varaždin, iz Varaždina, A. Cesarca br. 2, </w:t>
      </w:r>
      <w:r>
        <w:t>za otvaranje s</w:t>
      </w:r>
      <w:r>
        <w:t>tečajnog postupka nad dužnikom KAMINI HOYAN d.o.o.</w:t>
      </w:r>
      <w:r>
        <w:t xml:space="preserve">, OIB: </w:t>
      </w:r>
      <w:r>
        <w:t>31689883490</w:t>
      </w:r>
      <w:r>
        <w:t>,</w:t>
      </w:r>
      <w:r>
        <w:t xml:space="preserve"> iz </w:t>
      </w:r>
      <w:proofErr w:type="spellStart"/>
      <w:r>
        <w:t>Ljubešćice</w:t>
      </w:r>
      <w:proofErr w:type="spellEnd"/>
      <w:r>
        <w:t>, Zagrebačka br. 62,</w:t>
      </w:r>
      <w:r>
        <w:rPr>
          <w:b/>
        </w:rPr>
        <w:t xml:space="preserve"> </w:t>
      </w:r>
      <w:r w:rsidR="00844B04">
        <w:t xml:space="preserve">kojeg zastupa punomoćnik Franjo </w:t>
      </w:r>
      <w:proofErr w:type="spellStart"/>
      <w:r w:rsidR="00844B04">
        <w:t>Šebijan</w:t>
      </w:r>
      <w:proofErr w:type="spellEnd"/>
      <w:r w:rsidR="00844B04">
        <w:t xml:space="preserve">, odvjetnik iz Varaždina, Pavlinska br. 5, </w:t>
      </w:r>
      <w:r>
        <w:t>17. ožujka 2017.</w:t>
      </w:r>
    </w:p>
    <w:p w:rsidRDefault="00A77D79" w:rsidP="00A77D79" w:rsidR="00A77D79">
      <w:pPr>
        <w:spacing w:after="0"/>
        <w:jc w:val="both"/>
        <w:rPr>
          <w:b/>
        </w:rPr>
      </w:pPr>
    </w:p>
    <w:p w:rsidRDefault="00A77D79" w:rsidP="00A77D79" w:rsidR="00A77D79">
      <w:pPr>
        <w:spacing w:after="0"/>
        <w:jc w:val="center"/>
      </w:pPr>
      <w:r>
        <w:t>r i j e š i o       j e</w:t>
      </w:r>
    </w:p>
    <w:p w:rsidRDefault="00A77D79" w:rsidP="00A77D79" w:rsidR="00A77D79">
      <w:pPr>
        <w:spacing w:after="0"/>
        <w:jc w:val="both"/>
      </w:pPr>
    </w:p>
    <w:p w:rsidRDefault="00A77D79" w:rsidP="00A77D79" w:rsidR="00A77D79">
      <w:pPr>
        <w:spacing w:after="0"/>
        <w:jc w:val="both"/>
      </w:pPr>
      <w:r>
        <w:t xml:space="preserve"> </w:t>
      </w:r>
      <w:r>
        <w:tab/>
        <w:t>I/ Otvara se stečajni postupak nad stečajnom dužnikom</w:t>
      </w:r>
      <w:r w:rsidR="009F7E20">
        <w:t xml:space="preserve"> </w:t>
      </w:r>
      <w:r w:rsidR="009F7E20">
        <w:t xml:space="preserve">KAMINI HOYAN d.o.o., OIB: 31689883490, iz </w:t>
      </w:r>
      <w:proofErr w:type="spellStart"/>
      <w:r w:rsidR="009F7E20">
        <w:t>Ljubešćice</w:t>
      </w:r>
      <w:proofErr w:type="spellEnd"/>
      <w:r w:rsidR="009F7E20">
        <w:t>, Zagrebačka br. 62,</w:t>
      </w:r>
      <w:r w:rsidR="009F7E20">
        <w:t xml:space="preserve"> s danom </w:t>
      </w:r>
      <w:r>
        <w:t>1</w:t>
      </w:r>
      <w:r w:rsidR="009F7E20">
        <w:t>7</w:t>
      </w:r>
      <w:r>
        <w:t>. ožujka 201</w:t>
      </w:r>
      <w:r w:rsidR="009F7E20">
        <w:t>7</w:t>
      </w:r>
      <w:r>
        <w:t>. u 15,00 sati.</w:t>
      </w:r>
    </w:p>
    <w:p w:rsidRDefault="00A77D79" w:rsidP="00A77D79" w:rsidR="00A77D79">
      <w:pPr>
        <w:spacing w:after="0"/>
        <w:jc w:val="both"/>
      </w:pPr>
    </w:p>
    <w:p w:rsidRDefault="00A77D79" w:rsidP="00A77D79" w:rsidR="00A77D79">
      <w:pPr>
        <w:tabs>
          <w:tab w:pos="0" w:val="left"/>
        </w:tabs>
        <w:spacing w:after="0"/>
        <w:jc w:val="both"/>
      </w:pPr>
      <w:r>
        <w:rPr>
          <w:b/>
        </w:rPr>
        <w:tab/>
      </w:r>
      <w:r>
        <w:t>II/ Za stečajnog upravitelja imenuje se</w:t>
      </w:r>
      <w:r w:rsidR="009F7E20">
        <w:t xml:space="preserve"> VESNA BARANAŠIĆ HORVAT, iz Čakovca, Matice hrvatske br. 6</w:t>
      </w:r>
      <w:r>
        <w:t xml:space="preserve">, OIB: </w:t>
      </w:r>
      <w:r w:rsidR="009F7E20">
        <w:t>65554389903</w:t>
      </w:r>
      <w:r>
        <w:t>.</w:t>
      </w:r>
    </w:p>
    <w:p w:rsidRDefault="00A77D79" w:rsidP="00A77D79" w:rsidR="00A77D79">
      <w:pPr>
        <w:tabs>
          <w:tab w:pos="0" w:val="left"/>
        </w:tabs>
        <w:spacing w:after="0"/>
        <w:jc w:val="both"/>
      </w:pPr>
    </w:p>
    <w:p w:rsidRDefault="00A77D79" w:rsidP="00A77D79" w:rsidR="00A77D79">
      <w:pPr>
        <w:spacing w:after="0"/>
        <w:jc w:val="both"/>
        <w:rPr>
          <w:rFonts w:eastAsia="Calibri"/>
          <w:i/>
          <w:u w:val="single"/>
        </w:rPr>
      </w:pPr>
      <w:r>
        <w:tab/>
        <w:t>III/ Pozivaju se vjerovnici stečajnog dužnika da u roku od 60 dana od dana objave oglasa o otvaranju stečajnog postupka na e-oglasnoj ploči ovoga suda prijave svoje tražbine stečajnom upravitelju :</w:t>
      </w:r>
      <w:r w:rsidR="00C927B8">
        <w:t xml:space="preserve"> VESNI</w:t>
      </w:r>
      <w:r w:rsidR="00C927B8">
        <w:t xml:space="preserve"> BARANAŠIĆ HORVAT, iz Čakovca, Matice hrvatske br. 6</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w:t>
      </w:r>
      <w:r w:rsidR="00C927B8">
        <w:rPr>
          <w:rFonts w:eastAsia="Calibri"/>
        </w:rPr>
        <w:t>77516.</w:t>
      </w:r>
    </w:p>
    <w:p w:rsidRDefault="00A77D79" w:rsidP="00A77D79" w:rsidR="00A77D79">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w:t>
      </w:r>
      <w:r w:rsidR="003E1C9E">
        <w:t>O</w:t>
      </w:r>
      <w:r>
        <w:t>glasnoj ploči ovoga suda (čl. 129. st. 1. SZ-a, a u svezi sa čl. 258. SZ-a).</w:t>
      </w:r>
      <w:r>
        <w:tab/>
      </w:r>
    </w:p>
    <w:p w:rsidRDefault="00A77D79" w:rsidP="00A77D79" w:rsidR="00A77D79">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A77D79" w:rsidP="00A77D79" w:rsidR="00A77D79">
      <w:pPr>
        <w:spacing w:after="0"/>
        <w:ind w:firstLine="708"/>
        <w:jc w:val="both"/>
      </w:pPr>
    </w:p>
    <w:p w:rsidRDefault="00A77D79" w:rsidP="00A77D79" w:rsidR="00A77D79">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A77D79" w:rsidP="00A77D79" w:rsidR="00A77D79">
      <w:pPr>
        <w:spacing w:after="0"/>
        <w:ind w:firstLine="708"/>
        <w:jc w:val="both"/>
      </w:pPr>
    </w:p>
    <w:p w:rsidRDefault="00A77D79" w:rsidP="00A77D79" w:rsidR="00776D64">
      <w:pPr>
        <w:spacing w:after="0"/>
        <w:jc w:val="both"/>
      </w:pPr>
      <w:r>
        <w:t xml:space="preserve">           VI/ Ročište vjerovnika na kojem će se ispitati prijavljene tražbine - ispitno ročište određuje se za dan </w:t>
      </w:r>
      <w:r w:rsidR="00554030">
        <w:rPr>
          <w:u w:val="single"/>
        </w:rPr>
        <w:t>8. lipnja 2017</w:t>
      </w:r>
      <w:r>
        <w:rPr>
          <w:u w:val="single"/>
        </w:rPr>
        <w:t>.</w:t>
      </w:r>
      <w:r w:rsidR="00554030">
        <w:rPr>
          <w:u w:val="single"/>
        </w:rPr>
        <w:t xml:space="preserve">  u  10</w:t>
      </w:r>
      <w:r>
        <w:rPr>
          <w:u w:val="single"/>
        </w:rPr>
        <w:t>,00 sati</w:t>
      </w:r>
      <w:r>
        <w:t xml:space="preserve">  kod Trgovačkog suda u Varaždinu, Braće Radić br. 2, soba broj 222, drugi kat.</w:t>
      </w:r>
    </w:p>
    <w:p w:rsidRDefault="00A77D79" w:rsidP="00A77D79" w:rsidR="00A77D79">
      <w:pPr>
        <w:spacing w:after="0"/>
        <w:jc w:val="both"/>
      </w:pPr>
      <w:r>
        <w:lastRenderedPageBreak/>
        <w:tab/>
        <w:t xml:space="preserve">Ročište vjerovnika na kojem će se na temelju izvješća stečajnog upravitelja odlučivati o daljnjem tijeku stečajnog postupka (izvještajno ročište) održati će se </w:t>
      </w:r>
      <w:r w:rsidR="00554030">
        <w:t>istoga dana odmah nakon ispitnog ročišta.</w:t>
      </w:r>
    </w:p>
    <w:p w:rsidRDefault="00554030" w:rsidP="00A77D79" w:rsidR="00554030" w:rsidRPr="00554030">
      <w:pPr>
        <w:spacing w:after="0"/>
        <w:jc w:val="both"/>
        <w:rPr>
          <w:b/>
        </w:rPr>
      </w:pPr>
    </w:p>
    <w:p w:rsidRDefault="00A77D79" w:rsidP="00A77D79" w:rsidR="00A77D79">
      <w:pPr>
        <w:spacing w:after="0"/>
        <w:ind w:firstLine="708"/>
        <w:jc w:val="both"/>
      </w:pPr>
      <w:r>
        <w:t>VII/ Rješenje o otvaranju stečajnog postupka dostaviti će se sudskom registru ovoga suda, radi zabilježbe otvaranja stečajnog postupka u sudskom registru.</w:t>
      </w:r>
    </w:p>
    <w:p w:rsidRDefault="00A77D79" w:rsidP="00A77D79" w:rsidR="00A77D79">
      <w:pPr>
        <w:spacing w:after="0"/>
        <w:ind w:firstLine="708"/>
        <w:jc w:val="both"/>
      </w:pPr>
    </w:p>
    <w:p w:rsidRDefault="00A77D79" w:rsidP="00A77D79" w:rsidR="00A77D79">
      <w:pPr>
        <w:spacing w:after="0"/>
        <w:ind w:firstLine="708"/>
        <w:jc w:val="both"/>
      </w:pPr>
      <w:r>
        <w:t>VIII/ Rješenje o otvaranju stečajnog postupka dostaviti će se i to :</w:t>
      </w:r>
    </w:p>
    <w:p w:rsidRDefault="00A77D79" w:rsidP="00A77D79" w:rsidR="00A77D79">
      <w:pPr>
        <w:spacing w:after="0"/>
        <w:ind w:firstLine="708"/>
        <w:jc w:val="both"/>
      </w:pPr>
    </w:p>
    <w:p w:rsidRDefault="00797204" w:rsidP="00743FB4" w:rsidR="00A77D79">
      <w:pPr>
        <w:spacing w:after="0"/>
        <w:jc w:val="both"/>
      </w:pPr>
      <w:r>
        <w:t>a)Općinskom sudu u Varaždinu</w:t>
      </w:r>
      <w:r w:rsidR="00A77D79">
        <w:t>,</w:t>
      </w:r>
      <w:r w:rsidR="00743FB4">
        <w:t xml:space="preserve"> </w:t>
      </w:r>
      <w:proofErr w:type="spellStart"/>
      <w:r w:rsidR="00743FB4">
        <w:t>z.k</w:t>
      </w:r>
      <w:proofErr w:type="spellEnd"/>
      <w:r w:rsidR="00743FB4">
        <w:t>. odjelu Novi Marof,</w:t>
      </w:r>
      <w:r w:rsidR="00A77D79">
        <w:t xml:space="preserve"> te se nalaže zemljišno-knjižnom odjelu da izvrši upis zabilježbe otvaranja stečajnog postupka u zemljišnim knjigama i to za slijedeće čestice :</w:t>
      </w:r>
    </w:p>
    <w:p w:rsidRDefault="00A77D79" w:rsidP="00A77D79" w:rsidR="00A77D79">
      <w:pPr>
        <w:spacing w:after="0"/>
        <w:ind w:firstLine="708"/>
        <w:jc w:val="both"/>
      </w:pPr>
    </w:p>
    <w:p w:rsidRDefault="00A77D79" w:rsidP="00743FB4" w:rsidR="00A77D79">
      <w:pPr>
        <w:spacing w:after="0"/>
        <w:rPr>
          <w:rFonts w:cs="Times New Roman"/>
        </w:rPr>
      </w:pPr>
      <w:r>
        <w:rPr>
          <w:rFonts w:cs="Times New Roman"/>
          <w:b/>
          <w:bCs/>
        </w:rPr>
        <w:t xml:space="preserve">- </w:t>
      </w:r>
      <w:r w:rsidR="00743FB4">
        <w:rPr>
          <w:rFonts w:cs="Times New Roman"/>
        </w:rPr>
        <w:t xml:space="preserve">kat. čestica 1047/3 oranica u Trstini od 158 </w:t>
      </w:r>
      <w:proofErr w:type="spellStart"/>
      <w:r w:rsidR="00743FB4">
        <w:rPr>
          <w:rFonts w:cs="Times New Roman"/>
        </w:rPr>
        <w:t>čhv</w:t>
      </w:r>
      <w:proofErr w:type="spellEnd"/>
      <w:r w:rsidR="00743FB4">
        <w:rPr>
          <w:rFonts w:cs="Times New Roman"/>
        </w:rPr>
        <w:t xml:space="preserve">, upisano u </w:t>
      </w:r>
      <w:proofErr w:type="spellStart"/>
      <w:r w:rsidR="00743FB4">
        <w:rPr>
          <w:rFonts w:cs="Times New Roman"/>
        </w:rPr>
        <w:t>z.k</w:t>
      </w:r>
      <w:proofErr w:type="spellEnd"/>
      <w:r w:rsidR="00743FB4">
        <w:rPr>
          <w:rFonts w:cs="Times New Roman"/>
        </w:rPr>
        <w:t xml:space="preserve">. ul. 1767 k.o. </w:t>
      </w:r>
      <w:proofErr w:type="spellStart"/>
      <w:r w:rsidR="00743FB4">
        <w:rPr>
          <w:rFonts w:cs="Times New Roman"/>
        </w:rPr>
        <w:t>Ljubešćica</w:t>
      </w:r>
      <w:proofErr w:type="spellEnd"/>
      <w:r w:rsidR="00743FB4">
        <w:rPr>
          <w:rFonts w:cs="Times New Roman"/>
        </w:rPr>
        <w:t xml:space="preserve">, </w:t>
      </w:r>
    </w:p>
    <w:p w:rsidRDefault="00743FB4" w:rsidP="00743FB4" w:rsidR="00743FB4">
      <w:pPr>
        <w:spacing w:after="0"/>
        <w:rPr>
          <w:rFonts w:cs="Times New Roman"/>
        </w:rPr>
      </w:pPr>
      <w:r>
        <w:rPr>
          <w:rFonts w:cs="Times New Roman"/>
        </w:rPr>
        <w:t xml:space="preserve">- kat. čestica 1053/1 oranica u Trstini od 147 </w:t>
      </w:r>
      <w:proofErr w:type="spellStart"/>
      <w:r>
        <w:rPr>
          <w:rFonts w:cs="Times New Roman"/>
        </w:rPr>
        <w:t>čhv</w:t>
      </w:r>
      <w:proofErr w:type="spellEnd"/>
      <w:r>
        <w:rPr>
          <w:rFonts w:cs="Times New Roman"/>
        </w:rPr>
        <w:t xml:space="preserve">, </w:t>
      </w:r>
    </w:p>
    <w:p w:rsidRDefault="00743FB4" w:rsidP="00743FB4" w:rsidR="00743FB4">
      <w:pPr>
        <w:spacing w:after="0"/>
        <w:rPr>
          <w:rFonts w:cs="Times New Roman"/>
        </w:rPr>
      </w:pPr>
      <w:r>
        <w:rPr>
          <w:rFonts w:cs="Times New Roman"/>
        </w:rPr>
        <w:t xml:space="preserve">- kat. čestica 1053/2 oranica u Trstini od 148 </w:t>
      </w:r>
      <w:proofErr w:type="spellStart"/>
      <w:r>
        <w:rPr>
          <w:rFonts w:cs="Times New Roman"/>
        </w:rPr>
        <w:t>čhv</w:t>
      </w:r>
      <w:proofErr w:type="spellEnd"/>
      <w:r>
        <w:rPr>
          <w:rFonts w:cs="Times New Roman"/>
        </w:rPr>
        <w:t>,</w:t>
      </w:r>
    </w:p>
    <w:p w:rsidRDefault="00743FB4" w:rsidP="00743FB4" w:rsidR="00743FB4">
      <w:pPr>
        <w:spacing w:after="0"/>
        <w:rPr>
          <w:rFonts w:cs="Times New Roman"/>
        </w:rPr>
      </w:pPr>
      <w:r>
        <w:rPr>
          <w:rFonts w:cs="Times New Roman"/>
        </w:rPr>
        <w:t xml:space="preserve">- kat. čestica 1061/1 poslovne zgrade, nadstrešnice, poslovno dvorište </w:t>
      </w:r>
      <w:proofErr w:type="spellStart"/>
      <w:r>
        <w:rPr>
          <w:rFonts w:cs="Times New Roman"/>
        </w:rPr>
        <w:t>Hoyan</w:t>
      </w:r>
      <w:proofErr w:type="spellEnd"/>
      <w:r>
        <w:rPr>
          <w:rFonts w:cs="Times New Roman"/>
        </w:rPr>
        <w:t>, od 13404 m2,</w:t>
      </w:r>
    </w:p>
    <w:p w:rsidRDefault="00743FB4" w:rsidP="00743FB4" w:rsidR="00743FB4">
      <w:pPr>
        <w:spacing w:after="0"/>
        <w:rPr>
          <w:rFonts w:cs="Times New Roman"/>
        </w:rPr>
      </w:pPr>
      <w:r>
        <w:rPr>
          <w:rFonts w:cs="Times New Roman"/>
        </w:rPr>
        <w:t xml:space="preserve">- kat. čestica 1068/2 livada </w:t>
      </w:r>
      <w:proofErr w:type="spellStart"/>
      <w:r>
        <w:rPr>
          <w:rFonts w:cs="Times New Roman"/>
        </w:rPr>
        <w:t>Trafo</w:t>
      </w:r>
      <w:proofErr w:type="spellEnd"/>
      <w:r>
        <w:rPr>
          <w:rFonts w:cs="Times New Roman"/>
        </w:rPr>
        <w:t xml:space="preserve"> od 72 m2, sve upisano u </w:t>
      </w:r>
      <w:proofErr w:type="spellStart"/>
      <w:r>
        <w:rPr>
          <w:rFonts w:cs="Times New Roman"/>
        </w:rPr>
        <w:t>z.k</w:t>
      </w:r>
      <w:proofErr w:type="spellEnd"/>
      <w:r>
        <w:rPr>
          <w:rFonts w:cs="Times New Roman"/>
        </w:rPr>
        <w:t xml:space="preserve">. ul. broj 3271 k.o. </w:t>
      </w:r>
      <w:proofErr w:type="spellStart"/>
      <w:r>
        <w:rPr>
          <w:rFonts w:cs="Times New Roman"/>
        </w:rPr>
        <w:t>Ljubešćica</w:t>
      </w:r>
      <w:proofErr w:type="spellEnd"/>
      <w:r>
        <w:rPr>
          <w:rFonts w:cs="Times New Roman"/>
        </w:rPr>
        <w:t>,</w:t>
      </w:r>
    </w:p>
    <w:p w:rsidRDefault="00743FB4" w:rsidP="00743FB4" w:rsidR="00743FB4">
      <w:pPr>
        <w:spacing w:after="0"/>
        <w:rPr>
          <w:rFonts w:cs="Times New Roman"/>
        </w:rPr>
      </w:pPr>
      <w:r>
        <w:rPr>
          <w:rFonts w:cs="Times New Roman"/>
        </w:rPr>
        <w:t xml:space="preserve">- kat. čestica 1048/1 livada u Trstini od 107 </w:t>
      </w:r>
      <w:proofErr w:type="spellStart"/>
      <w:r>
        <w:rPr>
          <w:rFonts w:cs="Times New Roman"/>
        </w:rPr>
        <w:t>čhv</w:t>
      </w:r>
      <w:proofErr w:type="spellEnd"/>
      <w:r>
        <w:rPr>
          <w:rFonts w:cs="Times New Roman"/>
        </w:rPr>
        <w:t xml:space="preserve">, upisano u </w:t>
      </w:r>
      <w:proofErr w:type="spellStart"/>
      <w:r>
        <w:rPr>
          <w:rFonts w:cs="Times New Roman"/>
        </w:rPr>
        <w:t>z.k</w:t>
      </w:r>
      <w:proofErr w:type="spellEnd"/>
      <w:r>
        <w:rPr>
          <w:rFonts w:cs="Times New Roman"/>
        </w:rPr>
        <w:t xml:space="preserve">. ul. broj 3389 k.o. </w:t>
      </w:r>
      <w:proofErr w:type="spellStart"/>
      <w:r>
        <w:rPr>
          <w:rFonts w:cs="Times New Roman"/>
        </w:rPr>
        <w:t>Ljubešćica</w:t>
      </w:r>
      <w:proofErr w:type="spellEnd"/>
      <w:r>
        <w:rPr>
          <w:rFonts w:cs="Times New Roman"/>
        </w:rPr>
        <w:t>,</w:t>
      </w:r>
    </w:p>
    <w:p w:rsidRDefault="00743FB4" w:rsidP="00743FB4" w:rsidR="00743FB4">
      <w:pPr>
        <w:spacing w:after="0"/>
        <w:rPr>
          <w:rFonts w:cs="Times New Roman"/>
        </w:rPr>
      </w:pPr>
      <w:r>
        <w:rPr>
          <w:rFonts w:cs="Times New Roman"/>
        </w:rPr>
        <w:t xml:space="preserve">- kat. čestica 1047/2 oranica u Trstini od 154 </w:t>
      </w:r>
      <w:proofErr w:type="spellStart"/>
      <w:r>
        <w:rPr>
          <w:rFonts w:cs="Times New Roman"/>
        </w:rPr>
        <w:t>čhv</w:t>
      </w:r>
      <w:proofErr w:type="spellEnd"/>
      <w:r w:rsidR="00436AC5">
        <w:rPr>
          <w:rFonts w:cs="Times New Roman"/>
        </w:rPr>
        <w:t xml:space="preserve">, upisano u </w:t>
      </w:r>
      <w:proofErr w:type="spellStart"/>
      <w:r w:rsidR="00436AC5">
        <w:rPr>
          <w:rFonts w:cs="Times New Roman"/>
        </w:rPr>
        <w:t>z.k</w:t>
      </w:r>
      <w:proofErr w:type="spellEnd"/>
      <w:r w:rsidR="00436AC5">
        <w:rPr>
          <w:rFonts w:cs="Times New Roman"/>
        </w:rPr>
        <w:t xml:space="preserve">. ul. broj 3390 k.o. </w:t>
      </w:r>
      <w:proofErr w:type="spellStart"/>
      <w:r w:rsidR="00436AC5">
        <w:rPr>
          <w:rFonts w:cs="Times New Roman"/>
        </w:rPr>
        <w:t>Ljubešćica</w:t>
      </w:r>
      <w:proofErr w:type="spellEnd"/>
      <w:r w:rsidR="00436AC5">
        <w:rPr>
          <w:rFonts w:cs="Times New Roman"/>
        </w:rPr>
        <w:t>,</w:t>
      </w:r>
    </w:p>
    <w:p w:rsidRDefault="00061875" w:rsidP="00743FB4" w:rsidR="00436AC5">
      <w:pPr>
        <w:spacing w:after="0"/>
        <w:rPr>
          <w:rFonts w:cs="Times New Roman"/>
        </w:rPr>
      </w:pPr>
      <w:r>
        <w:rPr>
          <w:rFonts w:cs="Times New Roman"/>
        </w:rPr>
        <w:t>- kat. čestica 1048/2 livada od</w:t>
      </w:r>
      <w:r w:rsidR="00436AC5">
        <w:rPr>
          <w:rFonts w:cs="Times New Roman"/>
        </w:rPr>
        <w:t xml:space="preserve"> 381 m2, upisano u </w:t>
      </w:r>
      <w:proofErr w:type="spellStart"/>
      <w:r w:rsidR="00436AC5">
        <w:rPr>
          <w:rFonts w:cs="Times New Roman"/>
        </w:rPr>
        <w:t>z.k</w:t>
      </w:r>
      <w:proofErr w:type="spellEnd"/>
      <w:r>
        <w:rPr>
          <w:rFonts w:cs="Times New Roman"/>
        </w:rPr>
        <w:t xml:space="preserve">. ul. broj 3391 k.o. </w:t>
      </w:r>
      <w:proofErr w:type="spellStart"/>
      <w:r>
        <w:rPr>
          <w:rFonts w:cs="Times New Roman"/>
        </w:rPr>
        <w:t>Ljubešćica</w:t>
      </w:r>
      <w:proofErr w:type="spellEnd"/>
      <w:r>
        <w:rPr>
          <w:rFonts w:cs="Times New Roman"/>
        </w:rPr>
        <w:t>.</w:t>
      </w:r>
    </w:p>
    <w:p w:rsidRDefault="00A77D79" w:rsidP="003E1C9E" w:rsidR="00A77D79">
      <w:pPr>
        <w:spacing w:after="0"/>
        <w:jc w:val="both"/>
        <w:rPr>
          <w:rFonts w:cs="Times New Roman"/>
          <w:b/>
        </w:rPr>
      </w:pPr>
    </w:p>
    <w:p w:rsidRDefault="00A77D79" w:rsidP="00A77D79" w:rsidR="00A77D79">
      <w:pPr>
        <w:spacing w:after="0"/>
        <w:jc w:val="both"/>
        <w:rPr>
          <w:b/>
          <w:u w:val="single"/>
        </w:rPr>
      </w:pPr>
      <w:r>
        <w:rPr>
          <w:b/>
        </w:rPr>
        <w:t xml:space="preserve">            </w:t>
      </w:r>
      <w:r>
        <w:t>IX/ Rješenje o otvaranju stečajnog postupka objavljuje se isticanjem na e-</w:t>
      </w:r>
      <w:r w:rsidR="003E1C9E">
        <w:t>O</w:t>
      </w:r>
      <w:r>
        <w:t>glasnoj ploči ovoga suda sa danom otvaranja stečajnog postupka.</w:t>
      </w:r>
    </w:p>
    <w:p w:rsidRDefault="00A77D79" w:rsidP="00A77D79" w:rsidR="00A77D79">
      <w:pPr>
        <w:spacing w:after="0"/>
        <w:jc w:val="both"/>
      </w:pPr>
    </w:p>
    <w:p w:rsidRDefault="00A77D79" w:rsidP="00A77D79" w:rsidR="00A77D79">
      <w:pPr>
        <w:spacing w:after="0"/>
        <w:jc w:val="both"/>
        <w:rPr>
          <w:color w:val="FF6600"/>
        </w:rPr>
      </w:pPr>
      <w:r>
        <w:rPr>
          <w:color w:val="FF6600"/>
        </w:rPr>
        <w:t xml:space="preserve"> </w:t>
      </w:r>
    </w:p>
    <w:p w:rsidRDefault="00A77D79" w:rsidP="00A77D79" w:rsidR="00A77D79">
      <w:pPr>
        <w:spacing w:after="0"/>
        <w:jc w:val="both"/>
        <w:rPr>
          <w:color w:val="FF6600"/>
        </w:rPr>
      </w:pPr>
    </w:p>
    <w:p w:rsidRDefault="00A77D79" w:rsidP="00A77D79" w:rsidR="00A77D79">
      <w:pPr>
        <w:spacing w:after="0"/>
        <w:jc w:val="center"/>
      </w:pPr>
      <w:r>
        <w:t>Obrazloženje</w:t>
      </w:r>
    </w:p>
    <w:p w:rsidRDefault="00A77D79" w:rsidP="00A77D79" w:rsidR="00A77D79">
      <w:pPr>
        <w:spacing w:after="0"/>
        <w:jc w:val="both"/>
      </w:pPr>
    </w:p>
    <w:p w:rsidRDefault="00A77D79" w:rsidP="00A77D79" w:rsidR="00AE3E48">
      <w:pPr>
        <w:tabs>
          <w:tab w:pos="851" w:val="left"/>
        </w:tabs>
        <w:spacing w:after="0"/>
        <w:jc w:val="both"/>
      </w:pPr>
      <w:r>
        <w:tab/>
        <w:t xml:space="preserve">Predlagatelj </w:t>
      </w:r>
      <w:r w:rsidR="00AE3E48">
        <w:t>Financijska agencija, Podružnica Varaždin</w:t>
      </w:r>
      <w:r>
        <w:t xml:space="preserve">, ovome je sudu </w:t>
      </w:r>
      <w:r w:rsidR="00AE3E48">
        <w:t>16. svibnja 2016. podnio</w:t>
      </w:r>
      <w:r>
        <w:t xml:space="preserve"> prijedlog za otvaranje stečajnog postupka nad dužnikom</w:t>
      </w:r>
      <w:r w:rsidR="00AE3E48">
        <w:t xml:space="preserve"> </w:t>
      </w:r>
      <w:r w:rsidR="00AE3E48">
        <w:t xml:space="preserve">KAMINI HOYAN d.o.o., OIB: 31689883490, iz </w:t>
      </w:r>
      <w:proofErr w:type="spellStart"/>
      <w:r w:rsidR="00AE3E48">
        <w:t>Ljubešćice</w:t>
      </w:r>
      <w:proofErr w:type="spellEnd"/>
      <w:r w:rsidR="00AE3E48">
        <w:t>, Zagrebačka br. 62</w:t>
      </w:r>
      <w:r w:rsidR="00AE3E48">
        <w:t>, u kojem je navedeno</w:t>
      </w:r>
      <w:r>
        <w:t xml:space="preserve"> da</w:t>
      </w:r>
      <w:r w:rsidR="00AE3E48">
        <w:t xml:space="preserve"> na dan 1. </w:t>
      </w:r>
      <w:r w:rsidR="000B1438">
        <w:t>rujna 2015. dužnik u očevidniku</w:t>
      </w:r>
      <w:r w:rsidR="00AE3E48">
        <w:t xml:space="preserve"> redoslijeda osnova za plaćanje ima evidentirane neizvršene osnove za plaćanje u neprekinutom razdoblju od 593 dana u ukupnom iznosu od 908.611,17 kuna.</w:t>
      </w:r>
    </w:p>
    <w:p w:rsidRDefault="00AE3E48" w:rsidP="00AE3E48" w:rsidR="00AE3E48">
      <w:pPr>
        <w:spacing w:after="0"/>
        <w:jc w:val="both"/>
      </w:pPr>
      <w:r>
        <w:tab/>
      </w:r>
      <w:r>
        <w:t>Sud je radi navedenog pokrenuo</w:t>
      </w:r>
      <w:r w:rsidR="00313708">
        <w:t xml:space="preserve"> rješenjem poslovni broj 6 St-775/16-4</w:t>
      </w:r>
      <w:r>
        <w:t xml:space="preserve"> od </w:t>
      </w:r>
      <w:r w:rsidR="00313708">
        <w:t>5</w:t>
      </w:r>
      <w:r>
        <w:t>. listopada 2016. prethodni postupak radi utvrđivanja pretpostavki za otvaranje stečajnog postupka, te je odredio ročište radi očitovanja o prijedlogu predlagatelja za ot</w:t>
      </w:r>
      <w:r w:rsidR="00313708">
        <w:t>varanje stečajnog postupka za 17</w:t>
      </w:r>
      <w:r>
        <w:t xml:space="preserve">. </w:t>
      </w:r>
      <w:r w:rsidR="00313708">
        <w:t>siječnja 2017</w:t>
      </w:r>
      <w:r>
        <w:t xml:space="preserve">., a koje je ročište na zamolbu </w:t>
      </w:r>
      <w:r w:rsidR="00313708">
        <w:t>punomoćnika</w:t>
      </w:r>
      <w:r>
        <w:t xml:space="preserve"> društva dužnika </w:t>
      </w:r>
      <w:r w:rsidR="00313708">
        <w:t>sud odgodio za 21</w:t>
      </w:r>
      <w:r>
        <w:t>. veljače 2017.</w:t>
      </w:r>
    </w:p>
    <w:p w:rsidRDefault="00313708" w:rsidP="00AE3E48" w:rsidR="00313708">
      <w:pPr>
        <w:spacing w:after="0"/>
        <w:jc w:val="both"/>
      </w:pPr>
      <w:r>
        <w:tab/>
        <w:t>Punomoćnik</w:t>
      </w:r>
      <w:r w:rsidR="00AE3E48">
        <w:t xml:space="preserve"> dužnika je na navedenim ročištima</w:t>
      </w:r>
      <w:r>
        <w:t>, između ostalog,</w:t>
      </w:r>
      <w:r w:rsidR="00AE3E48">
        <w:t xml:space="preserve"> naveo da su točni podaci Financijske agencije o neprekidnom razdoblju blokade žiro-računa društva,</w:t>
      </w:r>
      <w:r>
        <w:t xml:space="preserve"> da iznos blokade iznosi 1.615.984,79 kuna, a da društvo dužnika ima u vlasništv</w:t>
      </w:r>
      <w:r w:rsidR="007F7679">
        <w:t>u pokretnu i nepokretnu imovinu, te je u spis dostavio popis dugotrajne imovine, kao i izvatke iz zemljišnih knjiga.</w:t>
      </w:r>
    </w:p>
    <w:p w:rsidRDefault="00AE3E48" w:rsidP="007F7679" w:rsidR="00AE3E48">
      <w:pPr>
        <w:spacing w:after="0"/>
        <w:jc w:val="both"/>
      </w:pPr>
      <w:r>
        <w:tab/>
        <w:t>Sukladno odredbi članka 5. SZ-a stečajni postupak može se otvoriti ako sud utvrdi postojanje stečajnog razloga, a to su nesposobnost za plaćanje i prezaduženost.</w:t>
      </w:r>
    </w:p>
    <w:p w:rsidRDefault="00AE3E48" w:rsidP="00AE3E48" w:rsidR="00AE3E48">
      <w:pPr>
        <w:spacing w:after="0"/>
        <w:ind w:firstLine="709"/>
        <w:jc w:val="both"/>
      </w:pPr>
      <w:r>
        <w:lastRenderedPageBreak/>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AE3E48" w:rsidP="00AE3E48" w:rsidR="00AE3E48">
      <w:pPr>
        <w:spacing w:after="0"/>
        <w:jc w:val="both"/>
      </w:pPr>
      <w:r>
        <w:tab/>
        <w:t xml:space="preserve">Tijekom ovog prethodnog postupka sud je, kako je navedeno, utvrdio da kod dužnika postoji stečajni razlog nesposobnosti za plaćanje jer isti ne može trajnije ispunjavati svoje dospjele novčane obveze budući da u očevidniku redoslijeda osnova za plaćanje kojeg vodi Financijska agencija ime evidentirane neizvršene osnova za plaćanje u iznosu od </w:t>
      </w:r>
      <w:r w:rsidR="007F7679">
        <w:t>1.615.984,79</w:t>
      </w:r>
      <w:r>
        <w:t xml:space="preserve"> kuna i to u razdoblju dužem od 60 dana koje je trebalo na temelju valjanih osnova za plaćanje bez daljnjeg pristanka dužnika naplatiti s bio kojeg od njegovih računa.</w:t>
      </w:r>
    </w:p>
    <w:p w:rsidRDefault="00AE3E48" w:rsidP="00AE3E48" w:rsidR="00AE3E48">
      <w:pPr>
        <w:spacing w:after="0"/>
        <w:jc w:val="both"/>
      </w:pPr>
      <w:r>
        <w:tab/>
        <w:t>Radi navedenog valjalo je temeljem odredbe čl. 5. SZ-a, a u svezi sa odredbom čl. 129. st. 1. SZ-a, odlučiti kao pod točkom I izreke ovog rješenja.</w:t>
      </w:r>
    </w:p>
    <w:p w:rsidRDefault="00AE3E48" w:rsidP="00AE3E48" w:rsidR="00AE3E48">
      <w:pPr>
        <w:spacing w:after="0"/>
        <w:jc w:val="both"/>
      </w:pPr>
      <w:r>
        <w:tab/>
        <w:t>Izbor stečajnog upravitelja obavljen je metodom slučajnoga odabira s liste A stečajnih upravitelja za područje ovoga suda, a kako je to propisano odredbom čl. 84. st. 1. SZ-a.</w:t>
      </w:r>
    </w:p>
    <w:p w:rsidRDefault="00AE3E48" w:rsidP="00AE3E48" w:rsidR="00AE3E48">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w:t>
      </w:r>
      <w:r w:rsidR="0049669F">
        <w:t xml:space="preserve"> odlučeno pod točkama VII do IX</w:t>
      </w:r>
      <w:r>
        <w:t xml:space="preserve"> izreke ovog rješenja.</w:t>
      </w:r>
    </w:p>
    <w:p w:rsidRDefault="00AE3E48" w:rsidP="00A77D79" w:rsidR="00AE3E48">
      <w:pPr>
        <w:tabs>
          <w:tab w:pos="851" w:val="left"/>
        </w:tabs>
        <w:spacing w:after="0"/>
        <w:jc w:val="both"/>
      </w:pPr>
    </w:p>
    <w:p w:rsidRDefault="005C0212" w:rsidP="00A77D79" w:rsidR="00A77D79">
      <w:pPr>
        <w:spacing w:after="0"/>
        <w:jc w:val="center"/>
      </w:pPr>
      <w:r>
        <w:t>U V</w:t>
      </w:r>
      <w:r w:rsidR="00554030">
        <w:t xml:space="preserve">araždinu, </w:t>
      </w:r>
      <w:r w:rsidR="00A77D79">
        <w:t>1</w:t>
      </w:r>
      <w:r w:rsidR="00554030">
        <w:t>7. ožujka 2017.</w:t>
      </w:r>
    </w:p>
    <w:p w:rsidRDefault="00A77D79" w:rsidP="00A77D79" w:rsidR="00A77D79">
      <w:pPr>
        <w:spacing w:after="0"/>
      </w:pPr>
    </w:p>
    <w:p w:rsidRDefault="00A77D79" w:rsidP="00A77D79" w:rsidR="00A77D79">
      <w:pPr>
        <w:spacing w:after="0"/>
      </w:pPr>
    </w:p>
    <w:p w:rsidRDefault="00A77D79" w:rsidP="00A77D79" w:rsidR="00A77D79">
      <w:pPr>
        <w:spacing w:after="0"/>
        <w:jc w:val="both"/>
      </w:pPr>
      <w:r>
        <w:tab/>
      </w:r>
      <w:r>
        <w:tab/>
      </w:r>
      <w:r>
        <w:tab/>
      </w:r>
      <w:r>
        <w:tab/>
      </w:r>
      <w:r>
        <w:tab/>
      </w:r>
      <w:r>
        <w:tab/>
      </w:r>
      <w:r>
        <w:tab/>
      </w:r>
      <w:r>
        <w:tab/>
        <w:t xml:space="preserve">           SUDAC :</w:t>
      </w:r>
    </w:p>
    <w:p w:rsidRDefault="00A77D79" w:rsidP="00A77D79" w:rsidR="00A77D79">
      <w:pPr>
        <w:spacing w:after="0"/>
        <w:jc w:val="both"/>
      </w:pPr>
    </w:p>
    <w:p w:rsidRDefault="00A77D79" w:rsidP="00A77D79" w:rsidR="00A77D79">
      <w:pPr>
        <w:spacing w:after="0"/>
        <w:jc w:val="both"/>
      </w:pPr>
      <w:r>
        <w:tab/>
      </w:r>
      <w:r>
        <w:tab/>
      </w:r>
      <w:r>
        <w:tab/>
      </w:r>
      <w:r>
        <w:tab/>
      </w:r>
      <w:r>
        <w:tab/>
      </w:r>
      <w:r>
        <w:tab/>
      </w:r>
      <w:r>
        <w:tab/>
      </w:r>
      <w:r>
        <w:tab/>
        <w:t xml:space="preserve"> Hugo </w:t>
      </w:r>
      <w:proofErr w:type="spellStart"/>
      <w:r>
        <w:t>Wedemeyer</w:t>
      </w:r>
      <w:proofErr w:type="spellEnd"/>
      <w:r>
        <w:t>, v.r.</w:t>
      </w:r>
    </w:p>
    <w:p w:rsidRDefault="00A77D79" w:rsidP="00A77D79" w:rsidR="00A77D79">
      <w:pPr>
        <w:spacing w:after="0"/>
        <w:jc w:val="both"/>
      </w:pPr>
    </w:p>
    <w:p w:rsidRDefault="00A77D79" w:rsidP="00A77D79" w:rsidR="00A77D79">
      <w:pPr>
        <w:spacing w:after="0"/>
        <w:jc w:val="both"/>
      </w:pPr>
      <w:r>
        <w:tab/>
      </w:r>
      <w:r>
        <w:tab/>
      </w:r>
      <w:r>
        <w:tab/>
      </w:r>
      <w:r>
        <w:tab/>
      </w:r>
      <w:r>
        <w:tab/>
      </w:r>
      <w:r>
        <w:tab/>
      </w:r>
      <w:r>
        <w:tab/>
      </w:r>
      <w:bookmarkStart w:name="_GoBack" w:id="0"/>
      <w:bookmarkEnd w:id="0"/>
    </w:p>
    <w:p w:rsidRDefault="00A77D79" w:rsidP="00A77D79" w:rsidR="00A77D79">
      <w:pPr>
        <w:spacing w:after="0"/>
        <w:jc w:val="both"/>
      </w:pPr>
    </w:p>
    <w:p w:rsidRDefault="00A77D79" w:rsidP="00A77D79" w:rsidR="00A77D79">
      <w:pPr>
        <w:spacing w:after="0"/>
        <w:jc w:val="both"/>
      </w:pPr>
    </w:p>
    <w:p w:rsidRDefault="00776D64" w:rsidP="00A77D79" w:rsidR="00776D64">
      <w:pPr>
        <w:spacing w:after="0"/>
        <w:jc w:val="both"/>
      </w:pPr>
    </w:p>
    <w:p w:rsidRDefault="00A77D79" w:rsidP="00A77D79" w:rsidR="00A77D79">
      <w:pPr>
        <w:spacing w:after="0"/>
        <w:jc w:val="both"/>
      </w:pPr>
    </w:p>
    <w:p w:rsidRDefault="00A77D79" w:rsidP="00A77D79" w:rsidR="00A77D79">
      <w:pPr>
        <w:spacing w:after="0"/>
        <w:jc w:val="both"/>
        <w:rPr>
          <w:u w:val="single"/>
        </w:rPr>
      </w:pPr>
      <w:r>
        <w:rPr>
          <w:u w:val="single"/>
        </w:rPr>
        <w:t>UPUTA  O  PRAVNOM  LIJEKU :</w:t>
      </w:r>
    </w:p>
    <w:p w:rsidRDefault="00A77D79" w:rsidP="00A77D79" w:rsidR="00A77D79">
      <w:pPr>
        <w:spacing w:after="0"/>
        <w:jc w:val="both"/>
        <w:rPr>
          <w:b/>
          <w:u w:val="single"/>
        </w:rPr>
      </w:pPr>
    </w:p>
    <w:p w:rsidRDefault="00A77D79" w:rsidP="00B10498" w:rsidR="00B10498">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776D64" w:rsidP="00B10498" w:rsidR="00776D64">
      <w:pPr>
        <w:spacing w:after="0"/>
        <w:jc w:val="both"/>
      </w:pPr>
    </w:p>
    <w:p w:rsidRDefault="00776D64" w:rsidP="00B10498" w:rsidR="00776D64">
      <w:pPr>
        <w:spacing w:after="0"/>
        <w:jc w:val="both"/>
      </w:pPr>
    </w:p>
    <w:p w:rsidRDefault="00A77D79" w:rsidP="00B10498" w:rsidR="00A77D79">
      <w:pPr>
        <w:spacing w:after="0"/>
        <w:jc w:val="both"/>
      </w:pPr>
      <w:r>
        <w:t>DNA :</w:t>
      </w:r>
    </w:p>
    <w:p w:rsidRDefault="00A77D79" w:rsidP="00A77D79" w:rsidR="00A77D79">
      <w:pPr>
        <w:spacing w:after="0"/>
        <w:jc w:val="both"/>
      </w:pPr>
    </w:p>
    <w:p w:rsidRDefault="00A77D79" w:rsidP="00A77D79" w:rsidR="00A77D79">
      <w:pPr>
        <w:tabs>
          <w:tab w:pos="0" w:val="left"/>
        </w:tabs>
        <w:spacing w:after="0"/>
        <w:jc w:val="both"/>
      </w:pPr>
      <w:r>
        <w:t>Stečajni u</w:t>
      </w:r>
      <w:r w:rsidR="00554030">
        <w:t xml:space="preserve">pravitelj </w:t>
      </w:r>
      <w:r w:rsidR="005C0212">
        <w:t xml:space="preserve">Vesna </w:t>
      </w:r>
      <w:proofErr w:type="spellStart"/>
      <w:r w:rsidR="005C0212">
        <w:t>Baranašić</w:t>
      </w:r>
      <w:proofErr w:type="spellEnd"/>
      <w:r w:rsidR="005C0212">
        <w:t xml:space="preserve"> Horvat, iz Čakovca, Matice hrvatske br. 6, </w:t>
      </w:r>
    </w:p>
    <w:p w:rsidRDefault="00A77D79" w:rsidP="00A77D79" w:rsidR="00A77D79">
      <w:pPr>
        <w:spacing w:after="0"/>
        <w:jc w:val="both"/>
      </w:pPr>
    </w:p>
    <w:p w:rsidRDefault="00A77D79" w:rsidP="00A77D79" w:rsidR="005C0212">
      <w:pPr>
        <w:spacing w:after="0"/>
        <w:jc w:val="both"/>
      </w:pPr>
      <w:r>
        <w:t>Pr</w:t>
      </w:r>
      <w:r w:rsidR="00554030">
        <w:t xml:space="preserve">edlagatelj </w:t>
      </w:r>
      <w:r w:rsidR="005C0212">
        <w:t xml:space="preserve">FINANCIJSKA AGENCIJA, Regionalni centar Zagreb, Podružnica </w:t>
      </w:r>
    </w:p>
    <w:p w:rsidRDefault="005C0212" w:rsidP="00A77D79" w:rsidR="00A77D79">
      <w:pPr>
        <w:spacing w:after="0"/>
        <w:jc w:val="both"/>
      </w:pPr>
      <w:r>
        <w:t>Varaždin, iz Varaždina, A. Cesarca br. 2</w:t>
      </w:r>
      <w:r w:rsidR="00E25826">
        <w:t>,</w:t>
      </w:r>
    </w:p>
    <w:p w:rsidRDefault="00A77D79" w:rsidP="00A77D79" w:rsidR="00A77D79">
      <w:pPr>
        <w:spacing w:after="0"/>
        <w:jc w:val="both"/>
      </w:pPr>
    </w:p>
    <w:p w:rsidRDefault="00554030" w:rsidP="00A77D79" w:rsidR="00A77D79">
      <w:pPr>
        <w:spacing w:after="0"/>
        <w:jc w:val="both"/>
      </w:pPr>
      <w:r>
        <w:t>Dužnik</w:t>
      </w:r>
      <w:r w:rsidR="00844B04">
        <w:t xml:space="preserve"> </w:t>
      </w:r>
      <w:r w:rsidR="00844B04">
        <w:t xml:space="preserve">KAMINI HOYAN d.o.o., OIB: 31689883490, iz </w:t>
      </w:r>
      <w:proofErr w:type="spellStart"/>
      <w:r w:rsidR="00844B04">
        <w:t>Ljubešćice</w:t>
      </w:r>
      <w:proofErr w:type="spellEnd"/>
      <w:r w:rsidR="00844B04">
        <w:t>, Zagrebačka br. 62,</w:t>
      </w:r>
      <w:r w:rsidR="00844B04">
        <w:rPr>
          <w:b/>
        </w:rPr>
        <w:t xml:space="preserve"> </w:t>
      </w:r>
      <w:r>
        <w:t xml:space="preserve"> </w:t>
      </w:r>
    </w:p>
    <w:p w:rsidRDefault="00893900" w:rsidP="00A77D79" w:rsidR="00A77D79">
      <w:pPr>
        <w:spacing w:after="0"/>
        <w:jc w:val="both"/>
      </w:pPr>
      <w:r>
        <w:t xml:space="preserve">kojeg zastupa punomoćnik Franjo </w:t>
      </w:r>
      <w:proofErr w:type="spellStart"/>
      <w:r>
        <w:t>Šebijan</w:t>
      </w:r>
      <w:proofErr w:type="spellEnd"/>
      <w:r>
        <w:t>, odvjetnik iz Varaždina, Pavlinska br. 5,</w:t>
      </w:r>
    </w:p>
    <w:p w:rsidRDefault="00893900" w:rsidP="00A77D79" w:rsidR="00893900">
      <w:pPr>
        <w:spacing w:after="0"/>
        <w:jc w:val="both"/>
      </w:pPr>
    </w:p>
    <w:p w:rsidRDefault="00A77D79" w:rsidP="00A77D79" w:rsidR="00A77D79">
      <w:pPr>
        <w:spacing w:after="0"/>
        <w:jc w:val="both"/>
      </w:pPr>
      <w:r>
        <w:t>Županijsko državno odvjetništvo u Varaždinu,</w:t>
      </w:r>
    </w:p>
    <w:p w:rsidRDefault="00A77D79" w:rsidP="00A77D79" w:rsidR="00A77D79">
      <w:pPr>
        <w:spacing w:after="0"/>
        <w:jc w:val="both"/>
      </w:pPr>
    </w:p>
    <w:p w:rsidRDefault="00A77D79" w:rsidP="00A77D79" w:rsidR="00A77D79">
      <w:pPr>
        <w:spacing w:after="0"/>
        <w:jc w:val="both"/>
      </w:pPr>
      <w:r>
        <w:t>Sudski registar ovoga suda, radi zabilježbe,</w:t>
      </w:r>
    </w:p>
    <w:p w:rsidRDefault="00A77D79" w:rsidP="00A77D79" w:rsidR="00A77D79">
      <w:pPr>
        <w:spacing w:after="0"/>
        <w:jc w:val="both"/>
      </w:pPr>
    </w:p>
    <w:p w:rsidRDefault="005C0212" w:rsidP="005C0212" w:rsidR="00E25826">
      <w:pPr>
        <w:spacing w:after="0"/>
        <w:jc w:val="both"/>
      </w:pPr>
      <w:r>
        <w:t>Općinski sud u Varaždinu, Zemljišno-knjižnom odjelu Novi Marof,</w:t>
      </w:r>
    </w:p>
    <w:p w:rsidRDefault="005C0212" w:rsidP="005C0212" w:rsidR="005C0212">
      <w:pPr>
        <w:spacing w:after="0"/>
        <w:jc w:val="both"/>
      </w:pPr>
      <w:r>
        <w:t>iz Novog Marofa, Zagorska br. 22,</w:t>
      </w:r>
    </w:p>
    <w:p w:rsidRDefault="00A77D79" w:rsidP="00A77D79" w:rsidR="00A77D79">
      <w:pPr>
        <w:spacing w:after="0"/>
        <w:jc w:val="both"/>
      </w:pPr>
    </w:p>
    <w:p w:rsidRDefault="005C0212" w:rsidP="00A77D79" w:rsidR="00A77D79">
      <w:pPr>
        <w:spacing w:after="0"/>
        <w:jc w:val="both"/>
      </w:pPr>
      <w:r>
        <w:t>e-O</w:t>
      </w:r>
      <w:r w:rsidR="00A77D79">
        <w:t>glasna ploča ovoga suda,</w:t>
      </w:r>
    </w:p>
    <w:p w:rsidRDefault="00A77D79" w:rsidP="00A77D79" w:rsidR="00A77D79">
      <w:pPr>
        <w:spacing w:after="0"/>
        <w:jc w:val="both"/>
      </w:pPr>
    </w:p>
    <w:p w:rsidRDefault="00A77D79" w:rsidP="00A77D79" w:rsidR="00A77D79">
      <w:pPr>
        <w:spacing w:after="0"/>
        <w:jc w:val="both"/>
      </w:pPr>
    </w:p>
    <w:p w:rsidRDefault="00A77D79" w:rsidP="00A77D79" w:rsidR="00A77D79">
      <w:pPr>
        <w:spacing w:after="0"/>
        <w:jc w:val="both"/>
      </w:pPr>
    </w:p>
    <w:p w:rsidRDefault="00A77D79" w:rsidP="00A77D79" w:rsidR="00A77D79">
      <w:pPr>
        <w:spacing w:after="0"/>
        <w:jc w:val="both"/>
      </w:pPr>
      <w:r>
        <w:t xml:space="preserve">Pisarnica - ispitno </w:t>
      </w:r>
      <w:r w:rsidR="00554030">
        <w:t>i izvještajno ročište 8. lipnja</w:t>
      </w:r>
      <w:r>
        <w:t xml:space="preserve"> 201</w:t>
      </w:r>
      <w:r w:rsidR="00554030">
        <w:t>7. u 10,00 sati.</w:t>
      </w:r>
    </w:p>
    <w:p w:rsidRDefault="00A77D79" w:rsidP="00A77D79" w:rsidR="00A77D79">
      <w:pPr>
        <w:spacing w:after="0"/>
        <w:jc w:val="both"/>
      </w:pPr>
    </w:p>
    <w:p w:rsidRDefault="00A77D79" w:rsidP="00A77D79" w:rsidR="00A77D79">
      <w:pPr>
        <w:spacing w:after="0"/>
        <w:jc w:val="both"/>
      </w:pPr>
    </w:p>
    <w:p w:rsidRDefault="00A77D79" w:rsidP="00A77D79" w:rsidR="00A77D79">
      <w:pPr>
        <w:spacing w:after="0"/>
        <w:jc w:val="both"/>
      </w:pPr>
    </w:p>
    <w:p w:rsidRDefault="00554030" w:rsidP="00A77D79" w:rsidR="00A77D79">
      <w:pPr>
        <w:spacing w:after="0"/>
        <w:jc w:val="center"/>
      </w:pPr>
      <w:r>
        <w:t xml:space="preserve">U Varaždinu, </w:t>
      </w:r>
      <w:r w:rsidR="00A77D79">
        <w:t>1</w:t>
      </w:r>
      <w:r>
        <w:t xml:space="preserve">7. ožujka 2017. </w:t>
      </w:r>
    </w:p>
    <w:p w:rsidRDefault="00A77D79" w:rsidP="00A77D79" w:rsidR="00A77D79">
      <w:pPr>
        <w:spacing w:after="0"/>
        <w:jc w:val="both"/>
      </w:pPr>
    </w:p>
    <w:p w:rsidRDefault="00A77D79" w:rsidP="00A77D79" w:rsidR="00A77D79">
      <w:pPr>
        <w:spacing w:after="0"/>
        <w:jc w:val="both"/>
      </w:pPr>
      <w:r>
        <w:tab/>
        <w:t xml:space="preserve">                                                                                                         SUDAC :</w:t>
      </w:r>
    </w:p>
    <w:p w:rsidRDefault="00CB0EA4" w:rsidP="00A77D79" w:rsidR="00CB0EA4">
      <w:pPr>
        <w:pStyle w:val="Naslovdokumenta"/>
        <w:spacing w:after="0" w:before="0"/>
      </w:pPr>
    </w:p>
    <w:p w:rsidRDefault="0071688E" w:rsidP="00A77D79" w:rsidR="0071688E">
      <w:pPr>
        <w:pStyle w:val="Poetniodjeljak"/>
        <w:spacing w:after="0" w:before="0"/>
      </w:pPr>
    </w:p>
    <w:p w:rsidRDefault="00A21F0D" w:rsidP="00A77D79" w:rsidR="00A21F0D">
      <w:pPr>
        <w:pStyle w:val="NormaleSPIS"/>
        <w:spacing w:after="0"/>
        <w:rPr>
          <w:noProof/>
        </w:rPr>
      </w:pPr>
    </w:p>
    <w:p w:rsidRDefault="00DA0242" w:rsidP="00A77D79"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64B0" w:rsidP="00537B78" w:rsidR="007E64B0">
      <w:r>
        <w:separator/>
      </w:r>
    </w:p>
  </w:endnote>
  <w:endnote w:id="0" w:type="continuationSeparator">
    <w:p w:rsidRDefault="007E64B0" w:rsidP="00537B78" w:rsidR="007E64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1253010"/>
      <w:docPartObj>
        <w:docPartGallery w:val="Page Numbers (Bottom of Page)"/>
        <w:docPartUnique/>
      </w:docPartObj>
    </w:sdtPr>
    <w:sdtContent>
      <w:p w:rsidRDefault="00A77D79" w:rsidR="00A77D79">
        <w:pPr>
          <w:pStyle w:val="Podnoje"/>
        </w:pPr>
        <w:r>
          <w:fldChar w:fldCharType="begin"/>
        </w:r>
        <w:r>
          <w:instrText>PAGE   \* MERGEFORMAT</w:instrText>
        </w:r>
        <w:r>
          <w:fldChar w:fldCharType="separate"/>
        </w:r>
        <w:r w:rsidR="00E25826">
          <w:t>4</w:t>
        </w:r>
        <w:r>
          <w:fldChar w:fldCharType="end"/>
        </w:r>
      </w:p>
    </w:sdtContent>
  </w:sdt>
  <w:p w:rsidRDefault="00A77D79" w:rsidR="00A77D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64B0" w:rsidP="00537B78" w:rsidR="007E64B0">
      <w:r>
        <w:separator/>
      </w:r>
    </w:p>
  </w:footnote>
  <w:footnote w:id="0" w:type="continuationSeparator">
    <w:p w:rsidRDefault="007E64B0" w:rsidP="00537B78" w:rsidR="007E64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D79" w:rsidR="008333A9">
    <w:pPr>
      <w:pStyle w:val="Zaglavlje"/>
    </w:pPr>
    <w:r>
      <w:rPr>
        <w:rStyle w:val="PozadinaSvijetloCrvena"/>
        <w:shd w:fill="auto" w:color="auto" w:val="clear"/>
      </w:rPr>
      <w:t>POSL. BROJ : 6 St-775/16-14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875"/>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438"/>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87C"/>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3708"/>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C9E"/>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AC5"/>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669F"/>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030"/>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0212"/>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3FB4"/>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D64"/>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20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4B0"/>
    <w:rsid w:val="007E666B"/>
    <w:rsid w:val="007E757F"/>
    <w:rsid w:val="007E7853"/>
    <w:rsid w:val="007F1971"/>
    <w:rsid w:val="007F283B"/>
    <w:rsid w:val="007F4090"/>
    <w:rsid w:val="007F7679"/>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4B04"/>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900"/>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7E20"/>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77D79"/>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3E48"/>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498"/>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27B8"/>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26"/>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6198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22991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St-775/2016-14</izvorni_sadrzaj>
    <derivirana_varijabla naziv="DomainObject.Oznaka_1">St-775/2016-14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St-775/2016</izvorni_sadrzaj>
    <derivirana_varijabla naziv="DomainObject.Predmet.OznakaBroj_1">St-775/2016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KAMINI HOYAN d.o.o. za građevinarstvo, izradu kamina i trgovinu zastupanog po punomoćniku Franjo Šebijan,odvjetnik; Vesna Baranašić Horvat, stečajni upravitelj</izvorni_sadrzaj>
    <derivirana_varijabla naziv="DomainObject.Predmet.ProtustrankaFormated_1">  KAMINI HOYAN d.o.o. za građevinarstvo, izradu kamina i trgovinu zastupanog po punomoćniku Franjo Šebijan,odvjetnik; Vesna Baranašić Horvat, stečajni upravitelj</derivirana_varijabla>
  </DomainObject.Predmet.ProtustrankaFormated>
  <DomainObject.Predmet.ProtustrankaFormatedOIB>
    <izvorni_sadrzaj>  KAMINI HOYAN d.o.o. za građevinarstvo, izradu kamina i trgovinu, OIB 31689883490 zastupanog po punomoćniku Franjo Šebijan,odvjetnik; Vesna Baranašić Horvat, stečajni upravitelj</izvorni_sadrzaj>
    <derivirana_varijabla naziv="DomainObject.Predmet.ProtustrankaFormatedOIB_1">  KAMINI HOYAN d.o.o. za građevinarstvo, izradu kamina i trgovinu, OIB 31689883490 zastupanog po punomoćniku Franjo Šebijan,odvjetnik; Vesna Baranašić Horvat, stečajni upravitelj</derivirana_varijabla>
  </DomainObject.Predmet.ProtustrankaFormatedOIB>
  <DomainObject.Predmet.ProtustrankaFormatedWithAdress>
    <izvorni_sadrzaj> KAMINI HOYAN d.o.o. za građevinarstvo, izradu kamina i trgovinu, Zagrebačka 62, 42220 Ljubešćica zastupanog po punomoćniku Franjo Šebijan,odvjetnik; Vesna Baranašić Horvat, stečajni upravitelj</izvorni_sadrzaj>
    <derivirana_varijabla naziv="DomainObject.Predmet.ProtustrankaFormatedWithAdress_1"> KAMINI HOYAN d.o.o. za građevinarstvo, izradu kamina i trgovinu, Zagrebačka 62, 42220 Ljubešćica zastupanog po punomoćniku Franjo Šebijan,odvjetnik; Vesna Baranašić Horvat, stečajni upravitelj</derivirana_varijabla>
  </DomainObject.Predmet.ProtustrankaFormatedWithAdress>
  <DomainObject.Predmet.ProtustrankaFormatedWithAdressOIB>
    <izvorni_sadrzaj> KAMINI HOYAN d.o.o. za građevinarstvo, izradu kamina i trgovinu, OIB 31689883490, Zagrebačka 62, 42220 Ljubešćica zastupanog po punomoćniku Franjo Šebijan,odvjetnik; Vesna Baranašić Horvat, stečajni upravitelj</izvorni_sadrzaj>
    <derivirana_varijabla naziv="DomainObject.Predmet.ProtustrankaFormatedWithAdressOIB_1"> KAMINI HOYAN d.o.o. za građevinarstvo, izradu kamina i trgovinu, OIB 31689883490, Zagrebačka 62, 42220 Ljubešćica zastupanog po punomoćniku Franjo Šebijan,odvjetnik; Vesna Baranašić Horvat, stečajni upravitelj</derivirana_varijabla>
  </DomainObject.Predmet.ProtustrankaFormatedWithAdressOIB>
  <DomainObject.Predmet.ProtustrankaWithAdress>
    <izvorni_sadrzaj>KAMINI HOYAN d.o.o. za građevinarstvo, izradu kamina i trgovinu Zagrebačka 62, 42220 Ljubešćica</izvorni_sadrzaj>
    <derivirana_varijabla naziv="DomainObject.Predmet.ProtustrankaWithAdress_1">KAMINI HOYAN d.o.o. za građevinarstvo, izradu kamina i trgovinu Zagrebačka 62, 42220 Ljubešćica</derivirana_varijabla>
  </DomainObject.Predmet.ProtustrankaWithAdress>
  <DomainObject.Predmet.ProtustrankaWithAdressOIB>
    <izvorni_sadrzaj>KAMINI HOYAN d.o.o. za građevinarstvo, izradu kamina i trgovinu, OIB 31689883490, Zagrebačka 62, 42220 Ljubešćica</izvorni_sadrzaj>
    <derivirana_varijabla naziv="DomainObject.Predmet.ProtustrankaWithAdressOIB_1">KAMINI HOYAN d.o.o. za građevinarstvo, izradu kamina i trgovinu, OIB 31689883490, Zagrebačka 62, 42220 Ljubešćica</derivirana_varijabla>
  </DomainObject.Predmet.ProtustrankaWithAdressOIB>
  <DomainObject.Predmet.ProtustrankaNazivFormated>
    <izvorni_sadrzaj>KAMINI HOYAN d.o.o. za građevinarstvo, izradu kamina i trgovinu</izvorni_sadrzaj>
    <derivirana_varijabla naziv="DomainObject.Predmet.ProtustrankaNazivFormated_1">KAMINI HOYAN d.o.o. za građevinarstvo, izradu kamina i trgovinu</derivirana_varijabla>
  </DomainObject.Predmet.ProtustrankaNazivFormated>
  <DomainObject.Predmet.ProtustrankaNazivFormatedOIB>
    <izvorni_sadrzaj>KAMINI HOYAN d.o.o. za građevinarstvo, izradu kamina i trgovinu, OIB 31689883490</izvorni_sadrzaj>
    <derivirana_varijabla naziv="DomainObject.Predmet.ProtustrankaNazivFormatedOIB_1">KAMINI HOYAN d.o.o. za građevinarstvo, izradu kamina i trgovinu, OIB 31689883490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908611.17</izvorni_sadrzaj>
    <derivirana_varijabla naziv="DomainObject.Predmet.TrenutnaVrijednost_1">908611.17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KAMINI HOYAN d.o.o. za građevinarstvo, izradu kamina i trgovinu zastupanog po punomoćniku Franjo Šebijan,odvjetnik; Vesna Baranašić Horvat, stečajni upravitelj</item>
    </izvorni_sadrzaj>
    <derivirana_varijabla naziv="DomainObject.Predmet.ProtuStrankaListFormated_1">
      <item>KAMINI HOYAN d.o.o. za građevinarstvo, izradu kamina i trgovinu zastupanog po punomoćniku Franjo Šebijan,odvjetnik; Vesna Baranašić Horvat, stečajni upravitelj</item>
    </derivirana_varijabla>
  </DomainObject.Predmet.ProtuStrankaListFormated>
  <DomainObject.Predmet.ProtuStrankaListFormatedOIB>
    <izvorni_sadrzaj>
      <item>KAMINI HOYAN d.o.o. za građevinarstvo, izradu kamina i trgovinu, OIB 31689883490 zastupanog po punomoćniku Franjo Šebijan,odvjetnik; Vesna Baranašić Horvat, stečajni upravitelj</item>
    </izvorni_sadrzaj>
    <derivirana_varijabla naziv="DomainObject.Predmet.ProtuStrankaListFormatedOIB_1">
      <item>KAMINI HOYAN d.o.o. za građevinarstvo, izradu kamina i trgovinu, OIB 31689883490 zastupanog po punomoćniku Franjo Šebijan,odvjetnik; Vesna Baranašić Horvat, stečajni upravitelj</item>
    </derivirana_varijabla>
  </DomainObject.Predmet.ProtuStrankaListFormatedOIB>
  <DomainObject.Predmet.ProtuStrankaListFormatedWithAdress>
    <izvorni_sadrzaj>
      <item>KAMINI HOYAN d.o.o. za građevinarstvo, izradu kamina i trgovinu, Zagrebačka 62, 42220 Ljubešćica zastupanog po punomoćniku Franjo Šebijan,odvjetnik; Vesna Baranašić Horvat, stečajni upravitelj</item>
    </izvorni_sadrzaj>
    <derivirana_varijabla naziv="DomainObject.Predmet.ProtuStrankaListFormatedWithAdress_1">
      <item>KAMINI HOYAN d.o.o. za građevinarstvo, izradu kamina i trgovinu, Zagrebačka 62, 42220 Ljubešćica zastupanog po punomoćniku Franjo Šebijan,odvjetnik; Vesna Baranašić Horvat, stečajni upravitelj</item>
    </derivirana_varijabla>
  </DomainObject.Predmet.ProtuStrankaListFormatedWithAdress>
  <DomainObject.Predmet.ProtuStrankaListFormatedWithAdressOIB>
    <izvorni_sadrzaj>
      <item>KAMINI HOYAN d.o.o. za građevinarstvo, izradu kamina i trgovinu, OIB 31689883490, Zagrebačka 62, 42220 Ljubešćica zastupanog po punomoćniku Franjo Šebijan,odvjetnik; Vesna Baranašić Horvat, stečajni upravitelj</item>
    </izvorni_sadrzaj>
    <derivirana_varijabla naziv="DomainObject.Predmet.ProtuStrankaListFormatedWithAdressOIB_1">
      <item>KAMINI HOYAN d.o.o. za građevinarstvo, izradu kamina i trgovinu, OIB 31689883490, Zagrebačka 62, 42220 Ljubešćica zastupanog po punomoćniku Franjo Šebijan,odvjetnik; Vesna Baranašić Horvat, stečajni upravitelj</item>
    </derivirana_varijabla>
  </DomainObject.Predmet.ProtuStrankaListFormatedWithAdressOIB>
  <DomainObject.Predmet.ProtuStrankaListNazivFormated>
    <izvorni_sadrzaj>
      <item>KAMINI HOYAN d.o.o. za građevinarstvo, izradu kamina i trgovinu</item>
    </izvorni_sadrzaj>
    <derivirana_varijabla naziv="DomainObject.Predmet.ProtuStrankaListNazivFormated_1">
      <item>KAMINI HOYAN d.o.o. za građevinarstvo, izradu kamina i trgovinu</item>
    </derivirana_varijabla>
  </DomainObject.Predmet.ProtuStrankaListNazivFormated>
  <DomainObject.Predmet.ProtuStrankaListNazivFormatedOIB>
    <izvorni_sadrzaj>
      <item>KAMINI HOYAN d.o.o. za građevinarstvo, izradu kamina i trgovinu, OIB 31689883490</item>
    </izvorni_sadrzaj>
    <derivirana_varijabla naziv="DomainObject.Predmet.ProtuStrankaListNazivFormatedOIB_1">
      <item>KAMINI HOYAN d.o.o. za građevinarstvo, izradu kamina i trgovinu, OIB 31689883490</item>
    </derivirana_varijabla>
  </DomainObject.Predmet.ProtuStrankaListNazivFormatedOIB>
  <DomainObject.Predmet.OstaliListFormated>
    <izvorni_sadrzaj>
      <item>sudski registar</item>
      <item>Josip Mikulčić</item>
      <item>Nikola Mikulčić</item>
      <item>Marko Mikulčić</item>
      <item>Franjo Šebijan,odvjetnik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punomoćnik sudionika u postupku KAMINI HOYAN d.o.o. za građevinarstvo, izradu kamina i trgovinu</item>
    </izvorni_sadrzaj>
    <derivirana_varijabla naziv="DomainObject.Predmet.OstaliListFormated_1">
      <item>sudski registar</item>
      <item>Josip Mikulčić</item>
      <item>Nikola Mikulčić</item>
      <item>Marko Mikulčić</item>
      <item>Franjo Šebijan,odvjetnik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punomoćnik sudionika u postupku KAMINI HOYAN d.o.o. za građevinarstvo, izradu kamina i trgovinu</item>
    </derivirana_varijabla>
  </DomainObject.Predmet.OstaliListFormated>
  <DomainObject.Predmet.OstaliListFormatedOIB>
    <izvorni_sadrzaj>
      <item>sudski registar</item>
      <item>Josip Mikulčić, OIB 23446288867</item>
      <item>Nikola Mikulčić, OIB 43459832566</item>
      <item>Marko Mikulčić, OIB 39232745922</item>
      <item>Franjo Šebijan,odvjetnik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OIB 65554389903 punomoćnik sudionika u postupku KAMINI HOYAN d.o.o. za građevinarstvo, izradu kamina i trgovinu</item>
    </izvorni_sadrzaj>
    <derivirana_varijabla naziv="DomainObject.Predmet.OstaliListFormatedOIB_1">
      <item>sudski registar</item>
      <item>Josip Mikulčić, OIB 23446288867</item>
      <item>Nikola Mikulčić, OIB 43459832566</item>
      <item>Marko Mikulčić, OIB 39232745922</item>
      <item>Franjo Šebijan,odvjetnik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OIB 65554389903 punomoćnik sudionika u postupku KAMINI HOYAN d.o.o. za građevinarstvo, izradu kamina i trgovinu</item>
    </derivirana_varijabla>
  </DomainObject.Predmet.OstaliListFormatedOIB>
  <DomainObject.Predmet.OstaliListFormatedWithAdress>
    <izvorni_sadrzaj>
      <item>sudski registar</item>
      <item>Josip Mikulčić, Zagrebačka 62, 42220 Ljubešćica</item>
      <item>Nikola Mikulčić, Janka Jurkovića 35, 42000 Varaždin</item>
      <item>Marko Mikulčić, Vrankovečka 6, 10000 Zagreb</item>
      <item>Franjo Šebijan,odvjetnik, Pavlinska 5, 42000 Varaždin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Matice Hrvatske br. 6., 40000 Čakovec punomoćnik sudionika u postupku KAMINI HOYAN d.o.o. za građevinarstvo, izradu kamina i trgovinu</item>
    </izvorni_sadrzaj>
    <derivirana_varijabla naziv="DomainObject.Predmet.OstaliListFormatedWithAdress_1">
      <item>sudski registar</item>
      <item>Josip Mikulčić, Zagrebačka 62, 42220 Ljubešćica</item>
      <item>Nikola Mikulčić, Janka Jurkovića 35, 42000 Varaždin</item>
      <item>Marko Mikulčić, Vrankovečka 6, 10000 Zagreb</item>
      <item>Franjo Šebijan,odvjetnik, Pavlinska 5, 42000 Varaždin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Matice Hrvatske br. 6., 40000 Čakovec punomoćnik sudionika u postupku KAMINI HOYAN d.o.o. za građevinarstvo, izradu kamina i trgovinu</item>
    </derivirana_varijabla>
  </DomainObject.Predmet.OstaliListFormatedWithAdress>
  <DomainObject.Predmet.OstaliListFormatedWithAdressOIB>
    <izvorni_sadrzaj>
      <item>sudski registar</item>
      <item>Josip Mikulčić, OIB 23446288867, Zagrebačka 62, 42220 Ljubešćica</item>
      <item>Nikola Mikulčić, OIB 43459832566, Janka Jurkovića 35, 42000 Varaždin</item>
      <item>Marko Mikulčić, OIB 39232745922, Vrankovečka 6, 10000 Zagreb</item>
      <item>Franjo Šebijan,odvjetnik, Pavlinska 5, 42000 Varaždin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OIB 65554389903, Matice Hrvatske br. 6., 40000 Čakovec punomoćnik sudionika u postupku KAMINI HOYAN d.o.o. za građevinarstvo, izradu kamina i trgovinu</item>
    </izvorni_sadrzaj>
    <derivirana_varijabla naziv="DomainObject.Predmet.OstaliListFormatedWithAdressOIB_1">
      <item>sudski registar</item>
      <item>Josip Mikulčić, OIB 23446288867, Zagrebačka 62, 42220 Ljubešćica</item>
      <item>Nikola Mikulčić, OIB 43459832566, Janka Jurkovića 35, 42000 Varaždin</item>
      <item>Marko Mikulčić, OIB 39232745922, Vrankovečka 6, 10000 Zagreb</item>
      <item>Franjo Šebijan,odvjetnik, Pavlinska 5, 42000 Varaždin punomoćnik sudionika u postupku KAMINI HOYAN d.o.o. za građevinarstvo, izradu kamina i trgovinu</item>
      <item>zam. punomoćnika Petrunjela Gregurić, odvjetnički vježbenik</item>
      <item>Odvjetnica Maja Tkalčec za vjerovnika Vladu Sevšeka</item>
      <item>Vesna Baranašić Horvat, stečajni upravitelj, OIB 65554389903, Matice Hrvatske br. 6., 40000 Čakovec punomoćnik sudionika u postupku KAMINI HOYAN d.o.o. za građevinarstvo, izradu kamina i trgovinu</item>
    </derivirana_varijabla>
  </DomainObject.Predmet.OstaliListFormatedWithAdressOIB>
  <DomainObject.Predmet.OstaliListNazivFormated>
    <izvorni_sadrzaj>
      <item>sudski registar</item>
      <item>Josip Mikulčić</item>
      <item>Nikola Mikulčić</item>
      <item>Marko Mikulčić</item>
      <item>Franjo Šebijan,odvjetnik</item>
      <item>zam. punomoćnika Petrunjela Gregurić, odvjetnički vježbenik</item>
      <item>Odvjetnica Maja Tkalčec za vjerovnika Vladu Sevšeka</item>
      <item>Vesna Baranašić Horvat, stečajni upravitelj</item>
    </izvorni_sadrzaj>
    <derivirana_varijabla naziv="DomainObject.Predmet.OstaliListNazivFormated_1">
      <item>sudski registar</item>
      <item>Josip Mikulčić</item>
      <item>Nikola Mikulčić</item>
      <item>Marko Mikulčić</item>
      <item>Franjo Šebijan,odvjetnik</item>
      <item>zam. punomoćnika Petrunjela Gregurić, odvjetnički vježbenik</item>
      <item>Odvjetnica Maja Tkalčec za vjerovnika Vladu Sevšeka</item>
      <item>Vesna Baranašić Horvat, stečajni upravitelj</item>
    </derivirana_varijabla>
  </DomainObject.Predmet.OstaliListNazivFormated>
  <DomainObject.Predmet.OstaliListNazivFormatedOIB>
    <izvorni_sadrzaj>
      <item>sudski registar</item>
      <item>Josip Mikulčić, OIB 23446288867</item>
      <item>Nikola Mikulčić, OIB 43459832566</item>
      <item>Marko Mikulčić, OIB 39232745922</item>
      <item>Franjo Šebijan,odvjetnik</item>
      <item>zam. punomoćnika Petrunjela Gregurić, odvjetnički vježbenik</item>
      <item>Odvjetnica Maja Tkalčec za vjerovnika Vladu Sevšeka</item>
      <item>Vesna Baranašić Horvat, stečajni upravitelj, OIB 65554389903</item>
    </izvorni_sadrzaj>
    <derivirana_varijabla naziv="DomainObject.Predmet.OstaliListNazivFormatedOIB_1">
      <item>sudski registar</item>
      <item>Josip Mikulčić, OIB 23446288867</item>
      <item>Nikola Mikulčić, OIB 43459832566</item>
      <item>Marko Mikulčić, OIB 39232745922</item>
      <item>Franjo Šebijan,odvjetnik</item>
      <item>zam. punomoćnika Petrunjela Gregurić, odvjetnički vježbenik</item>
      <item>Odvjetnica Maja Tkalčec za vjerovnika Vladu Sevšeka</item>
      <item>Vesna Baranašić Horvat, stečajni upravitelj,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St-775/2016-14</izvorni_sadrzaj>
    <derivirana_varijabla naziv="DomainObject.PoslovniBrojDokumenta_1">St-775/2016-14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KAMINI HOYAN d.o.o. za građevinarstvo, izradu kamina i trgovinu</izvorni_sadrzaj>
    <derivirana_varijabla naziv="DomainObject.Predmet.ProtustrankaIDrugi_1">KAMINI HOYAN d.o.o. za građevinarstvo, izradu kamina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KAMINI HOYAN d.o.o. za građevinarstvo, izradu kamina i trgovinu, OIB 31689883490, Zagrebačka 62, 42220 Ljubešćica</izvorni_sadrzaj>
    <derivirana_varijabla naziv="DomainObject.Predmet.ProtustrankaIDrugiAdressOIB_1">KAMINI HOYAN d.o.o. za građevinarstvo, izradu kamina i trgovinu, OIB 31689883490, Zagrebačka 62,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KAMINI HOYAN d.o.o. za građevinarstvo, izradu kamina i trgovinu</item>
      <item>sudski registar</item>
      <item>Josip Mikulčić</item>
      <item>Nikola Mikulčić</item>
      <item>Marko Mikulčić</item>
      <item>Franjo Šebijan,odvjetnik</item>
      <item>zam. punomoćnika Petrunjela Gregurić, odvjetnički vježbenik</item>
      <item>Odvjetnica Maja Tkalčec za vjerovnika Vladu Sevšeka</item>
      <item>Vesna Baranašić Horvat, stečajni upravitelj</item>
    </izvorni_sadrzaj>
    <derivirana_varijabla naziv="DomainObject.Predmet.SudioniciListNaziv_1">
      <item>Financijska agencija</item>
      <item>KAMINI HOYAN d.o.o. za građevinarstvo, izradu kamina i trgovinu</item>
      <item>sudski registar</item>
      <item>Josip Mikulčić</item>
      <item>Nikola Mikulčić</item>
      <item>Marko Mikulčić</item>
      <item>Franjo Šebijan,odvjetnik</item>
      <item>zam. punomoćnika Petrunjela Gregurić, odvjetnički vježbenik</item>
      <item>Odvjetnica Maja Tkalčec za vjerovnika Vladu Sevšeka</item>
      <item>Vesna Baranašić Horvat, stečajni upravitelj</item>
    </derivirana_varijabla>
  </DomainObject.Predmet.SudioniciListNaziv>
  <DomainObject.Predmet.SudioniciListAdressOIB>
    <izvorni_sadrzaj>
      <item>Financijska agencija, OIB 85821130368</item>
      <item>KAMINI HOYAN d.o.o. za građevinarstvo, izradu kamina i trgovinu, OIB 31689883490, Zagrebačka 62,42220 Ljubešćica</item>
      <item>sudski registar</item>
      <item>Josip Mikulčić, OIB 23446288867, Zagrebačka 62,42220 Ljubešćica</item>
      <item>Nikola Mikulčić, OIB 43459832566, Janka Jurkovića 35,42000 Varaždin</item>
      <item>Marko Mikulčić, OIB 39232745922, Vrankovečka 6,10000 Zagreb</item>
      <item>Franjo Šebijan,odvjetnik, Pavlinska 5,42000 Varaždin</item>
      <item>zam. punomoćnika Petrunjela Gregurić, odvjetnički vježbenik</item>
      <item>Odvjetnica Maja Tkalčec za vjerovnika Vladu Sevšeka</item>
      <item>Vesna Baranašić Horvat, stečajni upravitelj, OIB 65554389903, Matice Hrvatske br. 6.,40000 Čakovec</item>
    </izvorni_sadrzaj>
    <derivirana_varijabla naziv="DomainObject.Predmet.SudioniciListAdressOIB_1">
      <item>Financijska agencija, OIB 85821130368</item>
      <item>KAMINI HOYAN d.o.o. za građevinarstvo, izradu kamina i trgovinu, OIB 31689883490, Zagrebačka 62,42220 Ljubešćica</item>
      <item>sudski registar</item>
      <item>Josip Mikulčić, OIB 23446288867, Zagrebačka 62,42220 Ljubešćica</item>
      <item>Nikola Mikulčić, OIB 43459832566, Janka Jurkovića 35,42000 Varaždin</item>
      <item>Marko Mikulčić, OIB 39232745922, Vrankovečka 6,10000 Zagreb</item>
      <item>Franjo Šebijan,odvjetnik, Pavlinska 5,42000 Varaždin</item>
      <item>zam. punomoćnika Petrunjela Gregurić, odvjetnički vježbenik</item>
      <item>Odvjetnica Maja Tkalčec za vjerovnika Vladu Sevšeka</item>
      <item>Vesna Baranašić Horvat, stečajni upravitelj, OIB 65554389903, Matice Hrvatske br. 6.,40000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8CC13-7F55-4E34-A609-AF29457022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1347</properties:Words>
  <properties:Characters>7181</properties:Characters>
  <properties:Lines>173</properties:Lines>
  <properties:Paragraphs>56</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2017-03-17T13:32:00Z</cp:lastPrinted>
  <dcterms:modified xmlns:xsi="http://www.w3.org/2001/XMLSchema-instance" xsi:type="dcterms:W3CDTF">2017-03-17T13:33:00Z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St-775/2016-14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