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d6da" w14:paraId="d20d6da" w:rsidRDefault="00EB0C5E" w:rsidP="00EB0C5E" w:rsidR="00EB0C5E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EB0C5E" w:rsidP="00EB0C5E" w:rsidR="00EB0C5E" w:rsidRPr="00A83D5A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  <w:r>
        <w:tab/>
        <w:t xml:space="preserve">       2 St-261</w:t>
      </w:r>
      <w:r w:rsidRPr="00A83D5A">
        <w:t>/20</w:t>
      </w:r>
      <w:r w:rsidRPr="00C82759">
        <w:t>1</w:t>
      </w:r>
      <w:r w:rsidRPr="000D230B">
        <w:t>8-9</w:t>
      </w:r>
    </w:p>
    <w:p w:rsidRDefault="00EB0C5E" w:rsidP="00EB0C5E" w:rsidR="00EB0C5E" w:rsidRPr="00A83D5A">
      <w:r w:rsidRPr="00A83D5A">
        <w:t>TRGOVAČKI SUD U PAZINU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 </w:t>
      </w:r>
    </w:p>
    <w:p w:rsidRDefault="00EB0C5E" w:rsidP="00EB0C5E" w:rsidR="00EB0C5E" w:rsidRPr="00A83D5A">
      <w:r w:rsidRPr="00A83D5A">
        <w:t xml:space="preserve">    52000 PAZIN, Dršćevka 1 </w:t>
      </w:r>
      <w:r w:rsidRPr="00A83D5A">
        <w:tab/>
      </w:r>
      <w:r w:rsidRPr="00A83D5A">
        <w:tab/>
      </w:r>
      <w:r w:rsidRPr="00A83D5A">
        <w:tab/>
      </w:r>
      <w:r w:rsidRPr="00A83D5A">
        <w:tab/>
      </w:r>
      <w:r w:rsidRPr="00A83D5A">
        <w:tab/>
        <w:t xml:space="preserve">      </w:t>
      </w:r>
    </w:p>
    <w:p w:rsidRDefault="00EB0C5E" w:rsidP="00EB0C5E" w:rsidR="00EB0C5E" w:rsidRPr="00A83D5A">
      <w:pPr>
        <w:jc w:val="both"/>
      </w:pPr>
      <w:r w:rsidRPr="00A83D5A">
        <w:tab/>
      </w:r>
    </w:p>
    <w:p w:rsidRDefault="00EB0C5E" w:rsidP="00EB0C5E" w:rsidR="00EB0C5E" w:rsidRPr="00A83D5A">
      <w:pPr>
        <w:jc w:val="center"/>
      </w:pPr>
      <w:r w:rsidRPr="00A83D5A">
        <w:t>U  I M E  R E P U B L I K E  H R V A T S K E</w:t>
      </w:r>
    </w:p>
    <w:p w:rsidRDefault="00EB0C5E" w:rsidP="00EB0C5E" w:rsidR="00EB0C5E" w:rsidRPr="00A83D5A"/>
    <w:p w:rsidRDefault="00EB0C5E" w:rsidP="00EB0C5E" w:rsidR="00EB0C5E" w:rsidRPr="00A83D5A">
      <w:pPr>
        <w:jc w:val="center"/>
      </w:pPr>
      <w:r w:rsidRPr="00A83D5A">
        <w:t>R J E Š E NJ E</w:t>
      </w:r>
    </w:p>
    <w:p w:rsidRDefault="00EB0C5E" w:rsidP="00EB0C5E" w:rsidR="00EB0C5E" w:rsidRPr="00A83D5A"/>
    <w:p w:rsidRDefault="00EB0C5E" w:rsidP="00EB0C5E" w:rsidR="00EB0C5E" w:rsidRPr="000D230B">
      <w:pPr>
        <w:jc w:val="both"/>
      </w:pPr>
      <w:r w:rsidRPr="00A83D5A">
        <w:tab/>
        <w:t xml:space="preserve">Trgovački sud u Pazinu, po sucu Adrijani Labinjan Skok, po prijedlogu radi otvaranja </w:t>
      </w:r>
      <w:r w:rsidRPr="00C82759">
        <w:t xml:space="preserve">stečajnog postupka nad dužnikom </w:t>
      </w:r>
      <w:r w:rsidRPr="00EC1B3B">
        <w:t>INDI UGOSTITELJSTVO j.d.o.o., Labin, Senari 17, OIB: 5214335</w:t>
      </w:r>
      <w:r w:rsidRPr="000D230B">
        <w:t xml:space="preserve">1087, </w:t>
      </w:r>
      <w:r w:rsidR="000D230B" w:rsidRPr="000D230B">
        <w:t>20</w:t>
      </w:r>
      <w:r w:rsidR="00AE52BF" w:rsidRPr="000D230B">
        <w:t>. studenog</w:t>
      </w:r>
      <w:r w:rsidRPr="000D230B">
        <w:t xml:space="preserve"> 2018.</w:t>
      </w:r>
    </w:p>
    <w:p w:rsidRDefault="00EB0C5E" w:rsidP="00EB0C5E" w:rsidR="00EB0C5E" w:rsidRPr="00C82759">
      <w:pPr>
        <w:jc w:val="both"/>
      </w:pPr>
    </w:p>
    <w:p w:rsidRDefault="00EB0C5E" w:rsidP="00EB0C5E" w:rsidR="00EB0C5E" w:rsidRPr="00A83D5A">
      <w:pPr>
        <w:jc w:val="center"/>
      </w:pPr>
      <w:r w:rsidRPr="00A83D5A">
        <w:t>r i j e š i o    j e</w:t>
      </w:r>
    </w:p>
    <w:p w:rsidRDefault="00EB0C5E" w:rsidP="00EB0C5E" w:rsidR="00EB0C5E" w:rsidRPr="00984BED">
      <w:pPr>
        <w:jc w:val="center"/>
      </w:pPr>
    </w:p>
    <w:p w:rsidRDefault="00EB0C5E" w:rsidP="00EB0C5E" w:rsidR="00EB0C5E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 w:rsidRPr="00EC1B3B">
        <w:t>INDI UGOSTITELJSTVO j.d.o.o., Labin, Senari 17, OIB: 52143351087</w:t>
      </w:r>
      <w:r w:rsidRPr="00984BED">
        <w:t>.</w:t>
      </w:r>
    </w:p>
    <w:p w:rsidRDefault="00EB0C5E" w:rsidP="00EB0C5E" w:rsidR="00EB0C5E" w:rsidRPr="00984BED">
      <w:pPr>
        <w:ind w:firstLine="720"/>
        <w:jc w:val="both"/>
      </w:pPr>
    </w:p>
    <w:p w:rsidRDefault="00EB0C5E" w:rsidP="00EB0C5E" w:rsidR="00EB0C5E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2D1003">
        <w:t>Damir Majstorović, Pula, Koparska 37, OIB: 49931983367</w:t>
      </w:r>
      <w:r w:rsidRPr="001E1262">
        <w:t>.</w:t>
      </w:r>
    </w:p>
    <w:p w:rsidRDefault="00EB0C5E" w:rsidP="00EB0C5E" w:rsidR="00EB0C5E" w:rsidRPr="00984BED">
      <w:pPr>
        <w:ind w:firstLine="720"/>
        <w:jc w:val="both"/>
        <w:rPr>
          <w:bCs w:val="false"/>
        </w:rPr>
      </w:pPr>
    </w:p>
    <w:p w:rsidRDefault="00EB0C5E" w:rsidP="00EB0C5E" w:rsidR="00EB0C5E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 w:rsidRPr="00EC1B3B">
        <w:t>INDI UGOSTITELJSTVO j.d.o.o., Labin, Senari 17, OIB: 52143351087</w:t>
      </w:r>
      <w:r w:rsidRPr="00984BED">
        <w:t>.</w:t>
      </w:r>
    </w:p>
    <w:p w:rsidRDefault="00EB0C5E" w:rsidP="00EB0C5E" w:rsidR="00EB0C5E" w:rsidRPr="00984BED">
      <w:pPr>
        <w:ind w:firstLine="720"/>
        <w:jc w:val="both"/>
        <w:rPr>
          <w:bCs w:val="false"/>
        </w:rPr>
      </w:pPr>
    </w:p>
    <w:p w:rsidRDefault="00EB0C5E" w:rsidP="00EB0C5E" w:rsidR="00EB0C5E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EB0C5E" w:rsidP="00EB0C5E" w:rsidR="00EB0C5E" w:rsidRPr="00984BED">
      <w:pPr>
        <w:autoSpaceDE w:val="false"/>
        <w:autoSpaceDN w:val="false"/>
        <w:adjustRightInd w:val="false"/>
        <w:ind w:firstLine="720"/>
        <w:jc w:val="both"/>
      </w:pPr>
    </w:p>
    <w:p w:rsidRDefault="00EB0C5E" w:rsidP="00EB0C5E" w:rsidR="00EB0C5E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</w:t>
      </w:r>
      <w:r>
        <w:t>arodne novine</w:t>
      </w:r>
      <w:r w:rsidRPr="00984BED">
        <w:t xml:space="preserve"> broj 71/15</w:t>
      </w:r>
      <w:r>
        <w:t>, 104/17,</w:t>
      </w:r>
      <w:r w:rsidRPr="00906107">
        <w:t xml:space="preserve"> </w:t>
      </w:r>
      <w:r w:rsidRPr="00984BED">
        <w:t>dalje: SZ).</w:t>
      </w:r>
    </w:p>
    <w:p w:rsidRDefault="00EB0C5E" w:rsidP="00EB0C5E" w:rsidR="00EB0C5E">
      <w:pPr>
        <w:autoSpaceDE w:val="false"/>
        <w:autoSpaceDN w:val="false"/>
        <w:adjustRightInd w:val="false"/>
        <w:ind w:firstLine="720"/>
        <w:jc w:val="both"/>
      </w:pPr>
    </w:p>
    <w:p w:rsidRDefault="00EB0C5E" w:rsidP="00EB0C5E" w:rsidR="00EB0C5E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 w:rsidRPr="00EC1B3B">
        <w:t>INDI UGOSTITELJSTVO j.d.o.o., Labin, Senari 17, OIB: 52143351087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261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EB0C5E" w:rsidP="00EB0C5E" w:rsidR="00EB0C5E" w:rsidRPr="00984BED">
      <w:pPr>
        <w:jc w:val="both"/>
        <w:rPr>
          <w:bCs w:val="false"/>
        </w:rPr>
      </w:pPr>
    </w:p>
    <w:p w:rsidRDefault="00EB0C5E" w:rsidP="00EB0C5E" w:rsidR="00EB0C5E" w:rsidRPr="00984BED">
      <w:pPr>
        <w:jc w:val="center"/>
        <w:rPr>
          <w:bCs w:val="false"/>
        </w:rPr>
      </w:pPr>
      <w:r w:rsidRPr="00984BED">
        <w:t>Obrazloženje</w:t>
      </w:r>
    </w:p>
    <w:p w:rsidRDefault="00EB0C5E" w:rsidP="00EB0C5E" w:rsidR="00EB0C5E" w:rsidRPr="00984BED">
      <w:pPr>
        <w:rPr>
          <w:bCs w:val="false"/>
        </w:rPr>
      </w:pPr>
    </w:p>
    <w:p w:rsidRDefault="00EB0C5E" w:rsidP="00EB0C5E" w:rsidR="00EB0C5E" w:rsidRPr="000D230B">
      <w:pPr>
        <w:ind w:firstLine="708"/>
        <w:jc w:val="both"/>
      </w:pPr>
      <w:r w:rsidRPr="000D230B">
        <w:t>Iz prijedloga FINA-e za otvaranje stečajnog postupka nad društvom INDI UGOSTITELJSTVO j.d.o.o., Labin, Senari 17, OIB: 52143351087, proizlazi da je na dan 12.7.2018. dužnik imao u Očevidniku redoslijeda osnova za plaćanje evidentirane neizvršene osnove za plaćanje u neprekinutom razdoblju od 120 dana u ukupnom iznosu od 20.901,39 kn, u koji iznos je uračunata kamata i naknada FINA-e za provedbu ovrhe na novčanim sredstvima.</w:t>
      </w:r>
    </w:p>
    <w:p w:rsidRDefault="000E4F51" w:rsidP="00EB0C5E" w:rsidR="000E4F51" w:rsidRPr="000D230B">
      <w:pPr>
        <w:ind w:firstLine="708"/>
        <w:jc w:val="both"/>
      </w:pPr>
      <w:r w:rsidRPr="000D230B">
        <w:lastRenderedPageBreak/>
        <w:t>Stoga je utvrđeno da postoji razlog za otvaranje stečajnog postupka nad dužnikom – nesposobnost za plaćanje, iz čl. 6. SZ-a.</w:t>
      </w:r>
    </w:p>
    <w:p w:rsidRDefault="00EB0C5E" w:rsidP="00EB0C5E" w:rsidR="000E4F51" w:rsidRPr="000D230B">
      <w:pPr>
        <w:ind w:firstLine="708"/>
        <w:jc w:val="both"/>
      </w:pPr>
      <w:r w:rsidRPr="000D230B">
        <w:t>Rješenjem ovog suda 2 St-261/2018-3 od 18. srpnja 2018. pokrenut je prethodni postupak nad INDI UGOSTITELJSTVO j.d.o.o., Labin, Senari 17, OIB: 52143351087.</w:t>
      </w:r>
    </w:p>
    <w:p w:rsidRDefault="000E4F51" w:rsidP="000D230B" w:rsidR="00EB0C5E" w:rsidRPr="000D230B">
      <w:pPr>
        <w:ind w:firstLine="708"/>
        <w:jc w:val="both"/>
      </w:pPr>
      <w:r w:rsidRPr="000D230B">
        <w:t>Iz podneska dužnika sa dostavljenim prokaznim popisom imovine proizlazi da dužnik nema imovine (list 7-45 spisa).</w:t>
      </w:r>
    </w:p>
    <w:p w:rsidRDefault="00EB0C5E" w:rsidP="00EB0C5E" w:rsidR="00EB0C5E" w:rsidRPr="000D230B">
      <w:pPr>
        <w:autoSpaceDE w:val="false"/>
        <w:autoSpaceDN w:val="false"/>
        <w:adjustRightInd w:val="false"/>
        <w:ind w:firstLine="708"/>
        <w:jc w:val="both"/>
      </w:pPr>
      <w:r w:rsidRPr="000D230B">
        <w:t>Prema odredbi čl. 132. st. 1. Stečajnog zakona (Narodne novine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0E4F51" w:rsidP="000E4F51" w:rsidR="000E4F51" w:rsidRPr="000D230B">
      <w:pPr>
        <w:jc w:val="both"/>
      </w:pPr>
      <w:r w:rsidRPr="000D230B">
        <w:tab/>
        <w:t>Za pokriće osnovnih troškova stečajnog postupka kao što su otvaranje i vođenje žiro računa, izrada pečata, procjena vrijednosti imovine, troškovi i nagrada stečajnom upravitelju, vođenje knjigovodstva, arhiviranje arhivske građe i sl. potrebno je barem 10.000,00 kn.</w:t>
      </w:r>
    </w:p>
    <w:p w:rsidRDefault="000E4F51" w:rsidP="000E4F51" w:rsidR="000E4F51" w:rsidRPr="000D230B">
      <w:pPr>
        <w:jc w:val="both"/>
      </w:pPr>
      <w:r w:rsidRPr="000D230B">
        <w:tab/>
        <w:t>Iz prijedloga FINA-e za otvaranje stečajnog postupka proizlazi da su na temelju čl. 112. st. 5. SZ-a na računu dužnika zaplijenjena novčana sredstva u iznosu od 5.000,00 kn, pa je radi podmirivanja predvidivih troškova stečajnog postupka potrebno još 5.000,00 kn.</w:t>
      </w:r>
    </w:p>
    <w:p w:rsidRDefault="00EB0C5E" w:rsidP="00EB0C5E" w:rsidR="00EB0C5E" w:rsidRPr="000D230B">
      <w:pPr>
        <w:ind w:firstLine="708"/>
        <w:jc w:val="both"/>
      </w:pPr>
      <w:r w:rsidRPr="000D230B">
        <w:t xml:space="preserve">Kako sud nije utvrdio da bi dužnik imao imovinu iz koje bi se mogli namiriti </w:t>
      </w:r>
      <w:r w:rsidR="000E4F51" w:rsidRPr="000D230B">
        <w:t xml:space="preserve">navedeni </w:t>
      </w:r>
      <w:r w:rsidRPr="000D230B">
        <w:t xml:space="preserve"> troškovi postupka, to su rješenjem 2 St-261/2018-8 od 10. rujna 2018. pozvani vjerovnici dužnika, te druge osobe koje za to imaju interes, da u roku od 15 dana predujme iznos od 5.000,00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10. rujna 2018. </w:t>
      </w:r>
    </w:p>
    <w:p w:rsidRDefault="00EB0C5E" w:rsidP="00EB0C5E" w:rsidR="00EB0C5E" w:rsidRPr="000D230B">
      <w:pPr>
        <w:jc w:val="both"/>
      </w:pPr>
      <w:r w:rsidRPr="000D230B">
        <w:tab/>
        <w:t>U navedenom roku nitko nije uplatio predujam, niti je društvo postalo sposobno za plaćanje, pa je temeljem odredbe čl. 132. st. 2. SZ-a donesena odluka kao u točki I. izreke.</w:t>
      </w:r>
    </w:p>
    <w:p w:rsidRDefault="00EB0C5E" w:rsidP="00EB0C5E" w:rsidR="00EB0C5E" w:rsidRPr="000D230B">
      <w:pPr>
        <w:ind w:firstLine="720"/>
        <w:jc w:val="both"/>
        <w:rPr>
          <w:bCs w:val="false"/>
        </w:rPr>
      </w:pPr>
      <w:r w:rsidRPr="000D230B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EB0C5E" w:rsidP="00EB0C5E" w:rsidR="00EB0C5E" w:rsidRPr="000D230B">
      <w:pPr>
        <w:jc w:val="both"/>
      </w:pPr>
      <w:r w:rsidRPr="000D230B">
        <w:tab/>
        <w:t>Izbor stečajnog upravitelja obavljen je metodom slučajnog odabira sukladno odredbi čl. 84. st. 1., čl. 85. st. 1., čl. 132. st. 2. i čl. 432. SZ-a.</w:t>
      </w:r>
    </w:p>
    <w:p w:rsidRDefault="00EB0C5E" w:rsidP="00EB0C5E" w:rsidR="00EB0C5E" w:rsidRPr="000D230B">
      <w:pPr>
        <w:ind w:firstLine="708"/>
        <w:jc w:val="both"/>
      </w:pPr>
      <w:r w:rsidRPr="000D230B">
        <w:t>Prijenos zaplijenjenog iznosa predujma na račun suda, kao u t. VI. izreke rješenja, određen je na temelju čl. 112. st. 6. SZ-a.</w:t>
      </w:r>
    </w:p>
    <w:p w:rsidRDefault="00EB0C5E" w:rsidP="00EB0C5E" w:rsidR="00EB0C5E" w:rsidRPr="000D230B"/>
    <w:p w:rsidRDefault="00EB0C5E" w:rsidP="00EB0C5E" w:rsidR="00EB0C5E" w:rsidRPr="000D230B">
      <w:pPr>
        <w:jc w:val="center"/>
      </w:pPr>
      <w:r w:rsidRPr="000D230B">
        <w:t xml:space="preserve">U Pazinu </w:t>
      </w:r>
      <w:r w:rsidR="000D230B" w:rsidRPr="000D230B">
        <w:t>20</w:t>
      </w:r>
      <w:r w:rsidR="00AE52BF" w:rsidRPr="000D230B">
        <w:t xml:space="preserve">. studenog </w:t>
      </w:r>
      <w:r w:rsidRPr="000D230B">
        <w:t xml:space="preserve">2018. </w:t>
      </w:r>
    </w:p>
    <w:p w:rsidRDefault="00EB0C5E" w:rsidP="00EB0C5E" w:rsidR="00EB0C5E" w:rsidRPr="00A83D5A">
      <w:pPr>
        <w:jc w:val="center"/>
      </w:pPr>
    </w:p>
    <w:p w:rsidRDefault="00EB0C5E" w:rsidP="00EB0C5E" w:rsidR="00EB0C5E" w:rsidRPr="00A83D5A">
      <w:pPr>
        <w:ind w:firstLine="720" w:left="5652"/>
        <w:jc w:val="both"/>
      </w:pPr>
      <w:r w:rsidRPr="00A83D5A">
        <w:t xml:space="preserve">        Stečajna sutkinja </w:t>
      </w:r>
    </w:p>
    <w:p w:rsidRDefault="00EB0C5E" w:rsidP="00EB0C5E" w:rsidR="00EB0C5E" w:rsidRPr="00A83D5A">
      <w:pPr>
        <w:ind w:left="5712"/>
        <w:jc w:val="both"/>
      </w:pPr>
      <w:r w:rsidRPr="00A83D5A">
        <w:t xml:space="preserve">          Adrijana Labinjan Skok, v.r.</w:t>
      </w:r>
    </w:p>
    <w:p w:rsidRDefault="00EB0C5E" w:rsidP="00EB0C5E" w:rsidR="00EB0C5E" w:rsidRPr="00A83D5A">
      <w:pPr>
        <w:jc w:val="both"/>
      </w:pPr>
    </w:p>
    <w:p w:rsidRDefault="00EB0C5E" w:rsidP="00EB0C5E" w:rsidR="00EB0C5E" w:rsidRPr="00A83D5A">
      <w:pPr>
        <w:jc w:val="both"/>
      </w:pPr>
    </w:p>
    <w:p w:rsidRDefault="00EB0C5E" w:rsidP="00EB0C5E" w:rsidR="00EB0C5E" w:rsidRPr="00A83D5A">
      <w:r w:rsidRPr="00A83D5A">
        <w:t xml:space="preserve">UPUTA O PRAVNOM LIJEKU: </w:t>
      </w:r>
    </w:p>
    <w:p w:rsidRDefault="00EB0C5E" w:rsidP="00EB0C5E" w:rsidR="00EB0C5E" w:rsidRPr="00A83D5A">
      <w:pPr>
        <w:jc w:val="both"/>
      </w:pPr>
      <w:r w:rsidRPr="00A83D5A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</w:t>
      </w:r>
      <w:r w:rsidRPr="00A83D5A">
        <w:lastRenderedPageBreak/>
        <w:t xml:space="preserve">dana objave rješenja na mrežnoj stranici e-Oglasna ploča sudova (čl. 12. st. 1. i 2. SZ-a), a o žalbi odlučuje Visoki trgovački sud Republike Hrvatske. </w:t>
      </w:r>
    </w:p>
    <w:p w:rsidRDefault="00EB0C5E" w:rsidP="00EB0C5E" w:rsidR="00EB0C5E" w:rsidRPr="00A83D5A">
      <w:pPr>
        <w:jc w:val="both"/>
      </w:pPr>
    </w:p>
    <w:p w:rsidRDefault="00EB0C5E" w:rsidP="00EB0C5E" w:rsidR="00EB0C5E" w:rsidRPr="00A83D5A">
      <w:pPr>
        <w:jc w:val="both"/>
      </w:pPr>
      <w:r w:rsidRPr="00A83D5A">
        <w:t>DNA:</w:t>
      </w:r>
    </w:p>
    <w:p w:rsidRDefault="00EB0C5E" w:rsidP="00EB0C5E" w:rsidR="00EB0C5E" w:rsidRPr="00A83D5A">
      <w:pPr>
        <w:jc w:val="both"/>
      </w:pPr>
      <w:r w:rsidRPr="00A83D5A">
        <w:t xml:space="preserve">- </w:t>
      </w:r>
      <w:r w:rsidRPr="00EC1B3B">
        <w:t>INDI UGOSTITELJSTVO j.d.o.o., Labin, Senari 17</w:t>
      </w:r>
    </w:p>
    <w:p w:rsidRDefault="00EB0C5E" w:rsidP="00EB0C5E" w:rsidR="00EB0C5E" w:rsidRPr="00A83D5A">
      <w:pPr>
        <w:jc w:val="both"/>
      </w:pPr>
      <w:r w:rsidRPr="00A83D5A">
        <w:t xml:space="preserve">- stečajni upravitelj </w:t>
      </w:r>
      <w:r w:rsidR="002D1003">
        <w:t>Damir Majstorović, Pula, Koparska 37</w:t>
      </w:r>
    </w:p>
    <w:p w:rsidRDefault="00EB0C5E" w:rsidP="00EB0C5E" w:rsidR="00EB0C5E" w:rsidRPr="00A83D5A">
      <w:pPr>
        <w:jc w:val="both"/>
      </w:pPr>
      <w:r w:rsidRPr="00A83D5A">
        <w:t xml:space="preserve">- Porezna uprava – Područni ured Pazin, Pazin, M. B. Rašana 2/4, p.p. 60  </w:t>
      </w:r>
    </w:p>
    <w:p w:rsidRDefault="00EB0C5E" w:rsidP="00EB0C5E" w:rsidR="00EB0C5E" w:rsidRPr="00A83D5A">
      <w:pPr>
        <w:jc w:val="both"/>
      </w:pPr>
      <w:r w:rsidRPr="00A83D5A">
        <w:t xml:space="preserve">- FINA, Regionalni centar Rijeka, Rijeka, F. Kurelca 8 </w:t>
      </w:r>
    </w:p>
    <w:p w:rsidRDefault="00EB0C5E" w:rsidP="00EB0C5E" w:rsidR="00EB0C5E" w:rsidRPr="00A83D5A">
      <w:pPr>
        <w:jc w:val="both"/>
      </w:pPr>
      <w:r w:rsidRPr="00A83D5A">
        <w:t>- ŽDO Pula, Pula, Rovinjska ul. 2</w:t>
      </w:r>
    </w:p>
    <w:p w:rsidRDefault="00EB0C5E" w:rsidP="00EB0C5E" w:rsidR="00EB0C5E" w:rsidRPr="00EC0467">
      <w:pPr>
        <w:jc w:val="both"/>
      </w:pPr>
      <w:r w:rsidRPr="00EC0467">
        <w:t>- mrežna stranica e-Oglasna ploča sudova – 8 dana</w:t>
      </w:r>
    </w:p>
    <w:p w:rsidRDefault="00EB0C5E" w:rsidP="00EB0C5E" w:rsidR="00EB0C5E" w:rsidRPr="00EC0467">
      <w:pPr>
        <w:jc w:val="both"/>
      </w:pPr>
      <w:r w:rsidRPr="00EC0467">
        <w:t>- sudski registar elektronskim putem radi zabilježbe otvaranja stečajnog postupka</w:t>
      </w:r>
    </w:p>
    <w:p w:rsidRDefault="00EB0C5E" w:rsidP="00EB0C5E" w:rsidR="00EB0C5E" w:rsidRPr="00EC0467">
      <w:pPr>
        <w:jc w:val="both"/>
      </w:pPr>
      <w:r w:rsidRPr="00EC0467">
        <w:t>Po pravomoćnosti:</w:t>
      </w:r>
    </w:p>
    <w:p w:rsidRDefault="00EB0C5E" w:rsidP="00EB0C5E" w:rsidR="00EB0C5E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>radi brisanja dužnika iz sudskog registra</w:t>
      </w:r>
    </w:p>
    <w:p w:rsidRDefault="00EB0C5E" w:rsidP="00EB0C5E" w:rsidR="00EB0C5E"/>
    <w:p w:rsidRDefault="00E54E40" w:rsidR="00500701"/>
    <w:sectPr w:rsidSect="00407C11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C5E" w:rsidP="00EB0C5E" w:rsidR="00EB0C5E">
      <w:r>
        <w:separator/>
      </w:r>
    </w:p>
  </w:endnote>
  <w:endnote w:id="0" w:type="continuationSeparator">
    <w:p w:rsidRDefault="00EB0C5E" w:rsidP="00EB0C5E" w:rsidR="00EB0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C5E" w:rsidP="00EB0C5E" w:rsidR="00EB0C5E">
      <w:r>
        <w:separator/>
      </w:r>
    </w:p>
  </w:footnote>
  <w:footnote w:id="0" w:type="continuationSeparator">
    <w:p w:rsidRDefault="00EB0C5E" w:rsidP="00EB0C5E" w:rsidR="00EB0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B0C5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4E40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 xml:space="preserve">  2 St-261</w:t>
        </w:r>
        <w:r w:rsidRPr="00A83D5A">
          <w:t>/20</w:t>
        </w:r>
        <w:r w:rsidRPr="000D230B">
          <w:t>18-9</w:t>
        </w:r>
      </w:p>
    </w:sdtContent>
  </w:sdt>
  <w:p w:rsidRDefault="00E54E4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C5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C5E"/>
    <w:rsid w:val="000D230B"/>
    <w:rsid w:val="000E4F51"/>
    <w:rsid w:val="002D1003"/>
    <w:rsid w:val="00554328"/>
    <w:rsid w:val="00985388"/>
    <w:rsid w:val="00AE52BF"/>
    <w:rsid w:val="00E54E40"/>
    <w:rsid w:val="00EB0C5E"/>
    <w:rsid w:val="00F5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C5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0C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C5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C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C5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0C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C5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C5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0C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C5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C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C5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0C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C5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 UGOSTITELJSTVO j.d.o.o. LABIN</izvorni_sadrzaj>
    <derivirana_varijabla naziv="DomainObject.Predmet.ProtustrankaFormated_1">  INDI UGOSTITELJSTVO j.d.o.o. LABIN</derivirana_varijabla>
  </DomainObject.Predmet.ProtustrankaFormated>
  <DomainObject.Predmet.ProtustrankaFormatedOIB>
    <izvorni_sadrzaj>  INDI UGOSTITELJSTVO j.d.o.o. LABIN, OIB 52143351087</izvorni_sadrzaj>
    <derivirana_varijabla naziv="DomainObject.Predmet.ProtustrankaFormatedOIB_1">  INDI UGOSTITELJSTVO j.d.o.o. LABIN, OIB 52143351087</derivirana_varijabla>
  </DomainObject.Predmet.ProtustrankaFormatedOIB>
  <DomainObject.Predmet.ProtustrankaFormatedWithAdress>
    <izvorni_sadrzaj> INDI UGOSTITELJSTVO j.d.o.o. LABIN, Senari 17, 52220 Labin</izvorni_sadrzaj>
    <derivirana_varijabla naziv="DomainObject.Predmet.ProtustrankaFormatedWithAdress_1"> INDI UGOSTITELJSTVO j.d.o.o. LABIN, Senari 17, 52220 Labin</derivirana_varijabla>
  </DomainObject.Predmet.ProtustrankaFormatedWithAdress>
  <DomainObject.Predmet.ProtustrankaFormatedWithAdressOIB>
    <izvorni_sadrzaj> INDI UGOSTITELJSTVO j.d.o.o. LABIN, OIB 52143351087, Senari 17, 52220 Labin</izvorni_sadrzaj>
    <derivirana_varijabla naziv="DomainObject.Predmet.ProtustrankaFormatedWithAdressOIB_1"> INDI UGOSTITELJSTVO j.d.o.o. LABIN, OIB 52143351087, Senari 17, 52220 Labin</derivirana_varijabla>
  </DomainObject.Predmet.ProtustrankaFormatedWithAdressOIB>
  <DomainObject.Predmet.ProtustrankaWithAdress>
    <izvorni_sadrzaj>INDI UGOSTITELJSTVO j.d.o.o. LABIN Senari 17, 52220 Labin</izvorni_sadrzaj>
    <derivirana_varijabla naziv="DomainObject.Predmet.ProtustrankaWithAdress_1">INDI UGOSTITELJSTVO j.d.o.o. LABIN Senari 17, 52220 Labin</derivirana_varijabla>
  </DomainObject.Predmet.ProtustrankaWithAdress>
  <DomainObject.Predmet.ProtustrankaWithAdressOIB>
    <izvorni_sadrzaj>INDI UGOSTITELJSTVO j.d.o.o. LABIN, OIB 52143351087, Senari 17, 52220 Labin</izvorni_sadrzaj>
    <derivirana_varijabla naziv="DomainObject.Predmet.ProtustrankaWithAdressOIB_1">INDI UGOSTITELJSTVO j.d.o.o. LABIN, OIB 52143351087, Senari 17, 52220 Labin</derivirana_varijabla>
  </DomainObject.Predmet.ProtustrankaWithAdressOIB>
  <DomainObject.Predmet.ProtustrankaNazivFormated>
    <izvorni_sadrzaj>INDI UGOSTITELJSTVO j.d.o.o. LABIN</izvorni_sadrzaj>
    <derivirana_varijabla naziv="DomainObject.Predmet.ProtustrankaNazivFormated_1">INDI UGOSTITELJSTVO j.d.o.o. LABIN</derivirana_varijabla>
  </DomainObject.Predmet.ProtustrankaNazivFormated>
  <DomainObject.Predmet.ProtustrankaNazivFormatedOIB>
    <izvorni_sadrzaj>INDI UGOSTITELJSTVO j.d.o.o. LABIN, OIB 52143351087</izvorni_sadrzaj>
    <derivirana_varijabla naziv="DomainObject.Predmet.ProtustrankaNazivFormatedOIB_1">INDI UGOSTITELJSTVO j.d.o.o. LABIN, OIB 52143351087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20901.39</izvorni_sadrzaj>
    <derivirana_varijabla naziv="DomainObject.Predmet.TrenutnaVrijednost_1">20901.39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INDI UGOSTITELJSTVO j.d.o.o. LABIN</item>
    </izvorni_sadrzaj>
    <derivirana_varijabla naziv="DomainObject.Predmet.ProtuStrankaListFormated_1">
      <item>INDI UGOSTITELJSTVO j.d.o.o. LABIN</item>
    </derivirana_varijabla>
  </DomainObject.Predmet.ProtuStrankaListFormated>
  <DomainObject.Predmet.ProtuStrankaListFormatedOIB>
    <izvorni_sadrzaj>
      <item>INDI UGOSTITELJSTVO j.d.o.o. LABIN, OIB 52143351087</item>
    </izvorni_sadrzaj>
    <derivirana_varijabla naziv="DomainObject.Predmet.ProtuStrankaListFormatedOIB_1">
      <item>INDI UGOSTITELJSTVO j.d.o.o. LABIN, OIB 52143351087</item>
    </derivirana_varijabla>
  </DomainObject.Predmet.ProtuStrankaListFormatedOIB>
  <DomainObject.Predmet.ProtuStrankaListFormatedWithAdress>
    <izvorni_sadrzaj>
      <item>INDI UGOSTITELJSTVO j.d.o.o. LABIN, Senari 17, 52220 Labin</item>
    </izvorni_sadrzaj>
    <derivirana_varijabla naziv="DomainObject.Predmet.ProtuStrankaListFormatedWithAdress_1">
      <item>INDI UGOSTITELJSTVO j.d.o.o. LABIN, Senari 17, 52220 Labin</item>
    </derivirana_varijabla>
  </DomainObject.Predmet.ProtuStrankaListFormatedWithAdress>
  <DomainObject.Predmet.ProtuStrankaListFormatedWithAdressOIB>
    <izvorni_sadrzaj>
      <item>INDI UGOSTITELJSTVO j.d.o.o. LABIN, OIB 52143351087, Senari 17, 52220 Labin</item>
    </izvorni_sadrzaj>
    <derivirana_varijabla naziv="DomainObject.Predmet.ProtuStrankaListFormatedWithAdressOIB_1">
      <item>INDI UGOSTITELJSTVO j.d.o.o. LABIN, OIB 52143351087, Senari 17, 52220 Labin</item>
    </derivirana_varijabla>
  </DomainObject.Predmet.ProtuStrankaListFormatedWithAdressOIB>
  <DomainObject.Predmet.ProtuStrankaListNazivFormated>
    <izvorni_sadrzaj>
      <item>INDI UGOSTITELJSTVO j.d.o.o. LABIN</item>
    </izvorni_sadrzaj>
    <derivirana_varijabla naziv="DomainObject.Predmet.ProtuStrankaListNazivFormated_1">
      <item>INDI UGOSTITELJSTVO j.d.o.o. LABIN</item>
    </derivirana_varijabla>
  </DomainObject.Predmet.ProtuStrankaListNazivFormated>
  <DomainObject.Predmet.ProtuStrankaListNazivFormatedOIB>
    <izvorni_sadrzaj>
      <item>INDI UGOSTITELJSTVO j.d.o.o. LABIN, OIB 52143351087</item>
    </izvorni_sadrzaj>
    <derivirana_varijabla naziv="DomainObject.Predmet.ProtuStrankaListNazivFormatedOIB_1">
      <item>INDI UGOSTITELJSTVO j.d.o.o. LABIN, OIB 52143351087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INDI UGOSTITELJSTVO j.d.o.o. LABIN</izvorni_sadrzaj>
    <derivirana_varijabla naziv="DomainObject.Predmet.ProtustrankaIDrugi_1">INDI UGOSTITELJSTVO j.d.o.o.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INDI UGOSTITELJSTVO j.d.o.o. LABIN, OIB 52143351087, Senari 17, 52220 Labin</izvorni_sadrzaj>
    <derivirana_varijabla naziv="DomainObject.Predmet.ProtustrankaIDrugiAdressOIB_1">INDI UGOSTITELJSTVO j.d.o.o. LABIN, OIB 52143351087, Senari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INDI UGOSTITELJSTVO j.d.o.o. LABIN</item>
    </izvorni_sadrzaj>
    <derivirana_varijabla naziv="DomainObject.Predmet.SudioniciListNaziv_1">
      <item>FINANCIJSKA AGENCIJA, RC RIJEKA, PODRUŽNICA PULA, PULA</item>
      <item>INDI UGOSTITELJSTVO j.d.o.o.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INDI UGOSTITELJSTVO j.d.o.o. LABIN, OIB 52143351087, Senari 17,52220 Labin</item>
    </izvorni_sadrzaj>
    <derivirana_varijabla naziv="DomainObject.Predmet.SudioniciListAdressOIB_1">
      <item>FINANCIJSKA AGENCIJA, RC RIJEKA, PODRUŽNICA PULA, PULA, OIB 85821130368, F.KURELCA 8,51000 Rijeka</item>
      <item>INDI UGOSTITELJSTVO j.d.o.o. LABIN, OIB 52143351087, Senari 17,52220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52143351087</item>
    </izvorni_sadrzaj>
    <derivirana_varijabla naziv="DomainObject.Predmet.SudioniciListNazivOIB_1">
      <item>, OIB 85821130368</item>
      <item>, OIB 52143351087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St-261/2018-3</izvorni_sadrzaj>
    <derivirana_varijabla naziv="DomainObject.PredzadnjaOdlukaIzPredmeta.Oznaka_1">St-261/2018-3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5087</properties:Characters>
  <properties:Lines>109</properties:Lines>
  <properties:Paragraphs>41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2018-10-17T06:09:00Z</dcterms:created>
  <dc:creator>Jasmina Matika</dc:creator>
  <cp:lastModifiedBy>Jasmina Matika</cp:lastModifiedBy>
  <dcterms:modified xmlns:xsi="http://www.w3.org/2001/XMLSchema-instance" xsi:type="dcterms:W3CDTF">2018-11-20T12:52:00Z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(St-261-18 - RJEŠENJE - OTVARANJE I ZAKLJUČENJE - ZZ NIJE PRISTUPIO ali je dostavljen prokazni popis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