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7991e" w14:paraId="367991e" w:rsidRDefault="00A824DC" w:rsidP="00223EF8" w:rsidR="00A824DC">
      <w:pPr>
        <w:pStyle w:val="Bezproreda"/>
        <w:jc w:val="both"/>
        <w15:collapsed w:val="false"/>
        <w:rPr>
          <w:rFonts w:cs="Courier New" w:hAnsi="Courier New" w:ascii="Courier New"/>
        </w:rPr>
      </w:pPr>
      <w:bookmarkStart w:name="_GoBack" w:id="0"/>
      <w:bookmarkEnd w:id="0"/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OBRAZAC 20</w:t>
      </w:r>
    </w:p>
    <w:p w:rsidRDefault="00C41891" w:rsidP="00223EF8" w:rsidR="00C41891">
      <w:pPr>
        <w:pStyle w:val="Bezproreda"/>
        <w:jc w:val="both"/>
        <w:rPr>
          <w:rFonts w:cs="Courier New" w:hAnsi="Courier New" w:ascii="Courier New"/>
        </w:rPr>
      </w:pPr>
    </w:p>
    <w:p w:rsidRDefault="00C41891" w:rsidP="00223EF8" w:rsidR="00C41891">
      <w:pPr>
        <w:pStyle w:val="Bezproreda"/>
        <w:jc w:val="both"/>
        <w:rPr>
          <w:rFonts w:cs="Courier New" w:hAnsi="Courier New" w:ascii="Courier New"/>
        </w:rPr>
      </w:pPr>
    </w:p>
    <w:p w:rsidRDefault="00C41891" w:rsidP="00223EF8" w:rsidR="00C41891">
      <w:pPr>
        <w:pStyle w:val="Bezproreda"/>
        <w:jc w:val="both"/>
        <w:rPr>
          <w:rFonts w:cs="Courier New" w:hAnsi="Courier New" w:ascii="Courier New"/>
        </w:rPr>
      </w:pP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IZVJEŠĆE STEČAJNOG UPRAVITELJA O TIJEKU STEČAJNOG 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POSTUPKA I STANJU STEČAJNE MASE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Trgovački sud u Zagrebu, </w:t>
      </w:r>
      <w:proofErr w:type="spellStart"/>
      <w:r>
        <w:rPr>
          <w:rFonts w:cs="Courier New" w:hAnsi="Courier New" w:ascii="Courier New"/>
        </w:rPr>
        <w:t>Amruševa</w:t>
      </w:r>
      <w:proofErr w:type="spellEnd"/>
      <w:r>
        <w:rPr>
          <w:rFonts w:cs="Courier New" w:hAnsi="Courier New" w:ascii="Courier New"/>
        </w:rPr>
        <w:t xml:space="preserve"> 2/II, Zagreb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C41891" w:rsidP="00223EF8" w:rsidR="008A64A6">
      <w:pPr>
        <w:pStyle w:val="Bezproreda"/>
        <w:jc w:val="both"/>
        <w:rPr>
          <w:rFonts w:cs="Courier New" w:hAnsi="Courier New" w:ascii="Courier New"/>
        </w:rPr>
      </w:pPr>
      <w:proofErr w:type="spellStart"/>
      <w:r>
        <w:rPr>
          <w:rFonts w:cs="Courier New" w:hAnsi="Courier New" w:ascii="Courier New"/>
        </w:rPr>
        <w:t>Posl.broj</w:t>
      </w:r>
      <w:proofErr w:type="spellEnd"/>
      <w:r>
        <w:rPr>
          <w:rFonts w:cs="Courier New" w:hAnsi="Courier New" w:ascii="Courier New"/>
        </w:rPr>
        <w:t xml:space="preserve"> spisa: 67.St-3145</w:t>
      </w:r>
      <w:r w:rsidR="008A64A6">
        <w:rPr>
          <w:rFonts w:cs="Courier New" w:hAnsi="Courier New" w:ascii="Courier New"/>
        </w:rPr>
        <w:t>/16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Dužnik: MITEGRA MODUS d.o.o. u stečaju, OIB06129550851,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10000 Zagreb, 1.Savica 22a</w:t>
      </w: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8A64A6" w:rsidP="00223EF8" w:rsidR="008A64A6">
      <w:pPr>
        <w:pStyle w:val="Bezproreda"/>
        <w:jc w:val="both"/>
        <w:rPr>
          <w:rFonts w:cs="Courier New" w:hAnsi="Courier New" w:ascii="Courier New"/>
        </w:rPr>
      </w:pPr>
    </w:p>
    <w:p w:rsidRDefault="008A64A6" w:rsidP="008A64A6" w:rsidR="008A64A6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TIJEK STEČAJNOG POSTUPKA u razdoblju od 01.srpnja 2017.g. </w:t>
      </w:r>
    </w:p>
    <w:p w:rsidRDefault="008A64A6" w:rsidP="008A64A6" w:rsidR="008A64A6">
      <w:pPr>
        <w:pStyle w:val="Bezproreda"/>
        <w:ind w:left="1125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do 31.prosinca 2017.g.</w:t>
      </w:r>
    </w:p>
    <w:p w:rsidRDefault="008A64A6" w:rsidP="008A64A6" w:rsidR="008A64A6">
      <w:pPr>
        <w:pStyle w:val="Bezproreda"/>
        <w:jc w:val="both"/>
        <w:rPr>
          <w:rFonts w:cs="Courier New" w:hAnsi="Courier New" w:ascii="Courier New"/>
        </w:rPr>
      </w:pPr>
    </w:p>
    <w:p w:rsidRDefault="008A64A6" w:rsidP="008A64A6" w:rsidR="0035471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Trgovački sud u Zagrebu Rješenjem </w:t>
      </w:r>
      <w:proofErr w:type="spellStart"/>
      <w:r>
        <w:rPr>
          <w:rFonts w:cs="Courier New" w:hAnsi="Courier New" w:ascii="Courier New"/>
        </w:rPr>
        <w:t>Posl.broj</w:t>
      </w:r>
      <w:proofErr w:type="spellEnd"/>
      <w:r>
        <w:rPr>
          <w:rFonts w:cs="Courier New" w:hAnsi="Courier New" w:ascii="Courier New"/>
        </w:rPr>
        <w:t>:67.St-3145/16 otvorio je dana 10.lipnja 2016.g. stečajni postupak nad dužnikom MITERGRA MODUS d.o.o. u stečaju, OIB06129550851, Zagreb, 1.Savica 22a.</w:t>
      </w:r>
    </w:p>
    <w:p w:rsidRDefault="00354711" w:rsidP="008A64A6" w:rsidR="0035471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Izvješću od 12.srpnja 2017.g. a koje je Naslov primio dana 17.07.2017.g. detaljno je opisan dosadašnji tijek stečajnog postupka.</w:t>
      </w:r>
    </w:p>
    <w:p w:rsidRDefault="00354711" w:rsidP="008A64A6" w:rsidR="00354711">
      <w:pPr>
        <w:pStyle w:val="Bezproreda"/>
        <w:jc w:val="both"/>
        <w:rPr>
          <w:rFonts w:cs="Courier New" w:hAnsi="Courier New" w:ascii="Courier New"/>
        </w:rPr>
      </w:pPr>
    </w:p>
    <w:p w:rsidRDefault="00354711" w:rsidP="00354711" w:rsidR="00C41891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STANJE STEČAJNE MASE</w:t>
      </w:r>
      <w:r w:rsidR="008A64A6">
        <w:rPr>
          <w:rFonts w:cs="Courier New" w:hAnsi="Courier New" w:ascii="Courier New"/>
        </w:rPr>
        <w:t xml:space="preserve"> </w:t>
      </w:r>
    </w:p>
    <w:p w:rsidRDefault="00C41891" w:rsidP="00C41891" w:rsidR="00C41891">
      <w:pPr>
        <w:pStyle w:val="Bezproreda"/>
        <w:jc w:val="both"/>
        <w:rPr>
          <w:rFonts w:cs="Courier New" w:hAnsi="Courier New" w:ascii="Courier New"/>
        </w:rPr>
      </w:pPr>
    </w:p>
    <w:p w:rsidRDefault="00BF5CA2" w:rsidP="00760EF3" w:rsidR="00760EF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dostavljenom Izvješću obavijestili smo Naslovni sud o stanju stečajne mase i poteškoćama u svezi </w:t>
      </w:r>
      <w:r w:rsidR="00791B7A">
        <w:rPr>
          <w:rFonts w:cs="Courier New" w:hAnsi="Courier New" w:ascii="Courier New"/>
        </w:rPr>
        <w:t>utvrđivanja</w:t>
      </w:r>
      <w:r>
        <w:rPr>
          <w:rFonts w:cs="Courier New" w:hAnsi="Courier New" w:ascii="Courier New"/>
        </w:rPr>
        <w:t xml:space="preserve"> iste.</w:t>
      </w:r>
    </w:p>
    <w:p w:rsidRDefault="00BF5CA2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Općinski sud u Zadru po prijedlogu ovrhovoditelja, stečajnog i založnog vjerovnika</w:t>
      </w:r>
      <w:r w:rsidR="00791B7A">
        <w:rPr>
          <w:rFonts w:cs="Courier New" w:hAnsi="Courier New" w:ascii="Courier New"/>
        </w:rPr>
        <w:t xml:space="preserve"> Josipa </w:t>
      </w:r>
      <w:proofErr w:type="spellStart"/>
      <w:r w:rsidR="00791B7A">
        <w:rPr>
          <w:rFonts w:cs="Courier New" w:hAnsi="Courier New" w:ascii="Courier New"/>
        </w:rPr>
        <w:t>Magaš</w:t>
      </w:r>
      <w:proofErr w:type="spellEnd"/>
      <w:r w:rsidR="00791B7A">
        <w:rPr>
          <w:rFonts w:cs="Courier New" w:hAnsi="Courier New" w:ascii="Courier New"/>
        </w:rPr>
        <w:t xml:space="preserve"> vlasnik </w:t>
      </w:r>
      <w:r>
        <w:rPr>
          <w:rFonts w:cs="Courier New" w:hAnsi="Courier New" w:ascii="Courier New"/>
        </w:rPr>
        <w:t xml:space="preserve">ugostiteljskog obrta „PVC STAKLO“, </w:t>
      </w:r>
      <w:proofErr w:type="spellStart"/>
      <w:r>
        <w:rPr>
          <w:rFonts w:cs="Courier New" w:hAnsi="Courier New" w:ascii="Courier New"/>
        </w:rPr>
        <w:t>Kobatuše</w:t>
      </w:r>
      <w:proofErr w:type="spellEnd"/>
      <w:r>
        <w:rPr>
          <w:rFonts w:cs="Courier New" w:hAnsi="Courier New" w:ascii="Courier New"/>
        </w:rPr>
        <w:t xml:space="preserve"> 4, 23242 </w:t>
      </w:r>
      <w:proofErr w:type="spellStart"/>
      <w:r>
        <w:rPr>
          <w:rFonts w:cs="Courier New" w:hAnsi="Courier New" w:ascii="Courier New"/>
        </w:rPr>
        <w:t>Posedarje</w:t>
      </w:r>
      <w:proofErr w:type="spellEnd"/>
      <w:r w:rsidR="00DD4CD1">
        <w:rPr>
          <w:rFonts w:cs="Courier New" w:hAnsi="Courier New" w:ascii="Courier New"/>
        </w:rPr>
        <w:t xml:space="preserve"> pokrenuo je postupak ovrhe</w:t>
      </w:r>
      <w:r w:rsidR="00791B7A">
        <w:rPr>
          <w:rFonts w:cs="Courier New" w:hAnsi="Courier New" w:ascii="Courier New"/>
        </w:rPr>
        <w:t xml:space="preserve"> radi naplate tražbine</w:t>
      </w:r>
      <w:r w:rsidR="00DD4CD1">
        <w:rPr>
          <w:rFonts w:cs="Courier New" w:hAnsi="Courier New" w:ascii="Courier New"/>
        </w:rPr>
        <w:t>, koji je prekinut</w:t>
      </w:r>
      <w:r w:rsidR="00791B7A">
        <w:rPr>
          <w:rFonts w:cs="Courier New" w:hAnsi="Courier New" w:ascii="Courier New"/>
        </w:rPr>
        <w:t xml:space="preserve"> nakon otvaranja stečajnog postupka.</w:t>
      </w:r>
    </w:p>
    <w:p w:rsidRDefault="00DD4CD1" w:rsidP="00760EF3" w:rsidR="008A64A6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Zbog nenadležnosti nakon otvaranja stečaja nadležnost prelazi na Trgovački sud u Zadru. Isti se također proglašava nenadležnim i ovršni sudski spis dostavlja se Naslovnom sudu na daljnje rješavanje i postupanje.</w:t>
      </w:r>
    </w:p>
    <w:p w:rsidRDefault="00DD4CD1" w:rsidP="00760EF3" w:rsidR="00DD4CD1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Naslovni sud nastavlja postupak ovrhe</w:t>
      </w:r>
      <w:r w:rsidR="00760EF3">
        <w:rPr>
          <w:rFonts w:cs="Courier New" w:hAnsi="Courier New" w:ascii="Courier New"/>
        </w:rPr>
        <w:t>,</w:t>
      </w:r>
      <w:r>
        <w:rPr>
          <w:rFonts w:cs="Courier New" w:hAnsi="Courier New" w:ascii="Courier New"/>
        </w:rPr>
        <w:t xml:space="preserve"> te je predloženo i dostavljen je zahtjev za prodaju nekretnine – posebni vlasnički dio, etažno vlasništvo u ukupnoj površini od 57,05m2, Put LOKVICE 9, NOVALJA, prodajom elektroničkom javnom dražbom kod Financijske agencije u Zagrebu.</w:t>
      </w:r>
    </w:p>
    <w:p w:rsidRDefault="004115C8" w:rsidP="004115C8" w:rsidR="00760EF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U </w:t>
      </w:r>
      <w:r w:rsidR="00760EF3">
        <w:rPr>
          <w:rFonts w:cs="Courier New" w:hAnsi="Courier New" w:ascii="Courier New"/>
        </w:rPr>
        <w:t>Zaključku</w:t>
      </w:r>
      <w:r>
        <w:rPr>
          <w:rFonts w:cs="Courier New" w:hAnsi="Courier New" w:ascii="Courier New"/>
        </w:rPr>
        <w:t xml:space="preserve"> </w:t>
      </w:r>
      <w:r w:rsidR="00791B7A">
        <w:rPr>
          <w:rFonts w:cs="Courier New" w:hAnsi="Courier New" w:ascii="Courier New"/>
        </w:rPr>
        <w:t xml:space="preserve">Naslovnog suda </w:t>
      </w:r>
      <w:r>
        <w:rPr>
          <w:rFonts w:cs="Courier New" w:hAnsi="Courier New" w:ascii="Courier New"/>
        </w:rPr>
        <w:t>od 30.siječnja 2018.g.</w:t>
      </w:r>
      <w:r w:rsidR="00760EF3">
        <w:rPr>
          <w:rFonts w:cs="Courier New" w:hAnsi="Courier New" w:ascii="Courier New"/>
        </w:rPr>
        <w:t xml:space="preserve"> potanje su utvrđeni uvjeti i postupak prodaju putem javne elektroničke dražbe a početni dan objave je 31.01.2018.g.</w:t>
      </w:r>
    </w:p>
    <w:p w:rsidRDefault="00760EF3" w:rsidP="004115C8" w:rsidR="00760EF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Slijedom navedenog proizlazi da su poduzete radnje za prodaju i unovčenje utvrđene stečajne mase – nekretnine u Novalji.</w:t>
      </w:r>
    </w:p>
    <w:p w:rsidRDefault="00760EF3" w:rsidP="004115C8" w:rsidR="00760EF3">
      <w:pPr>
        <w:pStyle w:val="Bezproreda"/>
        <w:jc w:val="both"/>
        <w:rPr>
          <w:rFonts w:cs="Courier New" w:hAnsi="Courier New" w:ascii="Courier New"/>
        </w:rPr>
      </w:pPr>
    </w:p>
    <w:p w:rsidRDefault="00760EF3" w:rsidP="00760EF3" w:rsidR="00760EF3">
      <w:pPr>
        <w:pStyle w:val="Bezproreda"/>
        <w:numPr>
          <w:ilvl w:val="0"/>
          <w:numId w:val="2"/>
        </w:numPr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RADNJE KOJE ĆE SE PODUZETI U NAREDNOM RAZDOBLJU</w:t>
      </w:r>
    </w:p>
    <w:p w:rsidRDefault="00760EF3" w:rsidP="00760EF3" w:rsidR="00760EF3">
      <w:pPr>
        <w:pStyle w:val="Bezproreda"/>
        <w:jc w:val="both"/>
        <w:rPr>
          <w:rFonts w:cs="Courier New" w:hAnsi="Courier New" w:ascii="Courier New"/>
        </w:rPr>
      </w:pPr>
    </w:p>
    <w:p w:rsidRDefault="00D42594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Nakon prodaje i unovčenja opisane stečajne mase – nekretnine iz primljenih novčanih sredstava namiriti će se stečajni vjerovnik s </w:t>
      </w: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Str. – 1 -</w:t>
      </w:r>
    </w:p>
    <w:p w:rsidRDefault="00D42594" w:rsidP="00760EF3" w:rsidR="00D4259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lastRenderedPageBreak/>
        <w:t xml:space="preserve">upisanim pravom ovrhe, nastali troškovi stečajnog postupka a iz </w:t>
      </w:r>
    </w:p>
    <w:p w:rsidRDefault="00D42594" w:rsidP="00760EF3" w:rsidR="00D42594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preostale novčane stečajne mase predložiti će se dioba u k</w:t>
      </w:r>
      <w:r w:rsidR="00791B7A">
        <w:rPr>
          <w:rFonts w:cs="Courier New" w:hAnsi="Courier New" w:ascii="Courier New"/>
        </w:rPr>
        <w:t>orist stečajnih vjerovnika, koji</w:t>
      </w:r>
      <w:r>
        <w:rPr>
          <w:rFonts w:cs="Courier New" w:hAnsi="Courier New" w:ascii="Courier New"/>
        </w:rPr>
        <w:t xml:space="preserve"> su prijav</w:t>
      </w:r>
      <w:r w:rsidR="00791B7A">
        <w:rPr>
          <w:rFonts w:cs="Courier New" w:hAnsi="Courier New" w:ascii="Courier New"/>
        </w:rPr>
        <w:t>ili svoje</w:t>
      </w:r>
      <w:r>
        <w:rPr>
          <w:rFonts w:cs="Courier New" w:hAnsi="Courier New" w:ascii="Courier New"/>
        </w:rPr>
        <w:t xml:space="preserve"> tražbine </w:t>
      </w:r>
      <w:r w:rsidR="00791B7A">
        <w:rPr>
          <w:rFonts w:cs="Courier New" w:hAnsi="Courier New" w:ascii="Courier New"/>
        </w:rPr>
        <w:t xml:space="preserve">a iste su </w:t>
      </w:r>
      <w:r>
        <w:rPr>
          <w:rFonts w:cs="Courier New" w:hAnsi="Courier New" w:ascii="Courier New"/>
        </w:rPr>
        <w:t xml:space="preserve">priznate u tijeku stečajnog postupka.  </w:t>
      </w:r>
      <w:r w:rsidR="00760EF3" w:rsidRPr="00760EF3">
        <w:rPr>
          <w:rFonts w:cs="Courier New" w:hAnsi="Courier New" w:ascii="Courier New"/>
        </w:rPr>
        <w:t xml:space="preserve"> </w:t>
      </w:r>
    </w:p>
    <w:p w:rsidRDefault="00D42594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Na temelju evidentiranja knjigovodstvenih isprava u knjigovodstvenim evidencijama u tijeku 2017.g. u pripremi je izrada godišnjeg Financijskog izvještaja, Prijave poreza na dobit za 2017.g. </w:t>
      </w:r>
      <w:r w:rsidR="00791B7A">
        <w:rPr>
          <w:rFonts w:cs="Courier New" w:hAnsi="Courier New" w:ascii="Courier New"/>
        </w:rPr>
        <w:t>za potrebe Porezne uprave</w:t>
      </w:r>
      <w:r>
        <w:rPr>
          <w:rFonts w:cs="Courier New" w:hAnsi="Courier New" w:ascii="Courier New"/>
        </w:rPr>
        <w:t xml:space="preserve"> RH, te Statističkog godišnjeg izvještaja za 2017.g. za potrebe</w:t>
      </w:r>
      <w:r w:rsidR="00DD4CD1" w:rsidRPr="00760EF3">
        <w:rPr>
          <w:rFonts w:cs="Courier New" w:hAnsi="Courier New" w:ascii="Courier New"/>
        </w:rPr>
        <w:t xml:space="preserve"> </w:t>
      </w:r>
      <w:r w:rsidR="00791B7A">
        <w:rPr>
          <w:rFonts w:cs="Courier New" w:hAnsi="Courier New" w:ascii="Courier New"/>
        </w:rPr>
        <w:t>Državnog zavoda za statistiku RH, kao i druge potrebne izvještaje, obračune i obrasce o stanju i poslovanju stečajnog dužnika.</w:t>
      </w: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4756ED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>U Ivanić-Gradu, 05.02.</w:t>
      </w:r>
      <w:r w:rsidR="00791B7A">
        <w:rPr>
          <w:rFonts w:cs="Courier New" w:hAnsi="Courier New" w:ascii="Courier New"/>
        </w:rPr>
        <w:t>2018.g.                  Stečajni upravitelj:</w:t>
      </w: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               Marija </w:t>
      </w:r>
      <w:proofErr w:type="spellStart"/>
      <w:r>
        <w:rPr>
          <w:rFonts w:cs="Courier New" w:hAnsi="Courier New" w:ascii="Courier New"/>
        </w:rPr>
        <w:t>Tomeš</w:t>
      </w:r>
      <w:proofErr w:type="spellEnd"/>
      <w:r>
        <w:rPr>
          <w:rFonts w:cs="Courier New" w:hAnsi="Courier New" w:ascii="Courier New"/>
        </w:rPr>
        <w:t xml:space="preserve">, </w:t>
      </w:r>
      <w:proofErr w:type="spellStart"/>
      <w:r>
        <w:rPr>
          <w:rFonts w:cs="Courier New" w:hAnsi="Courier New" w:ascii="Courier New"/>
        </w:rPr>
        <w:t>mag.oec</w:t>
      </w:r>
      <w:proofErr w:type="spellEnd"/>
      <w:r>
        <w:rPr>
          <w:rFonts w:cs="Courier New" w:hAnsi="Courier New" w:ascii="Courier New"/>
        </w:rPr>
        <w:t>.</w:t>
      </w: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>
      <w:pPr>
        <w:pStyle w:val="Bezproreda"/>
        <w:jc w:val="both"/>
        <w:rPr>
          <w:rFonts w:cs="Courier New" w:hAnsi="Courier New" w:ascii="Courier New"/>
        </w:rPr>
      </w:pPr>
    </w:p>
    <w:p w:rsidRDefault="00791B7A" w:rsidP="00760EF3" w:rsidR="00791B7A" w:rsidRPr="00760EF3">
      <w:pPr>
        <w:pStyle w:val="Bezproreda"/>
        <w:jc w:val="both"/>
        <w:rPr>
          <w:rFonts w:cs="Courier New" w:hAnsi="Courier New" w:ascii="Courier New"/>
        </w:rPr>
      </w:pPr>
      <w:r>
        <w:rPr>
          <w:rFonts w:cs="Courier New" w:hAnsi="Courier New" w:ascii="Courier New"/>
        </w:rPr>
        <w:t xml:space="preserve">                               Str. – 2 - </w:t>
      </w:r>
    </w:p>
    <w:sectPr w:rsidR="00791B7A" w:rsidRPr="00760EF3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A46DCB"/>
    <w:multiLevelType w:val="hybridMultilevel"/>
    <w:tmpl w:val="9F18E7F2"/>
    <w:lvl w:tplc="DA325642" w:ilvl="0">
      <w:start w:val="1"/>
      <w:numFmt w:val="upperRoman"/>
      <w:lvlText w:val="%1."/>
      <w:lvlJc w:val="left"/>
      <w:pPr>
        <w:ind w:hanging="720" w:left="11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85"/>
      </w:pPr>
    </w:lvl>
    <w:lvl w:tentative="true" w:tplc="041A001B" w:ilvl="2">
      <w:start w:val="1"/>
      <w:numFmt w:val="lowerRoman"/>
      <w:lvlText w:val="%3."/>
      <w:lvlJc w:val="right"/>
      <w:pPr>
        <w:ind w:hanging="180" w:left="2205"/>
      </w:pPr>
    </w:lvl>
    <w:lvl w:tentative="true" w:tplc="041A000F" w:ilvl="3">
      <w:start w:val="1"/>
      <w:numFmt w:val="decimal"/>
      <w:lvlText w:val="%4."/>
      <w:lvlJc w:val="left"/>
      <w:pPr>
        <w:ind w:hanging="360" w:left="2925"/>
      </w:pPr>
    </w:lvl>
    <w:lvl w:tentative="true" w:tplc="041A0019" w:ilvl="4">
      <w:start w:val="1"/>
      <w:numFmt w:val="lowerLetter"/>
      <w:lvlText w:val="%5."/>
      <w:lvlJc w:val="left"/>
      <w:pPr>
        <w:ind w:hanging="360" w:left="3645"/>
      </w:pPr>
    </w:lvl>
    <w:lvl w:tentative="true" w:tplc="041A001B" w:ilvl="5">
      <w:start w:val="1"/>
      <w:numFmt w:val="lowerRoman"/>
      <w:lvlText w:val="%6."/>
      <w:lvlJc w:val="right"/>
      <w:pPr>
        <w:ind w:hanging="180" w:left="4365"/>
      </w:pPr>
    </w:lvl>
    <w:lvl w:tentative="true" w:tplc="041A000F" w:ilvl="6">
      <w:start w:val="1"/>
      <w:numFmt w:val="decimal"/>
      <w:lvlText w:val="%7."/>
      <w:lvlJc w:val="left"/>
      <w:pPr>
        <w:ind w:hanging="360" w:left="5085"/>
      </w:pPr>
    </w:lvl>
    <w:lvl w:tentative="true" w:tplc="041A0019" w:ilvl="7">
      <w:start w:val="1"/>
      <w:numFmt w:val="lowerLetter"/>
      <w:lvlText w:val="%8."/>
      <w:lvlJc w:val="left"/>
      <w:pPr>
        <w:ind w:hanging="360" w:left="5805"/>
      </w:pPr>
    </w:lvl>
    <w:lvl w:tentative="true" w:tplc="041A001B" w:ilvl="8">
      <w:start w:val="1"/>
      <w:numFmt w:val="lowerRoman"/>
      <w:lvlText w:val="%9."/>
      <w:lvlJc w:val="right"/>
      <w:pPr>
        <w:ind w:hanging="180" w:left="6525"/>
      </w:pPr>
    </w:lvl>
  </w:abstractNum>
  <w:abstractNum w:abstractNumId="1">
    <w:nsid w:val="4F792C35"/>
    <w:multiLevelType w:val="hybridMultilevel"/>
    <w:tmpl w:val="EFB6AAA8"/>
    <w:lvl w:tplc="C128ABD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1E3E"/>
    <w:rsid w:val="001078B0"/>
    <w:rsid w:val="001E7976"/>
    <w:rsid w:val="00223EF8"/>
    <w:rsid w:val="00291E3E"/>
    <w:rsid w:val="002F6301"/>
    <w:rsid w:val="00354711"/>
    <w:rsid w:val="004115C8"/>
    <w:rsid w:val="00415C09"/>
    <w:rsid w:val="004756ED"/>
    <w:rsid w:val="00622563"/>
    <w:rsid w:val="006F40F4"/>
    <w:rsid w:val="00760EF3"/>
    <w:rsid w:val="00791B7A"/>
    <w:rsid w:val="008A64A6"/>
    <w:rsid w:val="00A824DC"/>
    <w:rsid w:val="00B74812"/>
    <w:rsid w:val="00BF434C"/>
    <w:rsid w:val="00BF5CA2"/>
    <w:rsid w:val="00C309F8"/>
    <w:rsid w:val="00C41891"/>
    <w:rsid w:val="00D42594"/>
    <w:rsid w:val="00DD3402"/>
    <w:rsid w:val="00DD4CD1"/>
    <w:rsid w:val="00DD6AAE"/>
    <w:rsid w:val="00E84C4F"/>
    <w:rsid w:val="00F71BF8"/>
    <w:rsid w:val="00FE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1E3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6225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25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2563"/>
    <w:rPr>
      <w:rFonts w:cs="Courier New" w:hAnsi="Courier New" w:ascii="Courier New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2563"/>
    <w:rPr>
      <w:rFonts w:cs="Courier New" w:hAnsi="Courier New" w:ascii="Courier New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2563"/>
    <w:rPr>
      <w:rFonts w:cs="Courier New" w:hAnsi="Courier New" w:ascii="Courier New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291E3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6225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25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2563"/>
    <w:rPr>
      <w:rFonts w:ascii="Courier New" w:cs="Courier New" w:hAnsi="Courier New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2563"/>
    <w:rPr>
      <w:rFonts w:ascii="Courier New" w:cs="Courier New" w:hAnsi="Courier New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2563"/>
    <w:rPr>
      <w:rFonts w:ascii="Courier New" w:cs="Courier New" w:hAnsi="Courier New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St-3145/2016-38</izvorni_sadrzaj>
    <derivirana_varijabla naziv="DomainObject.Oznaka_1">St-3145/2016-38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3145</izvorni_sadrzaj>
    <derivirana_varijabla naziv="DomainObject.Predmet.Broj_1">3145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2016.</izvorni_sadrzaj>
    <derivirana_varijabla naziv="DomainObject.Predmet.DatumOsnivanja_1">31.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St-3145/2016</izvorni_sadrzaj>
    <derivirana_varijabla naziv="DomainObject.Predmet.OznakaBroj_1">St-3145/2016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MITEGRA MODUS d.o.o. zastupanog po punomoćniku MIRELA DUDUKOVIĆ; Lana Humljak</izvorni_sadrzaj>
    <derivirana_varijabla naziv="DomainObject.Predmet.ProtustrankaFormated_1">  MITEGRA MODUS d.o.o. zastupanog po punomoćniku MIRELA DUDUKOVIĆ; Lana Humljak</derivirana_varijabla>
  </DomainObject.Predmet.ProtustrankaFormated>
  <DomainObject.Predmet.ProtustrankaFormatedOIB>
    <izvorni_sadrzaj>  MITEGRA MODUS d.o.o., OIB 06129550851 zastupanog po punomoćniku MIRELA DUDUKOVIĆ; Lana Humljak</izvorni_sadrzaj>
    <derivirana_varijabla naziv="DomainObject.Predmet.ProtustrankaFormatedOIB_1">  MITEGRA MODUS d.o.o., OIB 06129550851 zastupanog po punomoćniku MIRELA DUDUKOVIĆ; Lana Humljak</derivirana_varijabla>
  </DomainObject.Predmet.ProtustrankaFormatedOIB>
  <DomainObject.Predmet.ProtustrankaFormatedWithAdress>
    <izvorni_sadrzaj> MITEGRA MODUS d.o.o., 1. Savica 22 a, 10000 Zagreb zastupanog po punomoćniku MIRELA DUDUKOVIĆ; Lana Humljak</izvorni_sadrzaj>
    <derivirana_varijabla naziv="DomainObject.Predmet.ProtustrankaFormatedWithAdress_1"> MITEGRA MODUS d.o.o., 1. Savica 22 a, 10000 Zagreb zastupanog po punomoćniku MIRELA DUDUKOVIĆ; Lana Humljak</derivirana_varijabla>
  </DomainObject.Predmet.ProtustrankaFormatedWithAdress>
  <DomainObject.Predmet.ProtustrankaFormatedWithAdressOIB>
    <izvorni_sadrzaj> MITEGRA MODUS d.o.o., OIB 06129550851, 1. Savica 22 a, 10000 Zagreb zastupanog po punomoćniku MIRELA DUDUKOVIĆ; Lana Humljak</izvorni_sadrzaj>
    <derivirana_varijabla naziv="DomainObject.Predmet.ProtustrankaFormatedWithAdressOIB_1"> MITEGRA MODUS d.o.o., OIB 06129550851, 1. Savica 22 a, 10000 Zagreb zastupanog po punomoćniku MIRELA DUDUKOVIĆ; Lana Humljak</derivirana_varijabla>
  </DomainObject.Predmet.ProtustrankaFormatedWithAdressOIB>
  <DomainObject.Predmet.ProtustrankaWithAdress>
    <izvorni_sadrzaj>MITEGRA MODUS d.o.o. 1. Savica 22 a, 10000 Zagreb</izvorni_sadrzaj>
    <derivirana_varijabla naziv="DomainObject.Predmet.ProtustrankaWithAdress_1">MITEGRA MODUS d.o.o. 1. Savica 22 a, 10000 Zagreb</derivirana_varijabla>
  </DomainObject.Predmet.ProtustrankaWithAdress>
  <DomainObject.Predmet.ProtustrankaWithAdressOIB>
    <izvorni_sadrzaj>MITEGRA MODUS d.o.o., OIB 06129550851, 1. Savica 22 a, 10000 Zagreb</izvorni_sadrzaj>
    <derivirana_varijabla naziv="DomainObject.Predmet.ProtustrankaWithAdressOIB_1">MITEGRA MODUS d.o.o., OIB 06129550851, 1. Savica 22 a, 10000 Zagreb</derivirana_varijabla>
  </DomainObject.Predmet.ProtustrankaWithAdressOIB>
  <DomainObject.Predmet.ProtustrankaNazivFormated>
    <izvorni_sadrzaj>MITEGRA MODUS d.o.o.</izvorni_sadrzaj>
    <derivirana_varijabla naziv="DomainObject.Predmet.ProtustrankaNazivFormated_1">MITEGRA MODUS d.o.o.</derivirana_varijabla>
  </DomainObject.Predmet.ProtustrankaNazivFormated>
  <DomainObject.Predmet.ProtustrankaNazivFormatedOIB>
    <izvorni_sadrzaj>MITEGRA MODUS d.o.o., OIB 06129550851</izvorni_sadrzaj>
    <derivirana_varijabla naziv="DomainObject.Predmet.ProtustrankaNazivFormatedOIB_1">MITEGRA MODUS d.o.o., OIB 06129550851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MITEGRA MODUS d.o.o. zastupanog po punomoćniku MIRELA DUDUKOVIĆ; Lana Humljak</item>
    </izvorni_sadrzaj>
    <derivirana_varijabla naziv="DomainObject.Predmet.ProtuStrankaListFormated_1">
      <item>MITEGRA MODUS d.o.o. zastupanog po punomoćniku MIRELA DUDUKOVIĆ; Lana Humljak</item>
    </derivirana_varijabla>
  </DomainObject.Predmet.ProtuStrankaListFormated>
  <DomainObject.Predmet.ProtuStrankaListFormatedOIB>
    <izvorni_sadrzaj>
      <item>MITEGRA MODUS d.o.o., OIB 06129550851 zastupanog po punomoćniku MIRELA DUDUKOVIĆ; Lana Humljak</item>
    </izvorni_sadrzaj>
    <derivirana_varijabla naziv="DomainObject.Predmet.ProtuStrankaListFormatedOIB_1">
      <item>MITEGRA MODUS d.o.o., OIB 06129550851 zastupanog po punomoćniku MIRELA DUDUKOVIĆ; Lana Humljak</item>
    </derivirana_varijabla>
  </DomainObject.Predmet.ProtuStrankaListFormatedOIB>
  <DomainObject.Predmet.ProtuStrankaListFormatedWithAdress>
    <izvorni_sadrzaj>
      <item>MITEGRA MODUS d.o.o., 1. Savica 22 a, 10000 Zagreb zastupanog po punomoćniku MIRELA DUDUKOVIĆ; Lana Humljak</item>
    </izvorni_sadrzaj>
    <derivirana_varijabla naziv="DomainObject.Predmet.ProtuStrankaListFormatedWithAdress_1">
      <item>MITEGRA MODUS d.o.o., 1. Savica 22 a, 10000 Zagreb zastupanog po punomoćniku MIRELA DUDUKOVIĆ; Lana Humljak</item>
    </derivirana_varijabla>
  </DomainObject.Predmet.ProtuStrankaListFormatedWithAdress>
  <DomainObject.Predmet.ProtuStrankaListFormatedWithAdressOIB>
    <izvorni_sadrzaj>
      <item>MITEGRA MODUS d.o.o., OIB 06129550851, 1. Savica 22 a, 10000 Zagreb zastupanog po punomoćniku MIRELA DUDUKOVIĆ; Lana Humljak</item>
    </izvorni_sadrzaj>
    <derivirana_varijabla naziv="DomainObject.Predmet.ProtuStrankaListFormatedWithAdressOIB_1">
      <item>MITEGRA MODUS d.o.o., OIB 06129550851, 1. Savica 22 a, 10000 Zagreb zastupanog po punomoćniku MIRELA DUDUKOVIĆ; Lana Humljak</item>
    </derivirana_varijabla>
  </DomainObject.Predmet.ProtuStrankaListFormatedWithAdressOIB>
  <DomainObject.Predmet.ProtuStrankaListNazivFormated>
    <izvorni_sadrzaj>
      <item>MITEGRA MODUS d.o.o.</item>
    </izvorni_sadrzaj>
    <derivirana_varijabla naziv="DomainObject.Predmet.ProtuStrankaListNazivFormated_1">
      <item>MITEGRA MODUS d.o.o.</item>
    </derivirana_varijabla>
  </DomainObject.Predmet.ProtuStrankaListNazivFormated>
  <DomainObject.Predmet.ProtuStrankaListNazivFormatedOIB>
    <izvorni_sadrzaj>
      <item>MITEGRA MODUS d.o.o., OIB 06129550851</item>
    </izvorni_sadrzaj>
    <derivirana_varijabla naziv="DomainObject.Predmet.ProtuStrankaListNazivFormatedOIB_1">
      <item>MITEGRA MODUS d.o.o., OIB 06129550851</item>
    </derivirana_varijabla>
  </DomainObject.Predmet.ProtuStrankaListNazivFormatedOIB>
  <DomainObject.Predmet.OstaliListFormated>
    <izvorni_sadrzaj>
      <item>MIRELA DUDUKOVIĆ punomoćnik sudionika u postupku MITEGRA MODUS d.o.o.</item>
      <item>Lana Humljak punomoćnik sudionika u postupku MITEGRA MODUS d.o.o.</item>
    </izvorni_sadrzaj>
    <derivirana_varijabla naziv="DomainObject.Predmet.OstaliListFormated_1">
      <item>MIRELA DUDUKOVIĆ punomoćnik sudionika u postupku MITEGRA MODUS d.o.o.</item>
      <item>Lana Humljak punomoćnik sudionika u postupku MITEGRA MODUS d.o.o.</item>
    </derivirana_varijabla>
  </DomainObject.Predmet.OstaliListFormated>
  <DomainObject.Predmet.OstaliListFormatedOIB>
    <izvorni_sadrzaj>
      <item>MIRELA DUDUKOVIĆ, OIB 74359708008 punomoćnik sudionika u postupku MITEGRA MODUS d.o.o.</item>
      <item>Lana Humljak punomoćnik sudionika u postupku MITEGRA MODUS d.o.o.</item>
    </izvorni_sadrzaj>
    <derivirana_varijabla naziv="DomainObject.Predmet.OstaliListFormatedOIB_1">
      <item>MIRELA DUDUKOVIĆ, OIB 74359708008 punomoćnik sudionika u postupku MITEGRA MODUS d.o.o.</item>
      <item>Lana Humljak punomoćnik sudionika u postupku MITEGRA MODUS d.o.o.</item>
    </derivirana_varijabla>
  </DomainObject.Predmet.OstaliListFormatedOIB>
  <DomainObject.Predmet.OstaliListFormatedWithAdress>
    <izvorni_sadrzaj>
      <item>MIRELA DUDUKOVIĆ,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_1">
      <item>MIRELA DUDUKOVIĆ,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>
  <DomainObject.Predmet.OstaliListFormatedWithAdressOIB>
    <izvorni_sadrzaj>
      <item>MIRELA DUDUKOVIĆ, OIB 74359708008, LETOVANIĆKA 4, 10000 Zagreb punomoćnik sudionika u postupku MITEGRA MODUS d.o.o.</item>
      <item>Lana Humljak, Baruna Trenka 7, 10000 Zagreb punomoćnik sudionika u postupku MITEGRA MODUS d.o.o.</item>
    </izvorni_sadrzaj>
    <derivirana_varijabla naziv="DomainObject.Predmet.OstaliListFormatedWithAdressOIB_1">
      <item>MIRELA DUDUKOVIĆ, OIB 74359708008, LETOVANIĆKA 4, 10000 Zagreb punomoćnik sudionika u postupku MITEGRA MODUS d.o.o.</item>
      <item>Lana Humljak, Baruna Trenka 7, 10000 Zagreb punomoćnik sudionika u postupku MITEGRA MODUS d.o.o.</item>
    </derivirana_varijabla>
  </DomainObject.Predmet.OstaliListFormatedWithAdressOIB>
  <DomainObject.Predmet.OstaliListNazivFormated>
    <izvorni_sadrzaj>
      <item>MIRELA DUDUKOVIĆ</item>
      <item>Lana Humljak</item>
    </izvorni_sadrzaj>
    <derivirana_varijabla naziv="DomainObject.Predmet.OstaliListNazivFormated_1">
      <item>MIRELA DUDUKOVIĆ</item>
      <item>Lana Humljak</item>
    </derivirana_varijabla>
  </DomainObject.Predmet.OstaliListNazivFormated>
  <DomainObject.Predmet.OstaliListNazivFormatedOIB>
    <izvorni_sadrzaj>
      <item>MIRELA DUDUKOVIĆ, OIB 74359708008</item>
      <item>Lana Humljak</item>
    </izvorni_sadrzaj>
    <derivirana_varijabla naziv="DomainObject.Predmet.OstaliListNazivFormatedOIB_1">
      <item>MIRELA DUDUKOVIĆ, OIB 74359708008</item>
      <item>Lana Humljak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2018.</izvorni_sadrzaj>
    <derivirana_varijabla naziv="DomainObject.Datum_1">13.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MITEGRA MODUS d.o.o.</izvorni_sadrzaj>
    <derivirana_varijabla naziv="DomainObject.Predmet.ProtustrankaIDrugi_1">MITEGRA MODUS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MITEGRA MODUS d.o.o., OIB 06129550851, 1. Savica 22 a, 10000 Zagreb</izvorni_sadrzaj>
    <derivirana_varijabla naziv="DomainObject.Predmet.ProtustrankaIDrugiAdressOIB_1">MITEGRA MODUS d.o.o., OIB 06129550851, 1. Savica 22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MITEGRA MODUS d.o.o.</item>
      <item>FINA Regionalni centar Zagreb</item>
      <item>MIRELA DUDUKOVIĆ</item>
      <item>Lana Humljak</item>
    </izvorni_sadrzaj>
    <derivirana_varijabla naziv="DomainObject.Predmet.SudioniciListNaziv_1">
      <item>MITEGRA MODUS d.o.o.</item>
      <item>FINA Regionalni centar Zagreb</item>
      <item>MIRELA DUDUKOVIĆ</item>
      <item>Lana Humljak</item>
    </derivirana_varijabla>
  </DomainObject.Predmet.SudioniciListNaziv>
  <DomainObject.Predmet.SudioniciListAdressOIB>
    <izvorni_sadrzaj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izvorni_sadrzaj>
    <derivirana_varijabla naziv="DomainObject.Predmet.SudioniciListAdressOIB_1">
      <item>MITEGRA MODUS d.o.o., OIB 06129550851, 1. Savica 22 a,10000 Zagreb</item>
      <item>FINA Regionalni centar Zagreb, OIB 85821130368, Trg svibanjskih žrtava 1995. Br. 1,10000 Zagreb</item>
      <item>MIRELA DUDUKOVIĆ, OIB 74359708008, LETOVANIĆKA 4,10000 Zagreb</item>
      <item>Lana Humljak, Baruna Trenka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06129550851</item>
      <item>, OIB 85821130368</item>
      <item>, OIB 74359708008</item>
      <item>, OIB null</item>
    </izvorni_sadrzaj>
    <derivirana_varijabla naziv="DomainObject.Predmet.SudioniciListNazivOIB_1">
      <item>, OIB 06129550851</item>
      <item>, OIB 85821130368</item>
      <item>, OIB 74359708008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Tomeš, OIB 55542209293, Ul. Slobode 20 Ivanić-Grad</item>
    </izvorni_sadrzaj>
    <derivirana_varijabla naziv="DomainObject.Predmet.StecajniUpraviteljiListAddressOIB_1">
      <item>Marija Tomeš, OIB 55542209293, Ul. Slobode 20 Ivanić-Grad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386</properties:Words>
  <properties:Characters>2373</properties:Characters>
  <properties:Lines>110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2018-02-13T06:32:00Z</dcterms:created>
  <dc:creator>Marija</dc:creator>
  <cp:lastModifiedBy>Katica Franjić</cp:lastModifiedBy>
  <cp:lastPrinted>2018-02-08T09:08:00Z</cp:lastPrinted>
  <dcterms:modified xmlns:xsi="http://www.w3.org/2001/XMLSchema-instance" xsi:type="dcterms:W3CDTF">2018-02-13T07:23:00Z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St-3145/2016-38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