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45b5" w14:paraId="b2445b5" w:rsidRDefault="00827364" w:rsidP="00414FD4" w:rsidR="00414FD4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52. St-</w:t>
      </w:r>
      <w:r w:rsidR="004E6D68">
        <w:rPr>
          <w:rFonts w:hAnsi="Times New Roman" w:ascii="Times New Roman"/>
          <w:lang w:val="hr-HR"/>
        </w:rPr>
        <w:t>27</w:t>
      </w:r>
      <w:r w:rsidR="00EA68CA">
        <w:rPr>
          <w:rFonts w:hAnsi="Times New Roman" w:ascii="Times New Roman"/>
          <w:lang w:val="hr-HR"/>
        </w:rPr>
        <w:t>73</w:t>
      </w:r>
      <w:r w:rsidR="00414FD4">
        <w:rPr>
          <w:rFonts w:hAnsi="Times New Roman" w:ascii="Times New Roman"/>
          <w:lang w:val="hr-HR"/>
        </w:rPr>
        <w:t>/17</w:t>
      </w: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414FD4" w:rsidP="00414FD4" w:rsidR="00414FD4" w:rsidRPr="00DB4528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414FD4" w:rsidP="0086691F" w:rsidR="00414FD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4E6D68">
        <w:rPr>
          <w:rFonts w:hAnsi="Times New Roman" w:ascii="Times New Roman"/>
          <w:szCs w:val="24"/>
          <w:lang w:val="hr-HR"/>
        </w:rPr>
        <w:t xml:space="preserve">po sucu pojedincu </w:t>
      </w:r>
      <w:r w:rsidR="00F14BA0" w:rsidRPr="004E6D68">
        <w:rPr>
          <w:rFonts w:hAnsi="Times New Roman" w:ascii="Times New Roman"/>
          <w:szCs w:val="24"/>
          <w:lang w:val="hr-HR"/>
        </w:rPr>
        <w:t>Ljiljani Tomić</w:t>
      </w:r>
      <w:r w:rsidR="0063504C" w:rsidRPr="004E6D68">
        <w:rPr>
          <w:rFonts w:hAnsi="Times New Roman" w:ascii="Times New Roman"/>
          <w:szCs w:val="24"/>
          <w:lang w:val="hr-HR"/>
        </w:rPr>
        <w:t xml:space="preserve"> u </w:t>
      </w:r>
      <w:r w:rsidR="00EE69E5" w:rsidRPr="004E6D68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21744" w:rsidRPr="00621744">
        <w:rPr>
          <w:rFonts w:hAnsi="Times New Roman" w:ascii="Times New Roman"/>
        </w:rPr>
        <w:t xml:space="preserve">ROKO SECURITAS </w:t>
      </w:r>
      <w:proofErr w:type="spellStart"/>
      <w:r w:rsidR="00621744" w:rsidRPr="00621744">
        <w:rPr>
          <w:rFonts w:hAnsi="Times New Roman" w:ascii="Times New Roman"/>
        </w:rPr>
        <w:t>d.o.o</w:t>
      </w:r>
      <w:proofErr w:type="spellEnd"/>
      <w:r w:rsidR="00621744" w:rsidRPr="00621744">
        <w:rPr>
          <w:rFonts w:hAnsi="Times New Roman" w:ascii="Times New Roman"/>
        </w:rPr>
        <w:t xml:space="preserve">., Zagreb, </w:t>
      </w:r>
      <w:proofErr w:type="spellStart"/>
      <w:r w:rsidR="00621744" w:rsidRPr="00621744">
        <w:rPr>
          <w:rFonts w:hAnsi="Times New Roman" w:ascii="Times New Roman"/>
        </w:rPr>
        <w:t>Vrbik</w:t>
      </w:r>
      <w:proofErr w:type="spellEnd"/>
      <w:r w:rsidR="00621744" w:rsidRPr="00621744">
        <w:rPr>
          <w:rFonts w:hAnsi="Times New Roman" w:ascii="Times New Roman"/>
        </w:rPr>
        <w:t xml:space="preserve"> 22, OIB: 58253030621</w:t>
      </w:r>
      <w:r w:rsidR="001F7DF5" w:rsidRPr="004E6D68">
        <w:rPr>
          <w:rFonts w:hAnsi="Times New Roman" w:ascii="Times New Roman"/>
          <w:szCs w:val="24"/>
        </w:rPr>
        <w:t>,</w:t>
      </w:r>
      <w:r w:rsidR="001F7DF5" w:rsidRPr="004E6D68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4E6D68">
        <w:rPr>
          <w:rFonts w:hAnsi="Times New Roman" w:ascii="Times New Roman"/>
          <w:szCs w:val="24"/>
          <w:lang w:val="hr-HR"/>
        </w:rPr>
        <w:t>dana</w:t>
      </w:r>
      <w:proofErr w:type="gramEnd"/>
      <w:r w:rsidR="005E12E3" w:rsidRPr="004E6D68">
        <w:rPr>
          <w:rFonts w:hAnsi="Times New Roman" w:ascii="Times New Roman"/>
          <w:szCs w:val="24"/>
          <w:lang w:val="hr-HR"/>
        </w:rPr>
        <w:t xml:space="preserve"> </w:t>
      </w:r>
      <w:r w:rsidR="004E6D68" w:rsidRPr="004E6D68">
        <w:rPr>
          <w:rFonts w:hAnsi="Times New Roman" w:ascii="Times New Roman"/>
          <w:szCs w:val="24"/>
          <w:lang w:val="hr-HR"/>
        </w:rPr>
        <w:t>7. lipnja 2018</w:t>
      </w:r>
      <w:r w:rsidR="00EE69E5" w:rsidRPr="004E6D68">
        <w:rPr>
          <w:rFonts w:hAnsi="Times New Roman" w:ascii="Times New Roman"/>
          <w:szCs w:val="24"/>
          <w:lang w:val="hr-HR"/>
        </w:rPr>
        <w:t>.</w:t>
      </w:r>
      <w:r w:rsidR="001F7DF5" w:rsidRPr="004E6D68">
        <w:rPr>
          <w:rFonts w:hAnsi="Times New Roman" w:ascii="Times New Roman"/>
          <w:szCs w:val="24"/>
          <w:lang w:val="hr-HR"/>
        </w:rPr>
        <w:t xml:space="preserve"> godine</w:t>
      </w:r>
      <w:r w:rsidR="001F7DF5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62174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EE69E5" w:rsidRPr="00414FD4">
        <w:rPr>
          <w:rFonts w:hAnsi="Times New Roman" w:ascii="Times New Roman"/>
          <w:szCs w:val="24"/>
        </w:rPr>
        <w:t xml:space="preserve">stečajni postupak nad </w:t>
      </w:r>
      <w:r w:rsidR="00EE69E5" w:rsidRPr="004E6D68">
        <w:rPr>
          <w:rFonts w:hAnsi="Times New Roman" w:ascii="Times New Roman"/>
          <w:szCs w:val="24"/>
        </w:rPr>
        <w:t>dužnikom</w:t>
      </w:r>
      <w:r w:rsidRPr="004E6D68">
        <w:rPr>
          <w:rFonts w:hAnsi="Times New Roman" w:ascii="Times New Roman"/>
          <w:szCs w:val="24"/>
        </w:rPr>
        <w:t xml:space="preserve"> </w:t>
      </w:r>
      <w:r w:rsidR="00621744" w:rsidRPr="00621744">
        <w:rPr>
          <w:rFonts w:hAnsi="Times New Roman" w:ascii="Times New Roman"/>
        </w:rPr>
        <w:t>ROKO SECURITAS d.o.o., Zagreb, Vrbik 22, OIB: 58253030621</w:t>
      </w:r>
      <w:r w:rsidR="001F7DF5" w:rsidRPr="00621744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E6D68">
        <w:rPr>
          <w:rFonts w:hAnsi="Times New Roman" w:ascii="Times New Roman"/>
          <w:szCs w:val="24"/>
        </w:rPr>
        <w:t>7. lipnja 2018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7A6564">
        <w:rPr>
          <w:rFonts w:hAnsi="Times New Roman" w:ascii="Times New Roman"/>
          <w:szCs w:val="24"/>
        </w:rPr>
        <w:t>1</w:t>
      </w:r>
      <w:r w:rsidR="004E6D68">
        <w:rPr>
          <w:rFonts w:hAnsi="Times New Roman" w:ascii="Times New Roman"/>
          <w:szCs w:val="24"/>
        </w:rPr>
        <w:t>1</w:t>
      </w:r>
      <w:r w:rsidR="00414FD4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5774FF">
        <w:rPr>
          <w:rFonts w:hAnsi="Times New Roman" w:ascii="Times New Roman"/>
          <w:szCs w:val="24"/>
        </w:rPr>
        <w:t>3</w:t>
      </w:r>
      <w:r w:rsidR="004E6D68">
        <w:rPr>
          <w:rFonts w:hAnsi="Times New Roman" w:ascii="Times New Roman"/>
          <w:szCs w:val="24"/>
        </w:rPr>
        <w:t>5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F4D4D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EA68CA">
        <w:rPr>
          <w:rFonts w:hAnsi="Times New Roman" w:ascii="Times New Roman"/>
          <w:szCs w:val="24"/>
        </w:rPr>
        <w:t xml:space="preserve">Lovro </w:t>
      </w:r>
      <w:proofErr w:type="spellStart"/>
      <w:r w:rsidR="00EA68CA">
        <w:rPr>
          <w:rFonts w:hAnsi="Times New Roman" w:ascii="Times New Roman"/>
          <w:szCs w:val="24"/>
        </w:rPr>
        <w:t>Badžim</w:t>
      </w:r>
      <w:proofErr w:type="spellEnd"/>
      <w:r w:rsidR="00F115CB">
        <w:rPr>
          <w:rFonts w:hAnsi="Times New Roman" w:ascii="Times New Roman"/>
          <w:szCs w:val="24"/>
        </w:rPr>
        <w:t xml:space="preserve">, OIB: </w:t>
      </w:r>
      <w:r w:rsidR="00EA68CA">
        <w:rPr>
          <w:rFonts w:hAnsi="Times New Roman" w:ascii="Times New Roman"/>
          <w:szCs w:val="24"/>
        </w:rPr>
        <w:t>81431059298</w:t>
      </w:r>
      <w:r w:rsidR="0002758A">
        <w:rPr>
          <w:rFonts w:hAnsi="Times New Roman" w:ascii="Times New Roman"/>
          <w:szCs w:val="24"/>
        </w:rPr>
        <w:t xml:space="preserve"> iz </w:t>
      </w:r>
      <w:r w:rsidR="00EA68CA">
        <w:rPr>
          <w:rFonts w:hAnsi="Times New Roman" w:ascii="Times New Roman"/>
          <w:szCs w:val="24"/>
        </w:rPr>
        <w:t>Zagreba</w:t>
      </w:r>
      <w:r w:rsidR="004E6D68">
        <w:rPr>
          <w:rFonts w:hAnsi="Times New Roman" w:ascii="Times New Roman"/>
          <w:szCs w:val="24"/>
        </w:rPr>
        <w:t xml:space="preserve">, </w:t>
      </w:r>
      <w:proofErr w:type="spellStart"/>
      <w:r w:rsidR="00EA68CA">
        <w:rPr>
          <w:rFonts w:hAnsi="Times New Roman" w:ascii="Times New Roman"/>
          <w:szCs w:val="24"/>
        </w:rPr>
        <w:t>Hebrangova</w:t>
      </w:r>
      <w:proofErr w:type="spellEnd"/>
      <w:r w:rsidR="00EA68CA">
        <w:rPr>
          <w:rFonts w:hAnsi="Times New Roman" w:ascii="Times New Roman"/>
          <w:szCs w:val="24"/>
        </w:rPr>
        <w:t xml:space="preserve"> 9</w:t>
      </w:r>
      <w:r w:rsidR="007A6564">
        <w:rPr>
          <w:rFonts w:hAnsi="Times New Roman" w:ascii="Times New Roman"/>
          <w:szCs w:val="24"/>
        </w:rPr>
        <w:t>.</w:t>
      </w:r>
    </w:p>
    <w:p w:rsidRDefault="00CF4D4D" w:rsidP="00CF4D4D" w:rsidR="00CF4D4D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7229CA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stečajni </w:t>
      </w:r>
      <w:r w:rsidR="00EE69E5" w:rsidRPr="00414FD4">
        <w:rPr>
          <w:rFonts w:hAnsi="Times New Roman" w:ascii="Times New Roman"/>
          <w:szCs w:val="24"/>
          <w:lang w:val="hr-HR"/>
        </w:rPr>
        <w:t>post</w:t>
      </w:r>
      <w:r w:rsidR="00EE69E5" w:rsidRPr="00A3127B">
        <w:rPr>
          <w:rFonts w:hAnsi="Times New Roman" w:ascii="Times New Roman"/>
          <w:szCs w:val="24"/>
          <w:lang w:val="hr-HR"/>
        </w:rPr>
        <w:t>upak nad dužnikom</w:t>
      </w:r>
      <w:r w:rsidRPr="00A3127B">
        <w:rPr>
          <w:rFonts w:hAnsi="Times New Roman" w:ascii="Times New Roman"/>
          <w:szCs w:val="24"/>
          <w:lang w:val="hr-HR"/>
        </w:rPr>
        <w:t xml:space="preserve"> </w:t>
      </w:r>
      <w:r w:rsidR="007229CA" w:rsidRPr="007229CA">
        <w:rPr>
          <w:rFonts w:hAnsi="Times New Roman" w:ascii="Times New Roman"/>
        </w:rPr>
        <w:t xml:space="preserve">ROKO SECURITAS </w:t>
      </w:r>
      <w:proofErr w:type="spellStart"/>
      <w:r w:rsidR="007229CA" w:rsidRPr="007229CA">
        <w:rPr>
          <w:rFonts w:hAnsi="Times New Roman" w:ascii="Times New Roman"/>
        </w:rPr>
        <w:t>d.o.o</w:t>
      </w:r>
      <w:proofErr w:type="spellEnd"/>
      <w:r w:rsidR="007229CA" w:rsidRPr="007229CA">
        <w:rPr>
          <w:rFonts w:hAnsi="Times New Roman" w:ascii="Times New Roman"/>
        </w:rPr>
        <w:t xml:space="preserve">., Zagreb, </w:t>
      </w:r>
      <w:proofErr w:type="spellStart"/>
      <w:r w:rsidR="007229CA" w:rsidRPr="007229CA">
        <w:rPr>
          <w:rFonts w:hAnsi="Times New Roman" w:ascii="Times New Roman"/>
        </w:rPr>
        <w:t>Vrbik</w:t>
      </w:r>
      <w:proofErr w:type="spellEnd"/>
      <w:r w:rsidR="007229CA" w:rsidRPr="007229CA">
        <w:rPr>
          <w:rFonts w:hAnsi="Times New Roman" w:ascii="Times New Roman"/>
        </w:rPr>
        <w:t xml:space="preserve"> 22, OIB: 58253030621</w:t>
      </w:r>
    </w:p>
    <w:p w:rsidRDefault="007229CA" w:rsidP="007229CA" w:rsidR="007229CA" w:rsidRPr="007229CA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414FD4">
        <w:rPr>
          <w:rFonts w:hAnsi="Times New Roman" w:ascii="Times New Roman"/>
          <w:szCs w:val="24"/>
          <w:lang w:val="hr-HR"/>
        </w:rPr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4E6D68">
        <w:rPr>
          <w:rFonts w:hAnsi="Times New Roman" w:ascii="Times New Roman"/>
          <w:lang w:val="hr-HR"/>
        </w:rPr>
        <w:t>10. travnja 2018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</w:t>
      </w:r>
      <w:r w:rsidR="009964D0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4E6D68">
        <w:rPr>
          <w:rFonts w:hAnsi="Times New Roman" w:ascii="Times New Roman"/>
          <w:lang w:val="hr-HR"/>
        </w:rPr>
        <w:t>7. lipnja 2018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E56019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393191" w:rsidR="00393191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E56019" w:rsidR="00E56019">
      <w:pPr>
        <w:jc w:val="both"/>
        <w:rPr>
          <w:rFonts w:hAnsi="Times New Roman" w:ascii="Times New Roman"/>
          <w:szCs w:val="24"/>
          <w:lang w:val="hr-HR"/>
        </w:rPr>
      </w:pPr>
    </w:p>
    <w:p w:rsidRDefault="00E56019" w:rsidP="00E56019" w:rsidR="00E56019" w:rsidRPr="00E56019">
      <w:pPr>
        <w:ind w:left="6372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</w:t>
      </w:r>
      <w:proofErr w:type="spellStart"/>
      <w:r w:rsidRPr="00E56019">
        <w:rPr>
          <w:rFonts w:hAnsi="Times New Roman" w:ascii="Times New Roman"/>
          <w:color w:val="000000"/>
          <w:szCs w:val="24"/>
        </w:rPr>
        <w:t>Za</w:t>
      </w:r>
      <w:proofErr w:type="spellEnd"/>
      <w:r w:rsidRPr="00E56019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E56019">
        <w:rPr>
          <w:rFonts w:hAnsi="Times New Roman" w:ascii="Times New Roman"/>
          <w:color w:val="000000"/>
          <w:szCs w:val="24"/>
        </w:rPr>
        <w:t>točnost</w:t>
      </w:r>
      <w:proofErr w:type="spellEnd"/>
      <w:r w:rsidRPr="00E56019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E56019">
        <w:rPr>
          <w:rFonts w:hAnsi="Times New Roman" w:ascii="Times New Roman"/>
          <w:color w:val="000000"/>
          <w:szCs w:val="24"/>
        </w:rPr>
        <w:t>otpravka</w:t>
      </w:r>
      <w:proofErr w:type="spellEnd"/>
      <w:r w:rsidRPr="00E56019">
        <w:rPr>
          <w:rFonts w:hAnsi="Times New Roman" w:ascii="Times New Roman"/>
          <w:color w:val="000000"/>
          <w:szCs w:val="24"/>
        </w:rPr>
        <w:t>:</w:t>
      </w:r>
    </w:p>
    <w:p w:rsidRDefault="00E56019" w:rsidR="00E56019" w:rsidRPr="00E56019">
      <w:pPr>
        <w:jc w:val="both"/>
        <w:rPr>
          <w:rFonts w:hAnsi="Times New Roman" w:ascii="Times New Roman"/>
          <w:szCs w:val="24"/>
          <w:lang w:val="hr-HR"/>
        </w:rPr>
      </w:pPr>
      <w:r w:rsidRPr="00E56019">
        <w:rPr>
          <w:rFonts w:hAnsi="Times New Roman" w:ascii="Times New Roman"/>
          <w:color w:val="000000"/>
          <w:szCs w:val="24"/>
        </w:rPr>
        <w:t xml:space="preserve">   </w:t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  <w:t xml:space="preserve">    </w:t>
      </w:r>
      <w:proofErr w:type="spellStart"/>
      <w:r w:rsidRPr="00E56019">
        <w:rPr>
          <w:rFonts w:hAnsi="Times New Roman" w:ascii="Times New Roman"/>
          <w:color w:val="000000"/>
          <w:szCs w:val="24"/>
        </w:rPr>
        <w:t>Marijana</w:t>
      </w:r>
      <w:proofErr w:type="spellEnd"/>
      <w:r w:rsidRPr="00E56019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E56019">
        <w:rPr>
          <w:rFonts w:hAnsi="Times New Roman" w:ascii="Times New Roman"/>
          <w:color w:val="000000"/>
          <w:szCs w:val="24"/>
        </w:rPr>
        <w:t>Blažun</w:t>
      </w:r>
      <w:proofErr w:type="spellEnd"/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</w:t>
        </w:r>
        <w:r w:rsidR="00414FD4"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 xml:space="preserve">    </w:t>
        </w:r>
        <w:r w:rsidR="002B7CE9">
          <w:rPr>
            <w:rFonts w:hAnsi="Times New Roman" w:ascii="Times New Roman"/>
            <w:lang w:val="hr-HR"/>
          </w:rPr>
          <w:t>52. St-</w:t>
        </w:r>
        <w:r w:rsidR="007A6564">
          <w:rPr>
            <w:rFonts w:hAnsi="Times New Roman" w:ascii="Times New Roman"/>
            <w:lang w:val="hr-HR"/>
          </w:rPr>
          <w:t>2</w:t>
        </w:r>
        <w:r w:rsidR="004E6D68">
          <w:rPr>
            <w:rFonts w:hAnsi="Times New Roman" w:ascii="Times New Roman"/>
            <w:lang w:val="hr-HR"/>
          </w:rPr>
          <w:t>7</w:t>
        </w:r>
        <w:r w:rsidR="00EA68CA">
          <w:rPr>
            <w:rFonts w:hAnsi="Times New Roman" w:ascii="Times New Roman"/>
            <w:lang w:val="hr-HR"/>
          </w:rPr>
          <w:t>73</w:t>
        </w:r>
        <w:r w:rsidR="00414FD4">
          <w:rPr>
            <w:rFonts w:hAnsi="Times New Roman" w:ascii="Times New Roman"/>
            <w:lang w:val="hr-HR"/>
          </w:rPr>
          <w:t>/17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CB"/>
    <w:rsid w:val="0002758A"/>
    <w:rsid w:val="00045B70"/>
    <w:rsid w:val="00071537"/>
    <w:rsid w:val="000B5D34"/>
    <w:rsid w:val="000B609B"/>
    <w:rsid w:val="000C2E69"/>
    <w:rsid w:val="000C47B3"/>
    <w:rsid w:val="0011082F"/>
    <w:rsid w:val="00112B50"/>
    <w:rsid w:val="00146C66"/>
    <w:rsid w:val="0016665D"/>
    <w:rsid w:val="00182088"/>
    <w:rsid w:val="001F7DF5"/>
    <w:rsid w:val="002034D6"/>
    <w:rsid w:val="00207E26"/>
    <w:rsid w:val="002221CE"/>
    <w:rsid w:val="002B7CE9"/>
    <w:rsid w:val="003047DE"/>
    <w:rsid w:val="0037360C"/>
    <w:rsid w:val="00393191"/>
    <w:rsid w:val="00395E39"/>
    <w:rsid w:val="003C1CD4"/>
    <w:rsid w:val="003D3C99"/>
    <w:rsid w:val="00412880"/>
    <w:rsid w:val="00414FD4"/>
    <w:rsid w:val="0042162E"/>
    <w:rsid w:val="004529A4"/>
    <w:rsid w:val="00465A2A"/>
    <w:rsid w:val="004976C7"/>
    <w:rsid w:val="004A2C26"/>
    <w:rsid w:val="004D0269"/>
    <w:rsid w:val="004E6D68"/>
    <w:rsid w:val="00516A13"/>
    <w:rsid w:val="00532B71"/>
    <w:rsid w:val="005774FF"/>
    <w:rsid w:val="00592C67"/>
    <w:rsid w:val="00593DE9"/>
    <w:rsid w:val="005940E9"/>
    <w:rsid w:val="005B5F7B"/>
    <w:rsid w:val="005C58DB"/>
    <w:rsid w:val="005E12E3"/>
    <w:rsid w:val="00606864"/>
    <w:rsid w:val="00621744"/>
    <w:rsid w:val="0063504C"/>
    <w:rsid w:val="006356C5"/>
    <w:rsid w:val="0063734A"/>
    <w:rsid w:val="00646ACE"/>
    <w:rsid w:val="00667CB2"/>
    <w:rsid w:val="006934A0"/>
    <w:rsid w:val="006B3030"/>
    <w:rsid w:val="006B5321"/>
    <w:rsid w:val="007075BA"/>
    <w:rsid w:val="00712047"/>
    <w:rsid w:val="007214E4"/>
    <w:rsid w:val="007229CA"/>
    <w:rsid w:val="00730EAB"/>
    <w:rsid w:val="007A29F9"/>
    <w:rsid w:val="007A6564"/>
    <w:rsid w:val="007C6261"/>
    <w:rsid w:val="00827364"/>
    <w:rsid w:val="00840E3D"/>
    <w:rsid w:val="008509F4"/>
    <w:rsid w:val="00867F16"/>
    <w:rsid w:val="00872AEB"/>
    <w:rsid w:val="00891E53"/>
    <w:rsid w:val="008C147C"/>
    <w:rsid w:val="009004EC"/>
    <w:rsid w:val="00943627"/>
    <w:rsid w:val="00944A21"/>
    <w:rsid w:val="00966148"/>
    <w:rsid w:val="0098271E"/>
    <w:rsid w:val="009964D0"/>
    <w:rsid w:val="00997BA9"/>
    <w:rsid w:val="009D1550"/>
    <w:rsid w:val="009F5765"/>
    <w:rsid w:val="009F72C5"/>
    <w:rsid w:val="00A3127B"/>
    <w:rsid w:val="00A759C7"/>
    <w:rsid w:val="00A95334"/>
    <w:rsid w:val="00AA3080"/>
    <w:rsid w:val="00AB7883"/>
    <w:rsid w:val="00AC429F"/>
    <w:rsid w:val="00AF40B4"/>
    <w:rsid w:val="00AF773E"/>
    <w:rsid w:val="00B03169"/>
    <w:rsid w:val="00B042BA"/>
    <w:rsid w:val="00B2463B"/>
    <w:rsid w:val="00B36C98"/>
    <w:rsid w:val="00B37139"/>
    <w:rsid w:val="00B4732E"/>
    <w:rsid w:val="00BB0060"/>
    <w:rsid w:val="00BF53E7"/>
    <w:rsid w:val="00C57CAF"/>
    <w:rsid w:val="00C66BFD"/>
    <w:rsid w:val="00CB0E64"/>
    <w:rsid w:val="00CE37EB"/>
    <w:rsid w:val="00CF2939"/>
    <w:rsid w:val="00CF4D4D"/>
    <w:rsid w:val="00D132F0"/>
    <w:rsid w:val="00D14C9C"/>
    <w:rsid w:val="00D44D4F"/>
    <w:rsid w:val="00D535AF"/>
    <w:rsid w:val="00D601F2"/>
    <w:rsid w:val="00D66407"/>
    <w:rsid w:val="00D71139"/>
    <w:rsid w:val="00D82FE1"/>
    <w:rsid w:val="00D955F3"/>
    <w:rsid w:val="00DB29D2"/>
    <w:rsid w:val="00DB4528"/>
    <w:rsid w:val="00DD7AE9"/>
    <w:rsid w:val="00DF21FF"/>
    <w:rsid w:val="00E1565D"/>
    <w:rsid w:val="00E56019"/>
    <w:rsid w:val="00E9593E"/>
    <w:rsid w:val="00EA68CA"/>
    <w:rsid w:val="00ED706A"/>
    <w:rsid w:val="00EE5750"/>
    <w:rsid w:val="00EE69E5"/>
    <w:rsid w:val="00F115CB"/>
    <w:rsid w:val="00F14BA0"/>
    <w:rsid w:val="00F57481"/>
    <w:rsid w:val="00F62A72"/>
    <w:rsid w:val="00F667BC"/>
    <w:rsid w:val="00F73A2A"/>
    <w:rsid w:val="00FB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60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01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019"/>
    <w:rPr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01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01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60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01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019"/>
    <w:rPr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01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01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2773</izvorni_sadrzaj>
    <derivirana_varijabla naziv="DomainObject.Predmet.Broj_1">2773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St-2773/2017</izvorni_sadrzaj>
    <derivirana_varijabla naziv="DomainObject.Predmet.OznakaBroj_1">St-2773/2017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ROKO SECURITAS d.o.o. zastupanog po punomoćniku Nebojša Perić</izvorni_sadrzaj>
    <derivirana_varijabla naziv="DomainObject.Predmet.ProtustrankaFormated_1">  ROKO SECURITAS d.o.o. zastupanog po punomoćniku Nebojša Perić</derivirana_varijabla>
  </DomainObject.Predmet.ProtustrankaFormated>
  <DomainObject.Predmet.ProtustrankaFormatedOIB>
    <izvorni_sadrzaj>  ROKO SECURITAS d.o.o., OIB 58253030621 zastupanog po punomoćniku Nebojša Perić</izvorni_sadrzaj>
    <derivirana_varijabla naziv="DomainObject.Predmet.ProtustrankaFormatedOIB_1">  ROKO SECURITAS d.o.o., OIB 58253030621 zastupanog po punomoćniku Nebojša Perić</derivirana_varijabla>
  </DomainObject.Predmet.ProtustrankaFormatedOIB>
  <DomainObject.Predmet.ProtustrankaFormatedWithAdress>
    <izvorni_sadrzaj> ROKO SECURITAS d.o.o., Vrbik 22, 10000 Zagreb zastupanog po punomoćniku Nebojša Perić</izvorni_sadrzaj>
    <derivirana_varijabla naziv="DomainObject.Predmet.ProtustrankaFormatedWithAdress_1"> ROKO SECURITAS d.o.o., Vrbik 22, 10000 Zagreb zastupanog po punomoćniku Nebojša Perić</derivirana_varijabla>
  </DomainObject.Predmet.ProtustrankaFormatedWithAdress>
  <DomainObject.Predmet.ProtustrankaFormatedWithAdressOIB>
    <izvorni_sadrzaj> ROKO SECURITAS d.o.o., OIB 58253030621, Vrbik 22, 10000 Zagreb zastupanog po punomoćniku Nebojša Perić</izvorni_sadrzaj>
    <derivirana_varijabla naziv="DomainObject.Predmet.ProtustrankaFormatedWithAdressOIB_1"> ROKO SECURITAS d.o.o., OIB 58253030621, Vrbik 22, 10000 Zagreb zastupanog po punomoćniku Nebojša Perić</derivirana_varijabla>
  </DomainObject.Predmet.ProtustrankaFormatedWithAdressOIB>
  <DomainObject.Predmet.ProtustrankaWithAdress>
    <izvorni_sadrzaj>ROKO SECURITAS d.o.o. Vrbik 22, 10000 Zagreb</izvorni_sadrzaj>
    <derivirana_varijabla naziv="DomainObject.Predmet.ProtustrankaWithAdress_1">ROKO SECURITAS d.o.o. Vrbik 22, 10000 Zagreb</derivirana_varijabla>
  </DomainObject.Predmet.ProtustrankaWithAdress>
  <DomainObject.Predmet.ProtustrankaWithAdressOIB>
    <izvorni_sadrzaj>ROKO SECURITAS d.o.o., OIB 58253030621, Vrbik 22, 10000 Zagreb</izvorni_sadrzaj>
    <derivirana_varijabla naziv="DomainObject.Predmet.ProtustrankaWithAdressOIB_1">ROKO SECURITAS d.o.o., OIB 58253030621, Vrbik 22, 10000 Zagreb</derivirana_varijabla>
  </DomainObject.Predmet.ProtustrankaWithAdressOIB>
  <DomainObject.Predmet.ProtustrankaNazivFormated>
    <izvorni_sadrzaj>ROKO SECURITAS d.o.o.</izvorni_sadrzaj>
    <derivirana_varijabla naziv="DomainObject.Predmet.ProtustrankaNazivFormated_1">ROKO SECURITAS d.o.o.</derivirana_varijabla>
  </DomainObject.Predmet.ProtustrankaNazivFormated>
  <DomainObject.Predmet.ProtustrankaNazivFormatedOIB>
    <izvorni_sadrzaj>ROKO SECURITAS d.o.o., OIB 58253030621</izvorni_sadrzaj>
    <derivirana_varijabla naziv="DomainObject.Predmet.ProtustrankaNazivFormatedOIB_1">ROKO SECURITAS d.o.o., OIB 58253030621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ROKO SECURITAS d.o.o. zastupanog po punomoćniku Nebojša Perić</item>
    </izvorni_sadrzaj>
    <derivirana_varijabla naziv="DomainObject.Predmet.ProtuStrankaListFormated_1">
      <item>ROKO SECURITAS d.o.o. zastupanog po punomoćniku Nebojša Perić</item>
    </derivirana_varijabla>
  </DomainObject.Predmet.ProtuStrankaListFormated>
  <DomainObject.Predmet.ProtuStrankaListFormatedOIB>
    <izvorni_sadrzaj>
      <item>ROKO SECURITAS d.o.o., OIB 58253030621 zastupanog po punomoćniku Nebojša Perić</item>
    </izvorni_sadrzaj>
    <derivirana_varijabla naziv="DomainObject.Predmet.ProtuStrankaListFormatedOIB_1">
      <item>ROKO SECURITAS d.o.o., OIB 58253030621 zastupanog po punomoćniku Nebojša Perić</item>
    </derivirana_varijabla>
  </DomainObject.Predmet.ProtuStrankaListFormatedOIB>
  <DomainObject.Predmet.ProtuStrankaListFormatedWithAdress>
    <izvorni_sadrzaj>
      <item>ROKO SECURITAS d.o.o., Vrbik 22, 10000 Zagreb zastupanog po punomoćniku Nebojša Perić</item>
    </izvorni_sadrzaj>
    <derivirana_varijabla naziv="DomainObject.Predmet.ProtuStrankaListFormatedWithAdress_1">
      <item>ROKO SECURITAS d.o.o., Vrbik 22, 10000 Zagreb zastupanog po punomoćniku Nebojša Perić</item>
    </derivirana_varijabla>
  </DomainObject.Predmet.ProtuStrankaListFormatedWithAdress>
  <DomainObject.Predmet.ProtuStrankaListFormatedWithAdressOIB>
    <izvorni_sadrzaj>
      <item>ROKO SECURITAS d.o.o., OIB 58253030621, Vrbik 22, 10000 Zagreb zastupanog po punomoćniku Nebojša Perić</item>
    </izvorni_sadrzaj>
    <derivirana_varijabla naziv="DomainObject.Predmet.ProtuStrankaListFormatedWithAdressOIB_1">
      <item>ROKO SECURITAS d.o.o., OIB 58253030621, Vrbik 22, 10000 Zagreb zastupanog po punomoćniku Nebojša Perić</item>
    </derivirana_varijabla>
  </DomainObject.Predmet.ProtuStrankaListFormatedWithAdressOIB>
  <DomainObject.Predmet.ProtuStrankaListNazivFormated>
    <izvorni_sadrzaj>
      <item>ROKO SECURITAS d.o.o.</item>
    </izvorni_sadrzaj>
    <derivirana_varijabla naziv="DomainObject.Predmet.ProtuStrankaListNazivFormated_1">
      <item>ROKO SECURITAS d.o.o.</item>
    </derivirana_varijabla>
  </DomainObject.Predmet.ProtuStrankaListNazivFormated>
  <DomainObject.Predmet.ProtuStrankaListNazivFormatedOIB>
    <izvorni_sadrzaj>
      <item>ROKO SECURITAS d.o.o., OIB 58253030621</item>
    </izvorni_sadrzaj>
    <derivirana_varijabla naziv="DomainObject.Predmet.ProtuStrankaListNazivFormatedOIB_1">
      <item>ROKO SECURITAS d.o.o., OIB 58253030621</item>
    </derivirana_varijabla>
  </DomainObject.Predmet.ProtuStrankaListNazivFormatedOIB>
  <DomainObject.Predmet.OstaliListFormated>
    <izvorni_sadrzaj>
      <item>Nebojša Perić punomoćnik sudionika u postupku ROKO SECURITAS d.o.o.</item>
    </izvorni_sadrzaj>
    <derivirana_varijabla naziv="DomainObject.Predmet.OstaliListFormated_1">
      <item>Nebojša Perić punomoćnik sudionika u postupku ROKO SECURITAS d.o.o.</item>
    </derivirana_varijabla>
  </DomainObject.Predmet.OstaliListFormated>
  <DomainObject.Predmet.OstaliListFormatedOIB>
    <izvorni_sadrzaj>
      <item>Nebojša Perić, OIB 17683491651 punomoćnik sudionika u postupku ROKO SECURITAS d.o.o.</item>
    </izvorni_sadrzaj>
    <derivirana_varijabla naziv="DomainObject.Predmet.OstaliListFormatedOIB_1">
      <item>Nebojša Perić, OIB 17683491651 punomoćnik sudionika u postupku ROKO SECURITAS d.o.o.</item>
    </derivirana_varijabla>
  </DomainObject.Predmet.OstaliListFormatedOIB>
  <DomainObject.Predmet.OstaliListFormatedWithAdress>
    <izvorni_sadrzaj>
      <item>Nebojša Perić, Baburičina 17, 10000 Zagreb punomoćnik sudionika u postupku ROKO SECURITAS d.o.o.</item>
    </izvorni_sadrzaj>
    <derivirana_varijabla naziv="DomainObject.Predmet.OstaliListFormatedWithAdress_1">
      <item>Nebojša Perić, Baburičina 17, 10000 Zagreb punomoćnik sudionika u postupku ROKO SECURITAS d.o.o.</item>
    </derivirana_varijabla>
  </DomainObject.Predmet.OstaliListFormatedWithAdress>
  <DomainObject.Predmet.OstaliListFormatedWithAdressOIB>
    <izvorni_sadrzaj>
      <item>Nebojša Perić, OIB 17683491651, Baburičina 17, 10000 Zagreb punomoćnik sudionika u postupku ROKO SECURITAS d.o.o.</item>
    </izvorni_sadrzaj>
    <derivirana_varijabla naziv="DomainObject.Predmet.OstaliListFormatedWithAdressOIB_1">
      <item>Nebojša Perić, OIB 17683491651, Baburičina 17, 10000 Zagreb punomoćnik sudionika u postupku ROKO SECURITAS d.o.o.</item>
    </derivirana_varijabla>
  </DomainObject.Predmet.OstaliListFormatedWithAdressOIB>
  <DomainObject.Predmet.OstaliListNazivFormated>
    <izvorni_sadrzaj>
      <item>Nebojša Perić</item>
    </izvorni_sadrzaj>
    <derivirana_varijabla naziv="DomainObject.Predmet.OstaliListNazivFormated_1">
      <item>Nebojša Perić</item>
    </derivirana_varijabla>
  </DomainObject.Predmet.OstaliListNazivFormated>
  <DomainObject.Predmet.OstaliListNazivFormatedOIB>
    <izvorni_sadrzaj>
      <item>Nebojša Perić, OIB 17683491651</item>
    </izvorni_sadrzaj>
    <derivirana_varijabla naziv="DomainObject.Predmet.OstaliListNazivFormatedOIB_1">
      <item>Nebojša Perić, OIB 17683491651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ROKO SECURITAS d.o.o.</izvorni_sadrzaj>
    <derivirana_varijabla naziv="DomainObject.Predmet.ProtustrankaIDrugi_1">ROKO SECURITAS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ROKO SECURITAS d.o.o., OIB 58253030621, Vrbik 22, 10000 Zagreb</izvorni_sadrzaj>
    <derivirana_varijabla naziv="DomainObject.Predmet.ProtustrankaIDrugiAdressOIB_1">ROKO SECURITAS d.o.o., OIB 58253030621, Vrbik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ROKO SECURITAS d.o.o.</item>
      <item>FINA Regionalni centar Zagreb</item>
      <item>Nebojša Perić</item>
    </izvorni_sadrzaj>
    <derivirana_varijabla naziv="DomainObject.Predmet.SudioniciListNaziv_1">
      <item>ROKO SECURITAS d.o.o.</item>
      <item>FINA Regionalni centar Zagreb</item>
      <item>Nebojša Perić</item>
    </derivirana_varijabla>
  </DomainObject.Predmet.SudioniciListNaziv>
  <DomainObject.Predmet.SudioniciListAdressOIB>
    <izvorni_sadrzaj>
      <item>ROKO SECURITAS d.o.o., OIB 58253030621, Vrbik 22,10000 Zagreb</item>
      <item>FINA Regionalni centar Zagreb, OIB 85821130368, Trg svibanjskih žrtava 1995. 1,10000 Zagreb</item>
      <item>Nebojša Perić, OIB 17683491651, Baburičina 17,10000 Zagreb</item>
    </izvorni_sadrzaj>
    <derivirana_varijabla naziv="DomainObject.Predmet.SudioniciListAdressOIB_1">
      <item>ROKO SECURITAS d.o.o., OIB 58253030621, Vrbik 22,10000 Zagreb</item>
      <item>FINA Regionalni centar Zagreb, OIB 85821130368, Trg svibanjskih žrtava 1995. 1,10000 Zagreb</item>
      <item>Nebojša Perić, OIB 17683491651, Baburičina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58253030621</item>
      <item>, OIB 85821130368</item>
      <item>, OIB 17683491651</item>
    </izvorni_sadrzaj>
    <derivirana_varijabla naziv="DomainObject.Predmet.SudioniciListNazivOIB_1">
      <item>, OIB 58253030621</item>
      <item>, OIB 85821130368</item>
      <item>, OIB 17683491651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355</properties:Words>
  <properties:Characters>1841</properties:Characters>
  <properties:Lines>72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2018-06-07T09:19:00Z</dcterms:created>
  <dc:creator>Sudsko vijeæe</dc:creator>
  <cp:lastModifiedBy>Marijana Blažun</cp:lastModifiedBy>
  <cp:lastPrinted>2018-06-07T09:30:00Z</cp:lastPrinted>
  <dcterms:modified xmlns:xsi="http://www.w3.org/2001/XMLSchema-instance" xsi:type="dcterms:W3CDTF">2018-06-07T09:30:00Z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(St-2773-17.docx)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