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7e5e0" w14:paraId="a27e5e0" w:rsidRDefault="00DF640D" w:rsidP="00DF640D" w:rsidR="00DF640D">
      <w:pPr>
        <w:ind w:firstLine="708" w:left="4956"/>
        <w:jc w:val="both"/>
        <w15:collapsed w:val="false"/>
      </w:pPr>
      <w:bookmarkStart w:name="_GoBack" w:id="0"/>
      <w:bookmarkEnd w:id="0"/>
      <w:r>
        <w:t xml:space="preserve">                               9  St-517/13</w:t>
      </w:r>
    </w:p>
    <w:p w:rsidRDefault="00DF640D" w:rsidP="00155778" w:rsidR="00DF640D">
      <w:pPr>
        <w:jc w:val="both"/>
      </w:pPr>
    </w:p>
    <w:p w:rsidRDefault="00DF640D" w:rsidP="00155778" w:rsidR="00DF640D">
      <w:pPr>
        <w:jc w:val="both"/>
      </w:pPr>
    </w:p>
    <w:p w:rsidRDefault="00074D3D"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155778" w:rsidP="00155778" w:rsidR="00155778">
      <w:pPr>
        <w:jc w:val="both"/>
      </w:pPr>
    </w:p>
    <w:p w:rsidRDefault="00155778" w:rsidP="00155778" w:rsidR="00155778">
      <w:pPr>
        <w:jc w:val="center"/>
      </w:pPr>
      <w:r>
        <w:t xml:space="preserve">R E P U B L I K A H R V A T S K A </w:t>
      </w:r>
    </w:p>
    <w:p w:rsidRDefault="00155778" w:rsidP="00155778" w:rsidR="00155778">
      <w:pPr>
        <w:jc w:val="both"/>
      </w:pPr>
    </w:p>
    <w:p w:rsidRDefault="00155778" w:rsidP="00155778" w:rsidR="00155778" w:rsidRPr="00286FC4">
      <w:pPr>
        <w:jc w:val="center"/>
      </w:pPr>
      <w:r>
        <w:t>Z A K L J U Č A K</w:t>
      </w:r>
    </w:p>
    <w:p w:rsidRDefault="00155778" w:rsidP="00155778" w:rsidR="00155778">
      <w:pPr>
        <w:jc w:val="both"/>
      </w:pPr>
    </w:p>
    <w:p w:rsidRDefault="00283377" w:rsidP="00155778" w:rsidR="0028337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A02B3C">
        <w:t>FRKIĆ d.o.o. u stečaju,</w:t>
      </w:r>
      <w:r w:rsidR="00074D3D">
        <w:t xml:space="preserve"> Tisno, Istočna Gomilica 10,</w:t>
      </w:r>
      <w:r w:rsidR="00A02B3C">
        <w:t xml:space="preserve"> OIB 59710592928</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A83A0B">
        <w:t>16</w:t>
      </w:r>
      <w:r w:rsidR="00B45769">
        <w:t>. studenog</w:t>
      </w:r>
      <w:r w:rsidR="00391B1B">
        <w:t xml:space="preserve"> 2016</w:t>
      </w:r>
      <w:r w:rsidR="00A02B3C">
        <w:t>. g</w:t>
      </w:r>
      <w:r w:rsidRPr="00286FC4">
        <w:t>odine</w:t>
      </w:r>
    </w:p>
    <w:p w:rsidRDefault="00155778" w:rsidP="00155778" w:rsidR="00155778">
      <w:pPr>
        <w:ind w:firstLine="708"/>
        <w:jc w:val="both"/>
      </w:pPr>
    </w:p>
    <w:p w:rsidRDefault="00283377" w:rsidP="00155778" w:rsidR="00283377">
      <w:pPr>
        <w:ind w:firstLine="708"/>
        <w:jc w:val="both"/>
      </w:pPr>
    </w:p>
    <w:p w:rsidRDefault="00155778" w:rsidP="00155778" w:rsidR="00155778">
      <w:pPr>
        <w:jc w:val="center"/>
      </w:pPr>
      <w:r>
        <w:t>z a k l j u č i o   j e</w:t>
      </w:r>
    </w:p>
    <w:p w:rsidRDefault="00155778" w:rsidP="009A407B" w:rsidR="00155778">
      <w:pPr>
        <w:jc w:val="both"/>
      </w:pP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A02B3C">
        <w:t>FRKIĆ d.o.o. u stečaju, OIB 59710592928</w:t>
      </w:r>
      <w:r w:rsidRPr="00286FC4">
        <w:t>,</w:t>
      </w:r>
      <w:r>
        <w:t xml:space="preserve"> određuje se </w:t>
      </w:r>
      <w:r w:rsidR="00282573">
        <w:t>sedme</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B45769">
        <w:rPr>
          <w:b/>
        </w:rPr>
        <w:t>19. Siječnja 2017</w:t>
      </w:r>
      <w:r w:rsidR="00A02B3C">
        <w:rPr>
          <w:b/>
        </w:rPr>
        <w:t xml:space="preserve">. godine s početkom u </w:t>
      </w:r>
      <w:r w:rsidR="00B45769">
        <w:rPr>
          <w:b/>
        </w:rPr>
        <w:t>10.45</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i pokretnin</w:t>
      </w:r>
      <w:r w:rsidR="002363F9" w:rsidRPr="00DF640D">
        <w:t>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A02B3C" w:rsidP="00DF640D" w:rsidR="00DF640D" w:rsidRPr="00DF640D">
      <w:pPr>
        <w:pStyle w:val="Bezproreda"/>
        <w:jc w:val="both"/>
      </w:pPr>
      <w:r w:rsidRPr="00DF640D">
        <w:t xml:space="preserve">zemljište kat. čest. 7760/27 Z.U. 5257 pašnjak površine 3537 m2 K.O. Tisno procijenjene vrijednosti </w:t>
      </w:r>
      <w:r w:rsidR="00B45769">
        <w:t>180.000,00</w:t>
      </w:r>
      <w:r w:rsidRPr="00DF640D">
        <w:t xml:space="preserve"> kn. </w:t>
      </w:r>
    </w:p>
    <w:p w:rsidRDefault="00DF640D" w:rsidP="00DF640D" w:rsidR="00DF640D" w:rsidRPr="00DF640D">
      <w:pPr>
        <w:pStyle w:val="Bezproreda"/>
      </w:pPr>
    </w:p>
    <w:p w:rsidRDefault="00A02B3C" w:rsidP="00DF640D" w:rsidR="00A02B3C" w:rsidRPr="00DF640D">
      <w:pPr>
        <w:pStyle w:val="Bezproreda"/>
      </w:pPr>
      <w:r w:rsidRPr="00DF640D">
        <w:t>Nekretnina je opterećena razlučnim pravom Brodomerkur d.d. Split.</w:t>
      </w:r>
    </w:p>
    <w:p w:rsidRDefault="00A02B3C" w:rsidP="00DF640D" w:rsidR="00A02B3C" w:rsidRPr="00DF640D">
      <w:pPr>
        <w:pStyle w:val="Bezproreda"/>
        <w:rPr>
          <w:lang w:val="hr-HR"/>
        </w:rPr>
      </w:pPr>
    </w:p>
    <w:p w:rsidRDefault="00A02B3C" w:rsidP="00DF640D" w:rsidR="00A02B3C" w:rsidRPr="00DF640D">
      <w:pPr>
        <w:pStyle w:val="Bezproreda"/>
        <w:numPr>
          <w:ilvl w:val="0"/>
          <w:numId w:val="6"/>
        </w:numPr>
        <w:rPr>
          <w:b/>
          <w:lang w:val="hr-HR"/>
        </w:rPr>
      </w:pPr>
      <w:r w:rsidRPr="00DF640D">
        <w:rPr>
          <w:b/>
          <w:lang w:val="hr-HR"/>
        </w:rPr>
        <w:t>vozila:</w:t>
      </w:r>
    </w:p>
    <w:p w:rsidRDefault="00DF640D" w:rsidP="00DF640D" w:rsidR="00DF640D" w:rsidRPr="00DF640D">
      <w:pPr>
        <w:pStyle w:val="Bezproreda"/>
        <w:rPr>
          <w:b/>
          <w:lang w:val="hr-HR"/>
        </w:rPr>
      </w:pPr>
    </w:p>
    <w:p w:rsidRDefault="00A02B3C" w:rsidP="00DF640D" w:rsidR="00A02B3C">
      <w:pPr>
        <w:pStyle w:val="Bezproreda"/>
        <w:jc w:val="both"/>
      </w:pPr>
      <w:r w:rsidRPr="00DF640D">
        <w:t xml:space="preserve">Plovilo marke "WINDY 22" - gliser, (godina proizvodnje 1978.), dužina 6,80 m, širina 1,80 m, visina 1,50 m, registarska tonaža (GT) 3,04,  procijenjene vrijednosti </w:t>
      </w:r>
      <w:r w:rsidR="00B45769">
        <w:t>4</w:t>
      </w:r>
      <w:r w:rsidR="00391B1B">
        <w:t>0.000</w:t>
      </w:r>
      <w:r w:rsidR="00DA77F3">
        <w:t>,00</w:t>
      </w:r>
      <w:r w:rsidRPr="00DF640D">
        <w:t xml:space="preserve"> kn (procjena PU od 17. lipnja 2013. god.). Pokretnina je opterećena založnim pravom MINISTARSTVA FINANCIJA-POREZNE UPRAVE, PODRUČNI URED ŠIBENIK.</w:t>
      </w:r>
    </w:p>
    <w:p w:rsidRDefault="00391B1B" w:rsidP="00DF640D" w:rsidR="00391B1B">
      <w:pPr>
        <w:pStyle w:val="Bezproreda"/>
        <w:jc w:val="both"/>
      </w:pPr>
    </w:p>
    <w:p w:rsidRDefault="00391B1B" w:rsidP="00DF640D" w:rsidR="00391B1B">
      <w:pPr>
        <w:pStyle w:val="Bezproreda"/>
        <w:jc w:val="both"/>
      </w:pPr>
    </w:p>
    <w:p w:rsidRDefault="00391B1B" w:rsidP="00DF640D" w:rsidR="00391B1B" w:rsidRPr="00DF640D">
      <w:pPr>
        <w:pStyle w:val="Bezproreda"/>
        <w:jc w:val="both"/>
      </w:pPr>
    </w:p>
    <w:p w:rsidRDefault="00391B1B" w:rsidP="00DF640D" w:rsidR="00391B1B">
      <w:pPr>
        <w:pStyle w:val="Bezproreda"/>
        <w:rPr>
          <w:lang w:eastAsia="hr-HR" w:val="hr-HR"/>
        </w:rPr>
      </w:pPr>
    </w:p>
    <w:p w:rsidRDefault="00DF640D" w:rsidP="00DF640D" w:rsidR="00DF640D"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Rok od objave ovog zaključka na posebnoj stečajnog oglasnoj ploči Trgovačkog suda u Zadru, Stalna služba u Šibeniku, do prodaje iznosi najmanje 15 dana.</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posebnoj </w:t>
      </w:r>
      <w:r w:rsidR="00074D3D">
        <w:t>e -</w:t>
      </w:r>
      <w:r w:rsidR="002363F9" w:rsidRPr="00DF640D">
        <w:t xml:space="preserve"> oglasnoj ploči Trgovačkog suda u Zadru, Stalne službe u Šibeniku,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517EF9" w:rsidP="00DF640D" w:rsidR="00517EF9" w:rsidRPr="00DF640D">
      <w:pPr>
        <w:pStyle w:val="Bezproreda"/>
      </w:pP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A02B3C" w:rsidRPr="00DF640D">
        <w:rPr>
          <w:shd w:fill="FFFFFF" w:color="auto" w:val="clear"/>
          <w:lang w:eastAsia="en-US"/>
        </w:rPr>
        <w:t>FRKIĆ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ŠIBENIK, na broj 9ST- 5</w:t>
      </w:r>
      <w:r w:rsidR="00A02B3C" w:rsidRPr="00DF640D">
        <w:rPr>
          <w:shd w:fill="FFFFFF" w:color="auto" w:val="clear"/>
          <w:lang w:eastAsia="en-US"/>
        </w:rPr>
        <w:t>17</w:t>
      </w:r>
      <w:r w:rsidR="00452C06" w:rsidRPr="00DF640D">
        <w:rPr>
          <w:shd w:fill="FFFFFF" w:color="auto" w:val="clear"/>
          <w:lang w:eastAsia="en-US"/>
        </w:rPr>
        <w:t>/</w:t>
      </w:r>
      <w:r w:rsidR="00B77ADA" w:rsidRPr="00DF640D">
        <w:rPr>
          <w:shd w:fill="FFFFFF" w:color="auto" w:val="clear"/>
          <w:lang w:eastAsia="en-US"/>
        </w:rPr>
        <w:t xml:space="preserve">2013, sa naznakom </w:t>
      </w:r>
      <w:r w:rsidR="00B77ADA" w:rsidRPr="00DF640D">
        <w:rPr>
          <w:b/>
          <w:bCs/>
          <w:shd w:fill="FFFFFF" w:color="auto" w:val="clear"/>
          <w:lang w:eastAsia="en-US"/>
        </w:rPr>
        <w:t xml:space="preserve">„PONUDA - NE OTVARATI” </w:t>
      </w:r>
      <w:r w:rsidR="00B77ADA" w:rsidRPr="00DF640D">
        <w:rPr>
          <w:bCs/>
          <w:shd w:fill="FFFFFF" w:color="auto" w:val="clear"/>
          <w:lang w:eastAsia="en-US"/>
        </w:rPr>
        <w:t xml:space="preserve">najkasnije do </w:t>
      </w:r>
      <w:r w:rsidR="00B45769">
        <w:rPr>
          <w:bCs/>
          <w:shd w:fill="FFFFFF" w:color="auto" w:val="clear"/>
          <w:lang w:eastAsia="en-US"/>
        </w:rPr>
        <w:t>02. Siječnja 2017</w:t>
      </w:r>
      <w:r w:rsidR="00B77ADA" w:rsidRPr="00DF640D">
        <w:rPr>
          <w:bCs/>
          <w:shd w:fill="FFFFFF" w:color="auto" w:val="clear"/>
          <w:lang w:eastAsia="en-US"/>
        </w:rPr>
        <w:t>.godine. u 15,00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HR6124110061320000985.</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HR6124110061320000985</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a i pokretnine</w:t>
      </w:r>
      <w:r w:rsidR="00B77ADA" w:rsidRPr="00A02B3C">
        <w:t xml:space="preserve"> će se rješenjem o dosudi dosuditi kupcu koji ponudi najpovoljniju cijenu. Nekretnine </w:t>
      </w:r>
      <w:r w:rsidR="007D2607" w:rsidRPr="00A02B3C">
        <w:t xml:space="preserve">i pokretnine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B77ADA" w:rsidRPr="00A02B3C">
        <w:t>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7363F4" w:rsidR="007363F4" w:rsidRPr="00A02B3C">
      <w:pPr>
        <w:pStyle w:val="Odlomakpopisa"/>
      </w:pPr>
    </w:p>
    <w:p w:rsidRDefault="00DF640D" w:rsidP="00DF640D" w:rsidR="00452C06" w:rsidRPr="00A02B3C">
      <w:pPr>
        <w:ind w:firstLine="708"/>
        <w:jc w:val="both"/>
        <w:rPr>
          <w:shd w:fill="FFFFFF" w:color="auto" w:val="clear"/>
          <w:lang w:eastAsia="en-US"/>
        </w:rPr>
      </w:pPr>
      <w:r>
        <w:rPr>
          <w:lang w:eastAsia="en-US"/>
        </w:rPr>
        <w:t xml:space="preserve">15. </w:t>
      </w:r>
      <w:r w:rsidR="00155778" w:rsidRPr="00A02B3C">
        <w:rPr>
          <w:lang w:eastAsia="en-US"/>
        </w:rPr>
        <w:t xml:space="preserve">Ponuditelj koji ponudi najvišu cijenu </w:t>
      </w:r>
      <w:r w:rsidR="007D2607" w:rsidRPr="00A02B3C">
        <w:rPr>
          <w:lang w:eastAsia="en-US"/>
        </w:rPr>
        <w:t xml:space="preserve">u odnosnu na pokretnine </w:t>
      </w:r>
      <w:r w:rsidR="00155778" w:rsidRPr="00A02B3C">
        <w:rPr>
          <w:lang w:eastAsia="en-US"/>
        </w:rPr>
        <w:t xml:space="preserve">dužan je u roku od </w:t>
      </w:r>
      <w:r w:rsidR="007D2607" w:rsidRPr="00A02B3C">
        <w:rPr>
          <w:lang w:eastAsia="en-US"/>
        </w:rPr>
        <w:t>15</w:t>
      </w:r>
      <w:r w:rsidR="00155778" w:rsidRPr="00A02B3C">
        <w:rPr>
          <w:lang w:eastAsia="en-US"/>
        </w:rPr>
        <w:t xml:space="preserve"> dana od dana zaprimanja </w:t>
      </w:r>
      <w:r w:rsidR="00155778" w:rsidRPr="00A02B3C">
        <w:rPr>
          <w:b/>
          <w:lang w:eastAsia="en-US"/>
        </w:rPr>
        <w:t>Odluke o prodaji</w:t>
      </w:r>
      <w:r w:rsidR="00155778" w:rsidRPr="00A02B3C">
        <w:rPr>
          <w:lang w:eastAsia="en-US"/>
        </w:rPr>
        <w:t xml:space="preserve"> platiti ponuđenu cijenu.</w:t>
      </w:r>
      <w:r w:rsidR="00452C06" w:rsidRPr="00A02B3C">
        <w:rPr>
          <w:shd w:fill="FFFFFF" w:color="auto" w:val="clear"/>
          <w:lang w:eastAsia="en-US"/>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7363F4" w:rsidP="007363F4" w:rsidR="007363F4" w:rsidRPr="00A02B3C">
      <w:pPr>
        <w:pStyle w:val="Odlomakpopisa"/>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16. </w:t>
      </w:r>
      <w:r w:rsidR="00155778" w:rsidRPr="00A02B3C">
        <w:rPr>
          <w:lang w:eastAsia="en-US"/>
        </w:rPr>
        <w:t xml:space="preserve">U utvrđene cijene pokretnina  je uključen PDV (porez na dodanu vrijednost). Sve druge poreze, pristojbe, te sve ostale troškove snosi kupac. </w:t>
      </w:r>
    </w:p>
    <w:p w:rsidRDefault="007363F4" w:rsidP="00283377" w:rsidR="007363F4" w:rsidRPr="00283377">
      <w:pPr>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17. </w:t>
      </w:r>
      <w:r w:rsidR="00155778" w:rsidRPr="00A02B3C">
        <w:rPr>
          <w:lang w:eastAsia="en-US"/>
        </w:rPr>
        <w:t>Ukoliko kupac ne izvrši uplatu u zadanom roku, pokretnine za koje je dao ponudu  će se prodati sljedećem najpovoljnijem ponuditelju.</w:t>
      </w:r>
    </w:p>
    <w:p w:rsidRDefault="007363F4" w:rsidP="007363F4" w:rsidR="007363F4" w:rsidRPr="00A02B3C">
      <w:pPr>
        <w:pStyle w:val="Odlomakpopisa"/>
        <w:rPr>
          <w:b/>
          <w:bCs/>
          <w:shd w:fill="FFFFFF" w:color="auto" w:val="clear"/>
          <w:lang w:eastAsia="en-US"/>
        </w:rPr>
      </w:pPr>
    </w:p>
    <w:p w:rsidRDefault="00DF640D" w:rsidP="00DF640D" w:rsidR="00155778" w:rsidRPr="00A02B3C">
      <w:pPr>
        <w:tabs>
          <w:tab w:pos="928" w:val="num"/>
        </w:tabs>
        <w:jc w:val="both"/>
        <w:rPr>
          <w:shd w:fill="FFFFFF" w:color="auto" w:val="clear"/>
          <w:lang w:eastAsia="en-US"/>
        </w:rPr>
      </w:pPr>
      <w:r>
        <w:rPr>
          <w:shd w:fill="FFFFFF" w:color="auto" w:val="clear"/>
          <w:lang w:eastAsia="en-US"/>
        </w:rPr>
        <w:tab/>
        <w:t xml:space="preserve">18. </w:t>
      </w:r>
      <w:r w:rsidR="00155778" w:rsidRPr="00A02B3C">
        <w:rPr>
          <w:shd w:fill="FFFFFF" w:color="auto" w:val="clear"/>
          <w:lang w:eastAsia="en-US"/>
        </w:rPr>
        <w:t>Prodavatelj zadržava pravo da ne prihvati niti jednu ponudu za kupnju ukoliko bi to bilo u suprotnosti s interesima stečajnog dužnika.</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shd w:fill="FFFFFF" w:color="auto" w:val="clear"/>
          <w:lang w:eastAsia="en-US"/>
        </w:rPr>
      </w:pPr>
      <w:r>
        <w:rPr>
          <w:shd w:fill="FFFFFF" w:color="auto" w:val="clear"/>
          <w:lang w:eastAsia="en-US"/>
        </w:rPr>
        <w:lastRenderedPageBreak/>
        <w:t xml:space="preserve">19. </w:t>
      </w:r>
      <w:r w:rsidR="00155778" w:rsidRPr="00A02B3C">
        <w:rPr>
          <w:shd w:fill="FFFFFF" w:color="auto" w:val="clear"/>
          <w:lang w:eastAsia="en-US"/>
        </w:rPr>
        <w:t xml:space="preserve">Razgledavanje nekretnine i pokretnina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lang w:eastAsia="en-US" w:val="en-GB"/>
        </w:rPr>
      </w:pPr>
      <w:r>
        <w:rPr>
          <w:shd w:fill="FFFFFF" w:color="auto" w:val="clear"/>
          <w:lang w:eastAsia="en-US"/>
        </w:rPr>
        <w:t xml:space="preserve">20. </w:t>
      </w:r>
      <w:r w:rsidR="00155778" w:rsidRPr="00A02B3C">
        <w:rPr>
          <w:shd w:fill="FFFFFF" w:color="auto" w:val="clear"/>
          <w:lang w:eastAsia="en-US"/>
        </w:rPr>
        <w:t>Prijedlog za prihvat najpovoljnije ponude stečajnom sucu će dati  stečajni upravitelj.</w:t>
      </w:r>
    </w:p>
    <w:p w:rsidRDefault="00203503" w:rsidP="00203503" w:rsidR="00203503"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rPr>
          <w:rFonts w:cs="Arial" w:hAnsi="Arial" w:ascii="Arial"/>
          <w:sz w:val="22"/>
          <w:szCs w:val="22"/>
        </w:rPr>
      </w:pPr>
    </w:p>
    <w:p w:rsidRDefault="00203503" w:rsidP="00203503" w:rsidR="00203503" w:rsidRPr="00A02B3C">
      <w:pPr>
        <w:jc w:val="both"/>
      </w:pPr>
    </w:p>
    <w:p w:rsidRDefault="00203503" w:rsidP="007363F4" w:rsidR="00203503" w:rsidRPr="00A02B3C">
      <w:pPr>
        <w:ind w:firstLine="708"/>
        <w:jc w:val="both"/>
      </w:pPr>
      <w:r w:rsidRPr="00A02B3C">
        <w:t>Gore navedena navedene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074D3D"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rsidRPr="007363F4">
      <w:pPr>
        <w:jc w:val="both"/>
      </w:pPr>
    </w:p>
    <w:p w:rsidRDefault="00524785" w:rsidP="00283377" w:rsidR="00203503" w:rsidRPr="00283377">
      <w:pPr>
        <w:jc w:val="center"/>
      </w:pPr>
      <w:r>
        <w:t xml:space="preserve">U Šibeniku, </w:t>
      </w:r>
      <w:r w:rsidR="00A83A0B">
        <w:t>16</w:t>
      </w:r>
      <w:r w:rsidR="00B45769">
        <w:t xml:space="preserve">. Studenog </w:t>
      </w:r>
      <w:r w:rsidR="00FD4DE7">
        <w:t xml:space="preserve"> 2016</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203503" w:rsidR="00203503" w:rsidRPr="00452C06">
      <w:pPr>
        <w:ind w:left="6480"/>
        <w:jc w:val="both"/>
      </w:pPr>
      <w:r w:rsidRPr="00452C06">
        <w:t>STEČAJNI SUDAC</w:t>
      </w:r>
    </w:p>
    <w:p w:rsidRDefault="00203503" w:rsidP="00203503" w:rsidR="00203503" w:rsidRPr="00452C06">
      <w:pPr>
        <w:ind w:left="6480"/>
        <w:jc w:val="both"/>
      </w:pPr>
    </w:p>
    <w:p w:rsidRDefault="00203503" w:rsidP="00203503" w:rsidR="00203503" w:rsidRPr="00452C06">
      <w:pPr>
        <w:ind w:left="6480"/>
        <w:jc w:val="both"/>
      </w:pPr>
      <w:r w:rsidRPr="00452C06">
        <w:t>Terezija Goreta</w:t>
      </w:r>
    </w:p>
    <w:p w:rsidRDefault="00283377" w:rsidP="00203503" w:rsidR="00283377">
      <w:pPr>
        <w:jc w:val="both"/>
      </w:pPr>
    </w:p>
    <w:p w:rsidRDefault="00283377" w:rsidP="00203503" w:rsidR="00283377">
      <w:pPr>
        <w:jc w:val="both"/>
      </w:pPr>
    </w:p>
    <w:p w:rsidRDefault="00074D3D" w:rsidP="00203503" w:rsidR="00074D3D">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razlučni vjerovnik Brodomerkur d.d. Split</w:t>
      </w:r>
    </w:p>
    <w:p w:rsidRDefault="00203503" w:rsidP="00203503" w:rsidR="00203503" w:rsidRPr="00452C06">
      <w:pPr>
        <w:jc w:val="both"/>
      </w:pPr>
      <w:r w:rsidRPr="00452C06">
        <w:t xml:space="preserve">- </w:t>
      </w:r>
      <w:r w:rsidR="00DF640D">
        <w:t>P</w:t>
      </w:r>
      <w:r w:rsidRPr="00452C06">
        <w:t>osebna stečajna e-oglasna ploča Trgovačkog suda u Zadru, Stalne službe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sectPr w:rsidSect="00DF640D" w:rsidR="0070114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347" w:rsidP="00DF640D" w:rsidR="00FF5347">
      <w:r>
        <w:separator/>
      </w:r>
    </w:p>
  </w:endnote>
  <w:endnote w:id="0" w:type="continuationSeparator">
    <w:p w:rsidRDefault="00FF5347" w:rsidP="00DF640D" w:rsidR="00FF53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347" w:rsidP="00DF640D" w:rsidR="00FF5347">
      <w:r>
        <w:separator/>
      </w:r>
    </w:p>
  </w:footnote>
  <w:footnote w:id="0" w:type="continuationSeparator">
    <w:p w:rsidRDefault="00FF5347" w:rsidP="00DF640D" w:rsidR="00FF53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F602CD">
          <w:rPr>
            <w:noProof/>
          </w:rPr>
          <w:t>4</w:t>
        </w:r>
        <w:r>
          <w:fldChar w:fldCharType="end"/>
        </w:r>
        <w:r>
          <w:t xml:space="preserve">                                                     9 St-517/13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71BB"/>
    <w:rsid w:val="00074D3D"/>
    <w:rsid w:val="00155778"/>
    <w:rsid w:val="00203503"/>
    <w:rsid w:val="0022119C"/>
    <w:rsid w:val="002363F9"/>
    <w:rsid w:val="00242A5B"/>
    <w:rsid w:val="00282573"/>
    <w:rsid w:val="00283377"/>
    <w:rsid w:val="00391B1B"/>
    <w:rsid w:val="00452C06"/>
    <w:rsid w:val="004A38D2"/>
    <w:rsid w:val="00517EF9"/>
    <w:rsid w:val="00524785"/>
    <w:rsid w:val="006F498A"/>
    <w:rsid w:val="0070114F"/>
    <w:rsid w:val="007363F4"/>
    <w:rsid w:val="007865F8"/>
    <w:rsid w:val="007D2607"/>
    <w:rsid w:val="007F0C5A"/>
    <w:rsid w:val="008A6D3C"/>
    <w:rsid w:val="00915C3B"/>
    <w:rsid w:val="009316ED"/>
    <w:rsid w:val="009A407B"/>
    <w:rsid w:val="009C616F"/>
    <w:rsid w:val="00A02B3C"/>
    <w:rsid w:val="00A83A0B"/>
    <w:rsid w:val="00AA340C"/>
    <w:rsid w:val="00B14F3C"/>
    <w:rsid w:val="00B45769"/>
    <w:rsid w:val="00B77ADA"/>
    <w:rsid w:val="00CF1386"/>
    <w:rsid w:val="00DA77F3"/>
    <w:rsid w:val="00DB65C0"/>
    <w:rsid w:val="00DD66E5"/>
    <w:rsid w:val="00DF640D"/>
    <w:rsid w:val="00E30F46"/>
    <w:rsid w:val="00E54B32"/>
    <w:rsid w:val="00E9478E"/>
    <w:rsid w:val="00EE6C1E"/>
    <w:rsid w:val="00EF655D"/>
    <w:rsid w:val="00F602CD"/>
    <w:rsid w:val="00FD4DE7"/>
    <w:rsid w:val="00FF340C"/>
    <w:rsid w:val="00FF534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1303</properties:Words>
  <properties:Characters>7132</properties:Characters>
  <properties:Lines>190</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2016-11-14T12:39:00Z</dcterms:created>
  <dc:creator>Terezija Goreta</dc:creator>
  <cp:lastModifiedBy>Marina Gulin</cp:lastModifiedBy>
  <cp:lastPrinted>2016-11-16T12:32:00Z</cp:lastPrinted>
  <dcterms:modified xmlns:xsi="http://www.w3.org/2001/XMLSchema-instance" xsi:type="dcterms:W3CDTF">2016-11-16T12:47:00Z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