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36e18" w14:paraId="cd36e18" w:rsidRDefault="00434AF3" w:rsidP="009D0DC2" w:rsidR="00434AF3" w:rsidRPr="009D0DC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9D0DC2">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9D0DC2">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9D0DC2">
        <w:rPr>
          <w:rFonts w:cs="Times New Roman" w:eastAsia="Times New Roman" w:hAnsi="Times New Roman" w:ascii="Times New Roman"/>
          <w:bCs/>
          <w:sz w:val="24"/>
          <w:szCs w:val="24"/>
          <w:lang w:val="en-US"/>
        </w:rPr>
        <w:t xml:space="preserve"> </w:t>
      </w:r>
      <w:r w:rsidR="0088173D">
        <w:rPr>
          <w:rFonts w:cs="Times New Roman" w:eastAsia="Times New Roman" w:hAnsi="Times New Roman" w:ascii="Times New Roman"/>
          <w:bCs/>
          <w:sz w:val="24"/>
          <w:szCs w:val="24"/>
          <w:lang w:val="en-US"/>
        </w:rPr>
        <w:t xml:space="preserve">    </w:t>
      </w:r>
      <w:r w:rsidRPr="009D0DC2">
        <w:rPr>
          <w:rFonts w:cs="Times New Roman" w:eastAsia="Times New Roman" w:hAnsi="Times New Roman" w:ascii="Times New Roman"/>
          <w:bCs/>
          <w:sz w:val="24"/>
          <w:szCs w:val="24"/>
          <w:lang w:val="en-US"/>
        </w:rPr>
        <w:t>REPUBLIKA HRVATSKA</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lang w:val="en-US"/>
        </w:rPr>
        <w:t xml:space="preserve"> TRGOVAČKI SUD U PAZINU</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rPr>
        <w:t xml:space="preserve"> </w:t>
      </w:r>
      <w:r w:rsidR="0088173D">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bCs/>
          <w:sz w:val="24"/>
          <w:szCs w:val="24"/>
        </w:rPr>
        <w:t>Dršćevka 1, 52000 Pazin</w:t>
      </w:r>
    </w:p>
    <w:p w:rsidRDefault="002C642A" w:rsidP="009D0DC2" w:rsidR="002C642A"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lang w:eastAsia="hr-HR"/>
        </w:rPr>
      </w:pPr>
      <w:r w:rsidRPr="009D0DC2">
        <w:rPr>
          <w:rFonts w:cs="Times New Roman" w:eastAsia="Times New Roman" w:hAnsi="Times New Roman" w:ascii="Times New Roman"/>
          <w:sz w:val="24"/>
          <w:szCs w:val="24"/>
        </w:rPr>
        <w:t>R E P U B L I K A   H R V A T S K A</w:t>
      </w:r>
    </w:p>
    <w:p w:rsidRDefault="00434AF3" w:rsidP="009D0DC2" w:rsidR="00434AF3" w:rsidRPr="009D0DC2">
      <w:pPr>
        <w:spacing w:lineRule="auto" w:line="240" w:after="0"/>
        <w:jc w:val="center"/>
        <w:rPr>
          <w:rFonts w:cs="Times New Roman" w:eastAsia="Times New Roman" w:hAnsi="Times New Roman" w:ascii="Times New Roman"/>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J E Š E NJ E</w:t>
      </w:r>
    </w:p>
    <w:p w:rsidRDefault="00434AF3" w:rsidP="009D0DC2" w:rsidR="00434AF3" w:rsidRPr="009D0DC2">
      <w:pPr>
        <w:spacing w:lineRule="auto" w:line="240" w:after="0"/>
        <w:rPr>
          <w:rFonts w:cs="Times New Roman" w:eastAsia="Times New Roman" w:hAnsi="Times New Roman" w:ascii="Times New Roman"/>
          <w:sz w:val="24"/>
          <w:szCs w:val="24"/>
        </w:rPr>
      </w:pPr>
    </w:p>
    <w:p w:rsidRDefault="00BB6AB9" w:rsidP="00792FDB" w:rsidR="00293334">
      <w:pPr>
        <w:spacing w:lineRule="auto" w:line="240" w:after="0"/>
        <w:ind w:firstLine="708"/>
        <w:jc w:val="both"/>
        <w:rPr>
          <w:rFonts w:cs="Times New Roman" w:eastAsia="Times New Roman" w:hAnsi="Times New Roman" w:ascii="Times New Roman"/>
          <w:sz w:val="24"/>
          <w:szCs w:val="24"/>
        </w:rPr>
      </w:pPr>
      <w:r w:rsidRPr="00BB6AB9">
        <w:rPr>
          <w:rFonts w:cs="Times New Roman" w:eastAsia="Times New Roman" w:hAnsi="Times New Roman" w:ascii="Times New Roman"/>
          <w:sz w:val="24"/>
          <w:szCs w:val="24"/>
        </w:rPr>
        <w:t>Trgovački sud u Pazinu, po stečajnom sucu Ivanu Dujiću, radi nastavka po</w:t>
      </w:r>
      <w:r w:rsidR="002E367F">
        <w:rPr>
          <w:rFonts w:cs="Times New Roman" w:eastAsia="Times New Roman" w:hAnsi="Times New Roman" w:ascii="Times New Roman"/>
          <w:sz w:val="24"/>
          <w:szCs w:val="24"/>
        </w:rPr>
        <w:t xml:space="preserve">stupka nad Stečajnom masom iza </w:t>
      </w:r>
      <w:r w:rsidR="00610CE3" w:rsidRPr="00610CE3">
        <w:rPr>
          <w:rFonts w:cs="Times New Roman" w:eastAsia="Times New Roman" w:hAnsi="Times New Roman" w:ascii="Times New Roman"/>
          <w:sz w:val="24"/>
          <w:szCs w:val="24"/>
        </w:rPr>
        <w:t xml:space="preserve">KONOVALOV d. o. o. Brtonigla, Fiorini bb, </w:t>
      </w:r>
      <w:r w:rsidR="00610CE3">
        <w:rPr>
          <w:rFonts w:cs="Times New Roman" w:eastAsia="Times New Roman" w:hAnsi="Times New Roman" w:ascii="Times New Roman"/>
          <w:sz w:val="24"/>
          <w:szCs w:val="24"/>
        </w:rPr>
        <w:t xml:space="preserve">raniji </w:t>
      </w:r>
      <w:r w:rsidR="00610CE3" w:rsidRPr="00610CE3">
        <w:rPr>
          <w:rFonts w:cs="Times New Roman" w:eastAsia="Times New Roman" w:hAnsi="Times New Roman" w:ascii="Times New Roman"/>
          <w:sz w:val="24"/>
          <w:szCs w:val="24"/>
        </w:rPr>
        <w:t>OIB 71403982271</w:t>
      </w:r>
      <w:r w:rsidR="00443A31" w:rsidRPr="00443A31">
        <w:rPr>
          <w:rFonts w:cs="Times New Roman" w:eastAsia="Times New Roman" w:hAnsi="Times New Roman" w:ascii="Times New Roman"/>
          <w:sz w:val="24"/>
          <w:szCs w:val="24"/>
        </w:rPr>
        <w:t>,</w:t>
      </w:r>
      <w:r w:rsidR="00577454">
        <w:rPr>
          <w:rFonts w:cs="Times New Roman" w:eastAsia="Times New Roman" w:hAnsi="Times New Roman" w:ascii="Times New Roman"/>
          <w:sz w:val="24"/>
          <w:szCs w:val="24"/>
        </w:rPr>
        <w:t xml:space="preserve"> </w:t>
      </w:r>
      <w:r w:rsidR="00610CE3">
        <w:rPr>
          <w:rFonts w:cs="Times New Roman" w:eastAsia="Times New Roman" w:hAnsi="Times New Roman" w:ascii="Times New Roman"/>
          <w:sz w:val="24"/>
          <w:szCs w:val="24"/>
        </w:rPr>
        <w:t>2</w:t>
      </w:r>
      <w:r w:rsidR="00443A31">
        <w:rPr>
          <w:rFonts w:cs="Times New Roman" w:eastAsia="Times New Roman" w:hAnsi="Times New Roman" w:ascii="Times New Roman"/>
          <w:sz w:val="24"/>
          <w:szCs w:val="24"/>
        </w:rPr>
        <w:t>6</w:t>
      </w:r>
      <w:r w:rsidRPr="00BB6AB9">
        <w:rPr>
          <w:rFonts w:cs="Times New Roman" w:eastAsia="Times New Roman" w:hAnsi="Times New Roman" w:ascii="Times New Roman"/>
          <w:sz w:val="24"/>
          <w:szCs w:val="24"/>
        </w:rPr>
        <w:t xml:space="preserve">. </w:t>
      </w:r>
      <w:r w:rsidR="00610CE3">
        <w:rPr>
          <w:rFonts w:cs="Times New Roman" w:eastAsia="Times New Roman" w:hAnsi="Times New Roman" w:ascii="Times New Roman"/>
          <w:sz w:val="24"/>
          <w:szCs w:val="24"/>
        </w:rPr>
        <w:t>lipnja</w:t>
      </w:r>
      <w:r w:rsidR="00443A31">
        <w:rPr>
          <w:rFonts w:cs="Times New Roman" w:eastAsia="Times New Roman" w:hAnsi="Times New Roman" w:ascii="Times New Roman"/>
          <w:sz w:val="24"/>
          <w:szCs w:val="24"/>
        </w:rPr>
        <w:t xml:space="preserve"> </w:t>
      </w:r>
      <w:r w:rsidRPr="00BB6AB9">
        <w:rPr>
          <w:rFonts w:cs="Times New Roman" w:eastAsia="Times New Roman" w:hAnsi="Times New Roman" w:ascii="Times New Roman"/>
          <w:sz w:val="24"/>
          <w:szCs w:val="24"/>
        </w:rPr>
        <w:t>201</w:t>
      </w:r>
      <w:r w:rsidR="00443A31">
        <w:rPr>
          <w:rFonts w:cs="Times New Roman" w:eastAsia="Times New Roman" w:hAnsi="Times New Roman" w:ascii="Times New Roman"/>
          <w:sz w:val="24"/>
          <w:szCs w:val="24"/>
        </w:rPr>
        <w:t>8</w:t>
      </w:r>
      <w:r w:rsidRPr="00BB6AB9">
        <w:rPr>
          <w:rFonts w:cs="Times New Roman" w:eastAsia="Times New Roman" w:hAnsi="Times New Roman" w:ascii="Times New Roman"/>
          <w:sz w:val="24"/>
          <w:szCs w:val="24"/>
        </w:rPr>
        <w:t>.</w:t>
      </w:r>
    </w:p>
    <w:p w:rsidRDefault="00443A31" w:rsidP="00792FDB" w:rsidR="00443A31">
      <w:pPr>
        <w:spacing w:lineRule="auto" w:line="240" w:after="0"/>
        <w:ind w:firstLine="708"/>
        <w:jc w:val="both"/>
        <w:rPr>
          <w:rFonts w:cs="Times New Roman" w:eastAsia="Times New Roman" w:hAnsi="Times New Roman" w:ascii="Times New Roman"/>
          <w:sz w:val="24"/>
          <w:szCs w:val="24"/>
        </w:rPr>
      </w:pPr>
    </w:p>
    <w:p w:rsidRDefault="002C642A" w:rsidP="009D0DC2" w:rsidR="002C642A"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i j e š i o   j e</w:t>
      </w:r>
    </w:p>
    <w:p w:rsidRDefault="002C642A" w:rsidP="009D0DC2" w:rsidR="002C642A">
      <w:pPr>
        <w:spacing w:lineRule="auto" w:line="240" w:after="0"/>
        <w:rPr>
          <w:rFonts w:cs="Times New Roman" w:eastAsia="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I. </w:t>
      </w:r>
      <w:r w:rsidR="00C842C9">
        <w:rPr>
          <w:rFonts w:cs="Times New Roman" w:hAnsi="Times New Roman" w:ascii="Times New Roman"/>
          <w:sz w:val="24"/>
          <w:szCs w:val="24"/>
        </w:rPr>
        <w:tab/>
      </w:r>
      <w:r w:rsidRPr="009D0DC2">
        <w:rPr>
          <w:rFonts w:cs="Times New Roman" w:hAnsi="Times New Roman" w:ascii="Times New Roman"/>
          <w:sz w:val="24"/>
          <w:szCs w:val="24"/>
        </w:rPr>
        <w:t>Nastavlja se</w:t>
      </w:r>
      <w:r w:rsidR="00C842C9">
        <w:rPr>
          <w:rFonts w:cs="Times New Roman" w:hAnsi="Times New Roman" w:ascii="Times New Roman"/>
          <w:sz w:val="24"/>
          <w:szCs w:val="24"/>
        </w:rPr>
        <w:t xml:space="preserve"> stečajni postupak u odnosu na </w:t>
      </w:r>
      <w:r w:rsidR="00577454" w:rsidRPr="00577454">
        <w:rPr>
          <w:rFonts w:cs="Times New Roman" w:hAnsi="Times New Roman" w:ascii="Times New Roman"/>
          <w:sz w:val="24"/>
          <w:szCs w:val="24"/>
        </w:rPr>
        <w:t>Stečajn</w:t>
      </w:r>
      <w:r w:rsidR="00577454">
        <w:rPr>
          <w:rFonts w:cs="Times New Roman" w:hAnsi="Times New Roman" w:ascii="Times New Roman"/>
          <w:sz w:val="24"/>
          <w:szCs w:val="24"/>
        </w:rPr>
        <w:t>u</w:t>
      </w:r>
      <w:r w:rsidR="00577454" w:rsidRPr="00577454">
        <w:rPr>
          <w:rFonts w:cs="Times New Roman" w:hAnsi="Times New Roman" w:ascii="Times New Roman"/>
          <w:sz w:val="24"/>
          <w:szCs w:val="24"/>
        </w:rPr>
        <w:t xml:space="preserve"> mas</w:t>
      </w:r>
      <w:r w:rsidR="00577454">
        <w:rPr>
          <w:rFonts w:cs="Times New Roman" w:hAnsi="Times New Roman" w:ascii="Times New Roman"/>
          <w:sz w:val="24"/>
          <w:szCs w:val="24"/>
        </w:rPr>
        <w:t>u</w:t>
      </w:r>
      <w:r w:rsidR="002E367F">
        <w:rPr>
          <w:rFonts w:cs="Times New Roman" w:hAnsi="Times New Roman" w:ascii="Times New Roman"/>
          <w:sz w:val="24"/>
          <w:szCs w:val="24"/>
        </w:rPr>
        <w:t xml:space="preserve"> iza </w:t>
      </w:r>
      <w:r w:rsidR="00610CE3" w:rsidRPr="00610CE3">
        <w:rPr>
          <w:rFonts w:cs="Times New Roman" w:hAnsi="Times New Roman" w:ascii="Times New Roman"/>
          <w:sz w:val="24"/>
          <w:szCs w:val="24"/>
        </w:rPr>
        <w:t>KONOVALOV d. o. o. Brtonigla, Fiorini bb, raniji OIB 71403982271</w:t>
      </w:r>
      <w:r w:rsidR="00635406" w:rsidRPr="009D0DC2">
        <w:rPr>
          <w:rFonts w:cs="Times New Roman" w:hAnsi="Times New Roman" w:ascii="Times New Roman"/>
          <w:sz w:val="24"/>
          <w:szCs w:val="24"/>
        </w:rPr>
        <w:t>.</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473C45" w:rsidP="009D0DC2" w:rsidR="00200E38">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w:t>
      </w:r>
      <w:r w:rsidR="00200E38" w:rsidRPr="009D0DC2">
        <w:rPr>
          <w:rFonts w:cs="Times New Roman" w:hAnsi="Times New Roman" w:ascii="Times New Roman"/>
          <w:sz w:val="24"/>
          <w:szCs w:val="24"/>
        </w:rPr>
        <w:t xml:space="preserve">. </w:t>
      </w:r>
      <w:r w:rsidR="00C842C9">
        <w:rPr>
          <w:rFonts w:cs="Times New Roman" w:hAnsi="Times New Roman" w:ascii="Times New Roman"/>
          <w:sz w:val="24"/>
          <w:szCs w:val="24"/>
        </w:rPr>
        <w:tab/>
      </w:r>
      <w:r w:rsidR="00BB6AB9" w:rsidRPr="00BB6AB9">
        <w:rPr>
          <w:rFonts w:cs="Times New Roman" w:hAnsi="Times New Roman" w:ascii="Times New Roman"/>
          <w:sz w:val="24"/>
          <w:szCs w:val="24"/>
        </w:rPr>
        <w:t xml:space="preserve">Nalaže se sudskom registru ovog suda da izvrši upis </w:t>
      </w:r>
      <w:r w:rsidR="000825BD" w:rsidRPr="000825BD">
        <w:rPr>
          <w:rFonts w:cs="Times New Roman" w:hAnsi="Times New Roman" w:ascii="Times New Roman"/>
          <w:sz w:val="24"/>
          <w:szCs w:val="24"/>
        </w:rPr>
        <w:t>Stečajn</w:t>
      </w:r>
      <w:r w:rsidR="00252069">
        <w:rPr>
          <w:rFonts w:cs="Times New Roman" w:hAnsi="Times New Roman" w:ascii="Times New Roman"/>
          <w:sz w:val="24"/>
          <w:szCs w:val="24"/>
        </w:rPr>
        <w:t>e</w:t>
      </w:r>
      <w:r w:rsidR="000825BD" w:rsidRPr="000825BD">
        <w:rPr>
          <w:rFonts w:cs="Times New Roman" w:hAnsi="Times New Roman" w:ascii="Times New Roman"/>
          <w:sz w:val="24"/>
          <w:szCs w:val="24"/>
        </w:rPr>
        <w:t xml:space="preserve"> mas</w:t>
      </w:r>
      <w:r w:rsidR="00252069">
        <w:rPr>
          <w:rFonts w:cs="Times New Roman" w:hAnsi="Times New Roman" w:ascii="Times New Roman"/>
          <w:sz w:val="24"/>
          <w:szCs w:val="24"/>
        </w:rPr>
        <w:t>e</w:t>
      </w:r>
      <w:r w:rsidR="000825BD" w:rsidRPr="000825BD">
        <w:rPr>
          <w:rFonts w:cs="Times New Roman" w:hAnsi="Times New Roman" w:ascii="Times New Roman"/>
          <w:sz w:val="24"/>
          <w:szCs w:val="24"/>
        </w:rPr>
        <w:t xml:space="preserve"> iza </w:t>
      </w:r>
      <w:r w:rsidR="000A31A8" w:rsidRPr="000A31A8">
        <w:rPr>
          <w:rFonts w:cs="Times New Roman" w:hAnsi="Times New Roman" w:ascii="Times New Roman"/>
          <w:sz w:val="24"/>
          <w:szCs w:val="24"/>
        </w:rPr>
        <w:t xml:space="preserve">KONOVALOV </w:t>
      </w:r>
      <w:r w:rsidR="00443A31" w:rsidRPr="00443A31">
        <w:rPr>
          <w:rFonts w:cs="Times New Roman" w:hAnsi="Times New Roman" w:ascii="Times New Roman"/>
          <w:sz w:val="24"/>
          <w:szCs w:val="24"/>
        </w:rPr>
        <w:t>d.o.o. u stečaju</w:t>
      </w:r>
      <w:r w:rsidR="000825BD">
        <w:rPr>
          <w:rFonts w:cs="Times New Roman" w:hAnsi="Times New Roman" w:ascii="Times New Roman"/>
          <w:sz w:val="24"/>
          <w:szCs w:val="24"/>
        </w:rPr>
        <w:t>,</w:t>
      </w:r>
      <w:r w:rsidR="00BB6AB9" w:rsidRPr="00BB6AB9">
        <w:rPr>
          <w:rFonts w:cs="Times New Roman" w:hAnsi="Times New Roman" w:ascii="Times New Roman"/>
          <w:sz w:val="24"/>
          <w:szCs w:val="24"/>
        </w:rPr>
        <w:t xml:space="preserve"> u sudski registar, sa sjedištem prema adresi stečajnog upravitelja </w:t>
      </w:r>
      <w:r w:rsidR="000A31A8" w:rsidRPr="000A31A8">
        <w:rPr>
          <w:rFonts w:cs="Times New Roman" w:hAnsi="Times New Roman" w:ascii="Times New Roman"/>
          <w:sz w:val="24"/>
          <w:szCs w:val="24"/>
        </w:rPr>
        <w:t>Domagoj</w:t>
      </w:r>
      <w:r w:rsidR="000A31A8">
        <w:rPr>
          <w:rFonts w:cs="Times New Roman" w:hAnsi="Times New Roman" w:ascii="Times New Roman"/>
          <w:sz w:val="24"/>
          <w:szCs w:val="24"/>
        </w:rPr>
        <w:t>a</w:t>
      </w:r>
      <w:r w:rsidR="000A31A8" w:rsidRPr="000A31A8">
        <w:rPr>
          <w:rFonts w:cs="Times New Roman" w:hAnsi="Times New Roman" w:ascii="Times New Roman"/>
          <w:sz w:val="24"/>
          <w:szCs w:val="24"/>
        </w:rPr>
        <w:t xml:space="preserve"> Repač</w:t>
      </w:r>
      <w:r w:rsidR="000A31A8">
        <w:rPr>
          <w:rFonts w:cs="Times New Roman" w:hAnsi="Times New Roman" w:ascii="Times New Roman"/>
          <w:sz w:val="24"/>
          <w:szCs w:val="24"/>
        </w:rPr>
        <w:t>a</w:t>
      </w:r>
      <w:r w:rsidR="000A31A8" w:rsidRPr="000A31A8">
        <w:rPr>
          <w:rFonts w:cs="Times New Roman" w:hAnsi="Times New Roman" w:ascii="Times New Roman"/>
          <w:sz w:val="24"/>
          <w:szCs w:val="24"/>
        </w:rPr>
        <w:t xml:space="preserve"> iz Zagreba, Đorđićeva 24, OIB 24977406612</w:t>
      </w:r>
      <w:r w:rsidR="00BB6AB9" w:rsidRPr="00BB6AB9">
        <w:rPr>
          <w:rFonts w:cs="Times New Roman" w:hAnsi="Times New Roman" w:ascii="Times New Roman"/>
          <w:sz w:val="24"/>
          <w:szCs w:val="24"/>
        </w:rPr>
        <w:t>.</w:t>
      </w:r>
    </w:p>
    <w:p w:rsidRDefault="00BB6AB9" w:rsidP="009D0DC2" w:rsidR="00BB6AB9" w:rsidRPr="009D0DC2">
      <w:pPr>
        <w:spacing w:lineRule="auto" w:line="240" w:after="0"/>
        <w:ind w:firstLine="708"/>
        <w:jc w:val="both"/>
        <w:rPr>
          <w:rFonts w:cs="Times New Roman" w:hAnsi="Times New Roman" w:ascii="Times New Roman"/>
          <w:sz w:val="24"/>
          <w:szCs w:val="24"/>
        </w:rPr>
      </w:pPr>
    </w:p>
    <w:p w:rsidRDefault="00473C45" w:rsidP="00BB6AB9"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sidR="00C842C9">
        <w:rPr>
          <w:rFonts w:cs="Times New Roman" w:hAnsi="Times New Roman" w:ascii="Times New Roman"/>
          <w:sz w:val="24"/>
          <w:szCs w:val="24"/>
        </w:rPr>
        <w:tab/>
      </w:r>
      <w:r w:rsidR="009D0DC2" w:rsidRPr="009D0DC2">
        <w:rPr>
          <w:rFonts w:cs="Times New Roman" w:hAnsi="Times New Roman" w:ascii="Times New Roman"/>
          <w:sz w:val="24"/>
          <w:szCs w:val="24"/>
        </w:rPr>
        <w:t xml:space="preserve">Pozivaju se vjerovnici da u roku od </w:t>
      </w:r>
      <w:r w:rsidR="009D0DC2">
        <w:rPr>
          <w:rFonts w:cs="Times New Roman" w:hAnsi="Times New Roman" w:ascii="Times New Roman"/>
          <w:sz w:val="24"/>
          <w:szCs w:val="24"/>
        </w:rPr>
        <w:t>30</w:t>
      </w:r>
      <w:r w:rsidR="009D0DC2" w:rsidRPr="009D0DC2">
        <w:rPr>
          <w:rFonts w:cs="Times New Roman" w:hAnsi="Times New Roman" w:ascii="Times New Roman"/>
          <w:sz w:val="24"/>
          <w:szCs w:val="24"/>
        </w:rPr>
        <w:t xml:space="preserve">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9D0DC2" w:rsidRPr="009D0DC2">
        <w:rPr>
          <w:rFonts w:cs="Times New Roman" w:hAnsi="Times New Roman" w:ascii="Times New Roman"/>
          <w:bCs/>
          <w:sz w:val="24"/>
          <w:szCs w:val="24"/>
        </w:rPr>
        <w:t>HR12 1001005 1863000160,</w:t>
      </w:r>
      <w:r w:rsidR="009D0DC2" w:rsidRPr="009D0DC2">
        <w:rPr>
          <w:rFonts w:cs="Times New Roman" w:hAnsi="Times New Roman" w:ascii="Times New Roman"/>
          <w:sz w:val="24"/>
          <w:szCs w:val="24"/>
        </w:rPr>
        <w:t xml:space="preserve"> poziv na broj 64 5045-48752-</w:t>
      </w:r>
      <w:r w:rsidR="000A31A8">
        <w:rPr>
          <w:rFonts w:cs="Times New Roman" w:hAnsi="Times New Roman" w:ascii="Times New Roman"/>
          <w:sz w:val="24"/>
          <w:szCs w:val="24"/>
        </w:rPr>
        <w:t>181</w:t>
      </w:r>
      <w:r w:rsidR="00443A31">
        <w:rPr>
          <w:rFonts w:cs="Times New Roman" w:hAnsi="Times New Roman" w:ascii="Times New Roman"/>
          <w:sz w:val="24"/>
          <w:szCs w:val="24"/>
        </w:rPr>
        <w:t>2</w:t>
      </w:r>
      <w:r w:rsidR="00EC1629">
        <w:rPr>
          <w:rFonts w:cs="Times New Roman" w:hAnsi="Times New Roman" w:ascii="Times New Roman"/>
          <w:sz w:val="24"/>
          <w:szCs w:val="24"/>
        </w:rPr>
        <w:t>0</w:t>
      </w:r>
      <w:r w:rsidR="009D0DC2">
        <w:rPr>
          <w:rFonts w:cs="Times New Roman" w:hAnsi="Times New Roman" w:ascii="Times New Roman"/>
          <w:sz w:val="24"/>
          <w:szCs w:val="24"/>
        </w:rPr>
        <w:t>1</w:t>
      </w:r>
      <w:r w:rsidR="00443A31">
        <w:rPr>
          <w:rFonts w:cs="Times New Roman" w:hAnsi="Times New Roman" w:ascii="Times New Roman"/>
          <w:sz w:val="24"/>
          <w:szCs w:val="24"/>
        </w:rPr>
        <w:t>8</w:t>
      </w:r>
      <w:r w:rsidR="009D0DC2" w:rsidRPr="009D0DC2">
        <w:rPr>
          <w:rFonts w:cs="Times New Roman" w:hAnsi="Times New Roman" w:ascii="Times New Roman"/>
          <w:sz w:val="24"/>
          <w:szCs w:val="24"/>
        </w:rPr>
        <w:t xml:space="preserve">. </w:t>
      </w:r>
      <w:r w:rsidR="009D0DC2" w:rsidRPr="009D0DC2">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009D0DC2" w:rsidRPr="009D0DC2">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9D0DC2">
      <w:pPr>
        <w:spacing w:lineRule="auto" w:line="240" w:after="0"/>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BB6AB9">
        <w:rPr>
          <w:rFonts w:cs="Times New Roman" w:hAnsi="Times New Roman" w:ascii="Times New Roman"/>
          <w:sz w:val="24"/>
          <w:szCs w:val="24"/>
        </w:rPr>
        <w:t>I</w:t>
      </w:r>
      <w:r w:rsidRPr="009D0DC2">
        <w:rPr>
          <w:rFonts w:cs="Times New Roman" w:hAnsi="Times New Roman" w:ascii="Times New Roman"/>
          <w:sz w:val="24"/>
          <w:szCs w:val="24"/>
        </w:rPr>
        <w:t>V.</w:t>
      </w:r>
      <w:r w:rsidRPr="009D0DC2">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Samo prijave dostavljene na način koji je naveden u točki </w:t>
      </w:r>
      <w:r w:rsidR="00BB6AB9">
        <w:rPr>
          <w:rFonts w:cs="Times New Roman" w:hAnsi="Times New Roman" w:ascii="Times New Roman"/>
          <w:sz w:val="24"/>
          <w:szCs w:val="24"/>
        </w:rPr>
        <w:t>III.</w:t>
      </w:r>
      <w:r w:rsidRPr="009D0DC2">
        <w:rPr>
          <w:rFonts w:cs="Times New Roman" w:hAnsi="Times New Roman" w:ascii="Times New Roman"/>
          <w:sz w:val="24"/>
          <w:szCs w:val="24"/>
        </w:rPr>
        <w:t xml:space="preserve"> ovog rješenja smatraju se urednim i </w:t>
      </w:r>
      <w:r w:rsidRPr="00D67036">
        <w:rPr>
          <w:rFonts w:cs="Times New Roman" w:hAnsi="Times New Roman" w:ascii="Times New Roman"/>
          <w:sz w:val="24"/>
          <w:szCs w:val="24"/>
        </w:rPr>
        <w:t xml:space="preserve">pravovremenim. </w:t>
      </w:r>
    </w:p>
    <w:p w:rsidRDefault="009D0DC2" w:rsidP="009D0DC2" w:rsidR="009D0DC2" w:rsidRPr="00D67036">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r w:rsidR="00D73F08">
        <w:rPr>
          <w:rFonts w:cs="Times New Roman" w:hAnsi="Times New Roman" w:ascii="Times New Roman"/>
          <w:sz w:val="24"/>
          <w:szCs w:val="24"/>
        </w:rPr>
        <w:t>V</w:t>
      </w:r>
      <w:r w:rsidRPr="00D67036">
        <w:rPr>
          <w:rFonts w:cs="Times New Roman" w:hAnsi="Times New Roman" w:ascii="Times New Roman"/>
          <w:sz w:val="24"/>
          <w:szCs w:val="24"/>
        </w:rPr>
        <w:t>.</w:t>
      </w:r>
      <w:r w:rsidRPr="00D67036">
        <w:rPr>
          <w:rFonts w:cs="Times New Roman" w:hAnsi="Times New Roman" w:ascii="Times New Roman"/>
          <w:sz w:val="24"/>
          <w:szCs w:val="24"/>
        </w:rPr>
        <w:tab/>
        <w:t>Razlučni</w:t>
      </w:r>
      <w:r w:rsidRPr="009D0DC2">
        <w:rPr>
          <w:rFonts w:cs="Times New Roman" w:hAnsi="Times New Roman" w:ascii="Times New Roman"/>
          <w:sz w:val="24"/>
          <w:szCs w:val="24"/>
        </w:rPr>
        <w:t xml:space="preserve"> i izlučni vjerovnici se pozivaju da u roku iz točke </w:t>
      </w:r>
      <w:r w:rsidR="00BB6AB9">
        <w:rPr>
          <w:rFonts w:cs="Times New Roman" w:hAnsi="Times New Roman" w:ascii="Times New Roman"/>
          <w:sz w:val="24"/>
          <w:szCs w:val="24"/>
        </w:rPr>
        <w:t>III</w:t>
      </w:r>
      <w:r w:rsidR="00792FDB">
        <w:rPr>
          <w:rFonts w:cs="Times New Roman" w:hAnsi="Times New Roman" w:ascii="Times New Roman"/>
          <w:sz w:val="24"/>
          <w:szCs w:val="24"/>
        </w:rPr>
        <w:t>.</w:t>
      </w:r>
      <w:r w:rsidRPr="009D0DC2">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D73F08">
        <w:rPr>
          <w:rFonts w:cs="Times New Roman" w:hAnsi="Times New Roman" w:ascii="Times New Roman"/>
          <w:sz w:val="24"/>
          <w:szCs w:val="24"/>
        </w:rPr>
        <w:t>VI</w:t>
      </w:r>
      <w:r w:rsidRPr="009D0DC2">
        <w:rPr>
          <w:rFonts w:cs="Times New Roman" w:hAnsi="Times New Roman" w:ascii="Times New Roman"/>
          <w:sz w:val="24"/>
          <w:szCs w:val="24"/>
        </w:rPr>
        <w:t>.</w:t>
      </w:r>
      <w:r w:rsidRPr="009D0DC2">
        <w:rPr>
          <w:rFonts w:cs="Times New Roman" w:hAnsi="Times New Roman" w:ascii="Times New Roman"/>
          <w:sz w:val="24"/>
          <w:szCs w:val="24"/>
        </w:rPr>
        <w:tab/>
        <w:t xml:space="preserve">Pozivaju se dužnikovi dužnici da svoje obveze bez odgode ispunjavaju stečajnom upravitelju za stečajnog dužnika. </w:t>
      </w:r>
    </w:p>
    <w:p w:rsidRDefault="00931CC3" w:rsidP="009D0DC2" w:rsidR="00931CC3" w:rsidRPr="009D0DC2">
      <w:pPr>
        <w:spacing w:lineRule="auto" w:line="240" w:after="0"/>
        <w:ind w:firstLine="708"/>
        <w:jc w:val="both"/>
        <w:rPr>
          <w:rFonts w:cs="Times New Roman" w:hAnsi="Times New Roman" w:ascii="Times New Roman"/>
          <w:sz w:val="24"/>
          <w:szCs w:val="24"/>
        </w:rPr>
      </w:pPr>
    </w:p>
    <w:p w:rsidRDefault="00BB6AB9" w:rsidP="009D0DC2"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VI</w:t>
      </w:r>
      <w:r w:rsidR="00D73F08">
        <w:rPr>
          <w:rFonts w:cs="Times New Roman" w:hAnsi="Times New Roman" w:ascii="Times New Roman"/>
          <w:sz w:val="24"/>
          <w:szCs w:val="24"/>
        </w:rPr>
        <w:t>I</w:t>
      </w:r>
      <w:r w:rsidR="009D0DC2" w:rsidRPr="009D0DC2">
        <w:rPr>
          <w:rFonts w:cs="Times New Roman" w:hAnsi="Times New Roman" w:ascii="Times New Roman"/>
          <w:sz w:val="24"/>
          <w:szCs w:val="24"/>
        </w:rPr>
        <w:t>.</w:t>
      </w:r>
      <w:r w:rsidR="009D0DC2" w:rsidRPr="009D0DC2">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9D0DC2">
      <w:pPr>
        <w:spacing w:lineRule="auto" w:line="240" w:after="0"/>
        <w:rPr>
          <w:rFonts w:cs="Times New Roman" w:hAnsi="Times New Roman" w:ascii="Times New Roman"/>
          <w:sz w:val="24"/>
          <w:szCs w:val="24"/>
        </w:rPr>
      </w:pPr>
    </w:p>
    <w:p w:rsidRDefault="000A31A8"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4</w:t>
      </w:r>
      <w:r w:rsidR="00D73F08">
        <w:rPr>
          <w:rFonts w:cs="Times New Roman" w:hAnsi="Times New Roman" w:ascii="Times New Roman"/>
          <w:sz w:val="24"/>
          <w:szCs w:val="24"/>
        </w:rPr>
        <w:t xml:space="preserve">. </w:t>
      </w:r>
      <w:r>
        <w:rPr>
          <w:rFonts w:cs="Times New Roman" w:hAnsi="Times New Roman" w:ascii="Times New Roman"/>
          <w:sz w:val="24"/>
          <w:szCs w:val="24"/>
        </w:rPr>
        <w:t>rujna</w:t>
      </w:r>
      <w:r w:rsidR="00443A31">
        <w:rPr>
          <w:rFonts w:cs="Times New Roman" w:hAnsi="Times New Roman" w:ascii="Times New Roman"/>
          <w:sz w:val="24"/>
          <w:szCs w:val="24"/>
        </w:rPr>
        <w:t xml:space="preserve"> </w:t>
      </w:r>
      <w:r w:rsidR="009D0DC2" w:rsidRPr="009D0DC2">
        <w:rPr>
          <w:rFonts w:cs="Times New Roman" w:hAnsi="Times New Roman" w:ascii="Times New Roman"/>
          <w:sz w:val="24"/>
          <w:szCs w:val="24"/>
        </w:rPr>
        <w:t>201</w:t>
      </w:r>
      <w:r w:rsidR="00443A31">
        <w:rPr>
          <w:rFonts w:cs="Times New Roman" w:hAnsi="Times New Roman" w:ascii="Times New Roman"/>
          <w:sz w:val="24"/>
          <w:szCs w:val="24"/>
        </w:rPr>
        <w:t>8</w:t>
      </w:r>
      <w:r w:rsidR="009D0DC2" w:rsidRPr="009D0DC2">
        <w:rPr>
          <w:rFonts w:cs="Times New Roman" w:hAnsi="Times New Roman" w:ascii="Times New Roman"/>
          <w:sz w:val="24"/>
          <w:szCs w:val="24"/>
        </w:rPr>
        <w:t xml:space="preserve">. u </w:t>
      </w:r>
      <w:r>
        <w:rPr>
          <w:rFonts w:cs="Times New Roman" w:hAnsi="Times New Roman" w:ascii="Times New Roman"/>
          <w:sz w:val="24"/>
          <w:szCs w:val="24"/>
        </w:rPr>
        <w:t>12</w:t>
      </w:r>
      <w:r w:rsidR="009D0DC2" w:rsidRPr="009D0DC2">
        <w:rPr>
          <w:rFonts w:cs="Times New Roman" w:hAnsi="Times New Roman" w:ascii="Times New Roman"/>
          <w:sz w:val="24"/>
          <w:szCs w:val="24"/>
        </w:rPr>
        <w:t>,</w:t>
      </w:r>
      <w:r>
        <w:rPr>
          <w:rFonts w:cs="Times New Roman" w:hAnsi="Times New Roman" w:ascii="Times New Roman"/>
          <w:sz w:val="24"/>
          <w:szCs w:val="24"/>
        </w:rPr>
        <w:t>0</w:t>
      </w:r>
      <w:r w:rsidR="009D0DC2" w:rsidRPr="009D0DC2">
        <w:rPr>
          <w:rFonts w:cs="Times New Roman" w:hAnsi="Times New Roman" w:ascii="Times New Roman"/>
          <w:sz w:val="24"/>
          <w:szCs w:val="24"/>
        </w:rPr>
        <w:t>0 sati,</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9D0DC2" w:rsidP="009D0DC2" w:rsidR="009D0DC2" w:rsidRPr="009D0DC2">
      <w:pPr>
        <w:spacing w:lineRule="auto" w:line="240" w:after="0"/>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BB6AB9">
        <w:rPr>
          <w:rFonts w:cs="Times New Roman" w:hAnsi="Times New Roman" w:ascii="Times New Roman"/>
          <w:sz w:val="24"/>
          <w:szCs w:val="24"/>
        </w:rPr>
        <w:t>VI</w:t>
      </w:r>
      <w:r w:rsidR="001B361D">
        <w:rPr>
          <w:rFonts w:cs="Times New Roman" w:hAnsi="Times New Roman" w:ascii="Times New Roman"/>
          <w:sz w:val="24"/>
          <w:szCs w:val="24"/>
        </w:rPr>
        <w:t>II.</w:t>
      </w:r>
      <w:r w:rsidRPr="009D0DC2">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9D0DC2">
      <w:pPr>
        <w:spacing w:lineRule="auto" w:line="240" w:after="0"/>
        <w:rPr>
          <w:rFonts w:cs="Times New Roman" w:hAnsi="Times New Roman" w:ascii="Times New Roman"/>
          <w:sz w:val="24"/>
          <w:szCs w:val="24"/>
        </w:rPr>
      </w:pPr>
    </w:p>
    <w:p w:rsidRDefault="000A31A8" w:rsidP="00443A31" w:rsidR="00443A31" w:rsidRPr="00443A31">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4</w:t>
      </w:r>
      <w:r w:rsidR="00443A31" w:rsidRPr="00443A31">
        <w:rPr>
          <w:rFonts w:cs="Times New Roman" w:hAnsi="Times New Roman" w:ascii="Times New Roman"/>
          <w:sz w:val="24"/>
          <w:szCs w:val="24"/>
        </w:rPr>
        <w:t xml:space="preserve">. </w:t>
      </w:r>
      <w:r>
        <w:rPr>
          <w:rFonts w:cs="Times New Roman" w:hAnsi="Times New Roman" w:ascii="Times New Roman"/>
          <w:sz w:val="24"/>
          <w:szCs w:val="24"/>
        </w:rPr>
        <w:t>rujna</w:t>
      </w:r>
      <w:r w:rsidR="00443A31" w:rsidRPr="00443A31">
        <w:rPr>
          <w:rFonts w:cs="Times New Roman" w:hAnsi="Times New Roman" w:ascii="Times New Roman"/>
          <w:sz w:val="24"/>
          <w:szCs w:val="24"/>
        </w:rPr>
        <w:t xml:space="preserve"> 2018. u </w:t>
      </w:r>
      <w:r>
        <w:rPr>
          <w:rFonts w:cs="Times New Roman" w:hAnsi="Times New Roman" w:ascii="Times New Roman"/>
          <w:sz w:val="24"/>
          <w:szCs w:val="24"/>
        </w:rPr>
        <w:t>12</w:t>
      </w:r>
      <w:r w:rsidR="00443A31" w:rsidRPr="00443A31">
        <w:rPr>
          <w:rFonts w:cs="Times New Roman" w:hAnsi="Times New Roman" w:ascii="Times New Roman"/>
          <w:sz w:val="24"/>
          <w:szCs w:val="24"/>
        </w:rPr>
        <w:t>,</w:t>
      </w:r>
      <w:r>
        <w:rPr>
          <w:rFonts w:cs="Times New Roman" w:hAnsi="Times New Roman" w:ascii="Times New Roman"/>
          <w:sz w:val="24"/>
          <w:szCs w:val="24"/>
        </w:rPr>
        <w:t>3</w:t>
      </w:r>
      <w:r w:rsidR="00443A31" w:rsidRPr="00443A31">
        <w:rPr>
          <w:rFonts w:cs="Times New Roman" w:hAnsi="Times New Roman" w:ascii="Times New Roman"/>
          <w:sz w:val="24"/>
          <w:szCs w:val="24"/>
        </w:rPr>
        <w:t>0 sati,</w:t>
      </w:r>
    </w:p>
    <w:p w:rsidRDefault="00443A31" w:rsidP="00443A31" w:rsidR="00443A31" w:rsidRPr="00443A31">
      <w:pPr>
        <w:spacing w:lineRule="auto" w:line="240" w:after="0"/>
        <w:jc w:val="center"/>
        <w:rPr>
          <w:rFonts w:cs="Times New Roman" w:hAnsi="Times New Roman" w:ascii="Times New Roman"/>
          <w:sz w:val="24"/>
          <w:szCs w:val="24"/>
        </w:rPr>
      </w:pPr>
      <w:r w:rsidRPr="00443A31">
        <w:rPr>
          <w:rFonts w:cs="Times New Roman" w:hAnsi="Times New Roman" w:ascii="Times New Roman"/>
          <w:sz w:val="24"/>
          <w:szCs w:val="24"/>
        </w:rPr>
        <w:t>sudnica broj 1,</w:t>
      </w:r>
    </w:p>
    <w:p w:rsidRDefault="00443A31" w:rsidP="00443A31" w:rsidR="00443A31" w:rsidRPr="00443A31">
      <w:pPr>
        <w:spacing w:lineRule="auto" w:line="240" w:after="0"/>
        <w:jc w:val="center"/>
        <w:rPr>
          <w:rFonts w:cs="Times New Roman" w:hAnsi="Times New Roman" w:ascii="Times New Roman"/>
          <w:sz w:val="24"/>
          <w:szCs w:val="24"/>
        </w:rPr>
      </w:pPr>
      <w:r w:rsidRPr="00443A31">
        <w:rPr>
          <w:rFonts w:cs="Times New Roman" w:hAnsi="Times New Roman" w:ascii="Times New Roman"/>
          <w:sz w:val="24"/>
          <w:szCs w:val="24"/>
        </w:rPr>
        <w:t>u Trgovačkom sudu u Pazinu,</w:t>
      </w:r>
    </w:p>
    <w:p w:rsidRDefault="00443A31" w:rsidP="00443A31" w:rsidR="00462CB5">
      <w:pPr>
        <w:spacing w:lineRule="auto" w:line="240" w:after="0"/>
        <w:jc w:val="center"/>
        <w:rPr>
          <w:rFonts w:cs="Times New Roman" w:hAnsi="Times New Roman" w:ascii="Times New Roman"/>
          <w:sz w:val="24"/>
          <w:szCs w:val="24"/>
        </w:rPr>
      </w:pPr>
      <w:r w:rsidRPr="00443A31">
        <w:rPr>
          <w:rFonts w:cs="Times New Roman" w:hAnsi="Times New Roman" w:ascii="Times New Roman"/>
          <w:sz w:val="24"/>
          <w:szCs w:val="24"/>
        </w:rPr>
        <w:t>Dršćevka 1.</w:t>
      </w:r>
    </w:p>
    <w:p w:rsidRDefault="00617C08" w:rsidP="009D0DC2" w:rsidR="00617C08" w:rsidRPr="009D0DC2">
      <w:pPr>
        <w:spacing w:lineRule="auto" w:line="240" w:after="0"/>
        <w:jc w:val="center"/>
        <w:rPr>
          <w:rFonts w:cs="Times New Roman" w:hAnsi="Times New Roman" w:ascii="Times New Roman"/>
          <w:sz w:val="24"/>
          <w:szCs w:val="24"/>
        </w:rPr>
      </w:pPr>
    </w:p>
    <w:p w:rsidRDefault="009D0DC2" w:rsidP="000A31A8" w:rsidR="000A31A8" w:rsidRPr="000A31A8">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0A31A8">
        <w:rPr>
          <w:rFonts w:cs="Times New Roman" w:hAnsi="Times New Roman" w:ascii="Times New Roman"/>
          <w:sz w:val="24"/>
          <w:szCs w:val="24"/>
        </w:rPr>
        <w:t>I</w:t>
      </w:r>
      <w:r w:rsidR="00252069">
        <w:rPr>
          <w:rFonts w:cs="Times New Roman" w:hAnsi="Times New Roman" w:ascii="Times New Roman"/>
          <w:sz w:val="24"/>
          <w:szCs w:val="24"/>
        </w:rPr>
        <w:t>X</w:t>
      </w:r>
      <w:r w:rsidR="000A31A8" w:rsidRPr="000A31A8">
        <w:rPr>
          <w:rFonts w:cs="Times New Roman" w:hAnsi="Times New Roman" w:ascii="Times New Roman"/>
          <w:sz w:val="24"/>
          <w:szCs w:val="24"/>
        </w:rPr>
        <w:t>. Nalaže se Općinskom sudu u Puli, zemljišnoknjižnom odjelu</w:t>
      </w:r>
      <w:r w:rsidR="000A31A8">
        <w:rPr>
          <w:rFonts w:cs="Times New Roman" w:hAnsi="Times New Roman" w:ascii="Times New Roman"/>
          <w:sz w:val="24"/>
          <w:szCs w:val="24"/>
        </w:rPr>
        <w:t xml:space="preserve"> Buje</w:t>
      </w:r>
      <w:r w:rsidR="000A31A8" w:rsidRPr="000A31A8">
        <w:rPr>
          <w:rFonts w:cs="Times New Roman" w:hAnsi="Times New Roman" w:ascii="Times New Roman"/>
          <w:sz w:val="24"/>
          <w:szCs w:val="24"/>
        </w:rPr>
        <w:t>, da izvrši zabilježbu otvaranja stečajnog postupka na nekretnini:</w:t>
      </w:r>
    </w:p>
    <w:p w:rsidRDefault="000A31A8" w:rsidP="000A31A8" w:rsidR="00443A31">
      <w:pPr>
        <w:spacing w:lineRule="auto" w:line="240" w:after="0"/>
        <w:jc w:val="both"/>
        <w:rPr>
          <w:rFonts w:cs="Times New Roman" w:hAnsi="Times New Roman" w:ascii="Times New Roman"/>
          <w:sz w:val="24"/>
          <w:szCs w:val="24"/>
        </w:rPr>
      </w:pPr>
      <w:r w:rsidRPr="000A31A8">
        <w:rPr>
          <w:rFonts w:cs="Times New Roman" w:hAnsi="Times New Roman" w:ascii="Times New Roman"/>
          <w:sz w:val="24"/>
          <w:szCs w:val="24"/>
        </w:rPr>
        <w:tab/>
        <w:t xml:space="preserve">- </w:t>
      </w:r>
      <w:r>
        <w:rPr>
          <w:rFonts w:cs="Times New Roman" w:hAnsi="Times New Roman" w:ascii="Times New Roman"/>
          <w:sz w:val="24"/>
          <w:szCs w:val="24"/>
        </w:rPr>
        <w:t xml:space="preserve">½ dijela </w:t>
      </w:r>
      <w:r w:rsidRPr="000A31A8">
        <w:rPr>
          <w:rFonts w:cs="Times New Roman" w:hAnsi="Times New Roman" w:ascii="Times New Roman"/>
          <w:sz w:val="24"/>
          <w:szCs w:val="24"/>
        </w:rPr>
        <w:t>k.č. 1</w:t>
      </w:r>
      <w:r>
        <w:rPr>
          <w:rFonts w:cs="Times New Roman" w:hAnsi="Times New Roman" w:ascii="Times New Roman"/>
          <w:sz w:val="24"/>
          <w:szCs w:val="24"/>
        </w:rPr>
        <w:t xml:space="preserve">944/407 kuća </w:t>
      </w:r>
      <w:r w:rsidRPr="000A31A8">
        <w:rPr>
          <w:rFonts w:cs="Times New Roman" w:hAnsi="Times New Roman" w:ascii="Times New Roman"/>
          <w:sz w:val="24"/>
          <w:szCs w:val="24"/>
        </w:rPr>
        <w:t xml:space="preserve">površine </w:t>
      </w:r>
      <w:r>
        <w:rPr>
          <w:rFonts w:cs="Times New Roman" w:hAnsi="Times New Roman" w:ascii="Times New Roman"/>
          <w:sz w:val="24"/>
          <w:szCs w:val="24"/>
        </w:rPr>
        <w:t xml:space="preserve">142 m2, dvorište površine 423 m2, ukupno 565 m2, </w:t>
      </w:r>
      <w:r w:rsidRPr="000A31A8">
        <w:rPr>
          <w:rFonts w:cs="Times New Roman" w:hAnsi="Times New Roman" w:ascii="Times New Roman"/>
          <w:sz w:val="24"/>
          <w:szCs w:val="24"/>
        </w:rPr>
        <w:t xml:space="preserve">upisanoj u z.k.ul. </w:t>
      </w:r>
      <w:r>
        <w:rPr>
          <w:rFonts w:cs="Times New Roman" w:hAnsi="Times New Roman" w:ascii="Times New Roman"/>
          <w:sz w:val="24"/>
          <w:szCs w:val="24"/>
        </w:rPr>
        <w:t>2127 k</w:t>
      </w:r>
      <w:r w:rsidRPr="000A31A8">
        <w:rPr>
          <w:rFonts w:cs="Times New Roman" w:hAnsi="Times New Roman" w:ascii="Times New Roman"/>
          <w:sz w:val="24"/>
          <w:szCs w:val="24"/>
        </w:rPr>
        <w:t xml:space="preserve">.o.  </w:t>
      </w:r>
      <w:r>
        <w:rPr>
          <w:rFonts w:cs="Times New Roman" w:hAnsi="Times New Roman" w:ascii="Times New Roman"/>
          <w:sz w:val="24"/>
          <w:szCs w:val="24"/>
        </w:rPr>
        <w:t>Brtonigla</w:t>
      </w:r>
      <w:r w:rsidRPr="000A31A8">
        <w:rPr>
          <w:rFonts w:cs="Times New Roman" w:hAnsi="Times New Roman" w:ascii="Times New Roman"/>
          <w:sz w:val="24"/>
          <w:szCs w:val="24"/>
        </w:rPr>
        <w:t>.</w:t>
      </w:r>
    </w:p>
    <w:p w:rsidRDefault="000A31A8" w:rsidP="00293334" w:rsidR="000A31A8">
      <w:pPr>
        <w:spacing w:lineRule="auto" w:line="240" w:after="0"/>
        <w:jc w:val="center"/>
        <w:rPr>
          <w:rFonts w:cs="Times New Roman" w:hAnsi="Times New Roman" w:ascii="Times New Roman"/>
          <w:sz w:val="24"/>
          <w:szCs w:val="24"/>
        </w:rPr>
      </w:pPr>
    </w:p>
    <w:p w:rsidRDefault="00434AF3" w:rsidP="00293334" w:rsidR="00434AF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Obrazloženje</w:t>
      </w:r>
    </w:p>
    <w:p w:rsidRDefault="00C26B7F" w:rsidP="00293334" w:rsidR="00C26B7F">
      <w:pPr>
        <w:spacing w:lineRule="auto" w:line="240" w:after="0"/>
        <w:jc w:val="center"/>
        <w:rPr>
          <w:rFonts w:cs="Times New Roman" w:hAnsi="Times New Roman" w:ascii="Times New Roman"/>
          <w:sz w:val="24"/>
          <w:szCs w:val="24"/>
        </w:rPr>
      </w:pPr>
    </w:p>
    <w:p w:rsidRDefault="00400A88" w:rsidP="00252069" w:rsidR="00252069">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Rješenjem </w:t>
      </w:r>
      <w:r w:rsidR="00252069">
        <w:rPr>
          <w:rFonts w:cs="Times New Roman" w:hAnsi="Times New Roman" w:ascii="Times New Roman"/>
          <w:sz w:val="24"/>
          <w:szCs w:val="24"/>
        </w:rPr>
        <w:t xml:space="preserve">ovog </w:t>
      </w:r>
      <w:r w:rsidRPr="009D0DC2">
        <w:rPr>
          <w:rFonts w:cs="Times New Roman" w:hAnsi="Times New Roman" w:ascii="Times New Roman"/>
          <w:sz w:val="24"/>
          <w:szCs w:val="24"/>
        </w:rPr>
        <w:t>suda posl. br</w:t>
      </w:r>
      <w:r w:rsidR="001D63B5">
        <w:rPr>
          <w:rFonts w:cs="Times New Roman" w:hAnsi="Times New Roman" w:ascii="Times New Roman"/>
          <w:sz w:val="24"/>
          <w:szCs w:val="24"/>
        </w:rPr>
        <w:t>.</w:t>
      </w:r>
      <w:r w:rsidRPr="009D0DC2">
        <w:rPr>
          <w:rFonts w:cs="Times New Roman" w:hAnsi="Times New Roman" w:ascii="Times New Roman"/>
          <w:sz w:val="24"/>
          <w:szCs w:val="24"/>
        </w:rPr>
        <w:t xml:space="preserve"> </w:t>
      </w:r>
      <w:r w:rsidR="00252069" w:rsidRPr="00252069">
        <w:rPr>
          <w:rFonts w:cs="Times New Roman" w:hAnsi="Times New Roman" w:ascii="Times New Roman"/>
          <w:sz w:val="24"/>
          <w:szCs w:val="24"/>
        </w:rPr>
        <w:t>St-9/2017-4</w:t>
      </w:r>
      <w:r w:rsidR="002E367F">
        <w:rPr>
          <w:rFonts w:cs="Times New Roman" w:hAnsi="Times New Roman" w:ascii="Times New Roman"/>
          <w:sz w:val="24"/>
          <w:szCs w:val="24"/>
        </w:rPr>
        <w:t xml:space="preserve"> </w:t>
      </w:r>
      <w:r w:rsidR="00D73F08">
        <w:rPr>
          <w:rFonts w:cs="Times New Roman" w:hAnsi="Times New Roman" w:ascii="Times New Roman"/>
          <w:sz w:val="24"/>
          <w:szCs w:val="24"/>
        </w:rPr>
        <w:t xml:space="preserve">od </w:t>
      </w:r>
      <w:r w:rsidR="00252069" w:rsidRPr="00252069">
        <w:rPr>
          <w:rFonts w:cs="Times New Roman" w:hAnsi="Times New Roman" w:ascii="Times New Roman"/>
          <w:sz w:val="24"/>
          <w:szCs w:val="24"/>
        </w:rPr>
        <w:t>28. ožujka 2017.</w:t>
      </w:r>
      <w:r w:rsidR="00252069">
        <w:rPr>
          <w:rFonts w:cs="Times New Roman" w:hAnsi="Times New Roman" w:ascii="Times New Roman"/>
          <w:sz w:val="24"/>
          <w:szCs w:val="24"/>
        </w:rPr>
        <w:t xml:space="preserve"> otvo</w:t>
      </w:r>
      <w:r w:rsidR="00252069" w:rsidRPr="00252069">
        <w:rPr>
          <w:rFonts w:cs="Times New Roman" w:hAnsi="Times New Roman" w:ascii="Times New Roman"/>
          <w:sz w:val="24"/>
          <w:szCs w:val="24"/>
        </w:rPr>
        <w:t>r</w:t>
      </w:r>
      <w:r w:rsidR="00252069">
        <w:rPr>
          <w:rFonts w:cs="Times New Roman" w:hAnsi="Times New Roman" w:ascii="Times New Roman"/>
          <w:sz w:val="24"/>
          <w:szCs w:val="24"/>
        </w:rPr>
        <w:t>en j</w:t>
      </w:r>
      <w:r w:rsidR="00252069" w:rsidRPr="00252069">
        <w:rPr>
          <w:rFonts w:cs="Times New Roman" w:hAnsi="Times New Roman" w:ascii="Times New Roman"/>
          <w:sz w:val="24"/>
          <w:szCs w:val="24"/>
        </w:rPr>
        <w:t xml:space="preserve">e skraćeni stečajni postupak nad dužnikom KONOVALOV d. o. o. Brtonigla, Fiorini bb, OIB 71403982271, </w:t>
      </w:r>
      <w:r w:rsidR="00252069">
        <w:rPr>
          <w:rFonts w:cs="Times New Roman" w:hAnsi="Times New Roman" w:ascii="Times New Roman"/>
          <w:sz w:val="24"/>
          <w:szCs w:val="24"/>
        </w:rPr>
        <w:t>z</w:t>
      </w:r>
      <w:r w:rsidR="00252069" w:rsidRPr="00252069">
        <w:rPr>
          <w:rFonts w:cs="Times New Roman" w:hAnsi="Times New Roman" w:ascii="Times New Roman"/>
          <w:sz w:val="24"/>
          <w:szCs w:val="24"/>
        </w:rPr>
        <w:t>a stečajnog upravitelja imen</w:t>
      </w:r>
      <w:r w:rsidR="00252069">
        <w:rPr>
          <w:rFonts w:cs="Times New Roman" w:hAnsi="Times New Roman" w:ascii="Times New Roman"/>
          <w:sz w:val="24"/>
          <w:szCs w:val="24"/>
        </w:rPr>
        <w:t xml:space="preserve">ovan je </w:t>
      </w:r>
      <w:r w:rsidR="00252069" w:rsidRPr="00252069">
        <w:rPr>
          <w:rFonts w:cs="Times New Roman" w:hAnsi="Times New Roman" w:ascii="Times New Roman"/>
          <w:sz w:val="24"/>
          <w:szCs w:val="24"/>
        </w:rPr>
        <w:t>Domagoj Repač iz Zagreba</w:t>
      </w:r>
      <w:r w:rsidR="00252069">
        <w:rPr>
          <w:rFonts w:cs="Times New Roman" w:hAnsi="Times New Roman" w:ascii="Times New Roman"/>
          <w:sz w:val="24"/>
          <w:szCs w:val="24"/>
        </w:rPr>
        <w:t>, Đorđićeva 24, OIB 24977406612, z</w:t>
      </w:r>
      <w:r w:rsidR="00252069" w:rsidRPr="00252069">
        <w:rPr>
          <w:rFonts w:cs="Times New Roman" w:hAnsi="Times New Roman" w:ascii="Times New Roman"/>
          <w:sz w:val="24"/>
          <w:szCs w:val="24"/>
        </w:rPr>
        <w:t>aključe</w:t>
      </w:r>
      <w:r w:rsidR="00252069">
        <w:rPr>
          <w:rFonts w:cs="Times New Roman" w:hAnsi="Times New Roman" w:ascii="Times New Roman"/>
          <w:sz w:val="24"/>
          <w:szCs w:val="24"/>
        </w:rPr>
        <w:t>n j</w:t>
      </w:r>
      <w:r w:rsidR="00252069" w:rsidRPr="00252069">
        <w:rPr>
          <w:rFonts w:cs="Times New Roman" w:hAnsi="Times New Roman" w:ascii="Times New Roman"/>
          <w:sz w:val="24"/>
          <w:szCs w:val="24"/>
        </w:rPr>
        <w:t>e skraćeni stečajni postupak</w:t>
      </w:r>
      <w:r w:rsidR="00252069">
        <w:rPr>
          <w:rFonts w:cs="Times New Roman" w:hAnsi="Times New Roman" w:ascii="Times New Roman"/>
          <w:sz w:val="24"/>
          <w:szCs w:val="24"/>
        </w:rPr>
        <w:t>.</w:t>
      </w:r>
    </w:p>
    <w:p w:rsidRDefault="00252069" w:rsidP="00252069" w:rsidR="00400A8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 </w:t>
      </w:r>
      <w:r w:rsidRPr="00252069">
        <w:rPr>
          <w:rFonts w:cs="Times New Roman" w:hAnsi="Times New Roman" w:ascii="Times New Roman"/>
          <w:sz w:val="24"/>
          <w:szCs w:val="24"/>
        </w:rPr>
        <w:t>Predlagatelj Evgeny Konovalov, Rusija, 630091 Novosibirsk, Ul.Deržavina 11,kv. 34,35, je 23. ožujka 2018.  predložio nastavak postupka u odnosu na stečajnu masu dužnika KONOVALOV d. o. o. Brtonigla, Fiorini bb, OIB 71403982271, nad kojim je stečajni postupak otvoren i zaključen, jer da društvo ima u vlasni</w:t>
      </w:r>
      <w:r>
        <w:rPr>
          <w:rFonts w:cs="Times New Roman" w:hAnsi="Times New Roman" w:ascii="Times New Roman"/>
          <w:sz w:val="24"/>
          <w:szCs w:val="24"/>
        </w:rPr>
        <w:t>štvu nekretninu</w:t>
      </w:r>
      <w:r w:rsidR="00443A31">
        <w:rPr>
          <w:rFonts w:cs="Times New Roman" w:hAnsi="Times New Roman" w:ascii="Times New Roman"/>
          <w:sz w:val="24"/>
          <w:szCs w:val="24"/>
        </w:rPr>
        <w:t xml:space="preserve"> </w:t>
      </w:r>
      <w:r w:rsidR="00873574">
        <w:rPr>
          <w:rFonts w:cs="Times New Roman" w:hAnsi="Times New Roman" w:ascii="Times New Roman"/>
          <w:sz w:val="24"/>
          <w:szCs w:val="24"/>
        </w:rPr>
        <w:t>naveden</w:t>
      </w:r>
      <w:r w:rsidR="00443A31">
        <w:rPr>
          <w:rFonts w:cs="Times New Roman" w:hAnsi="Times New Roman" w:ascii="Times New Roman"/>
          <w:sz w:val="24"/>
          <w:szCs w:val="24"/>
        </w:rPr>
        <w:t>u</w:t>
      </w:r>
      <w:r w:rsidR="00873574">
        <w:rPr>
          <w:rFonts w:cs="Times New Roman" w:hAnsi="Times New Roman" w:ascii="Times New Roman"/>
          <w:sz w:val="24"/>
          <w:szCs w:val="24"/>
        </w:rPr>
        <w:t xml:space="preserve"> u točki </w:t>
      </w:r>
      <w:r w:rsidR="00A763DF">
        <w:rPr>
          <w:rFonts w:cs="Times New Roman" w:hAnsi="Times New Roman" w:ascii="Times New Roman"/>
          <w:sz w:val="24"/>
          <w:szCs w:val="24"/>
        </w:rPr>
        <w:t>I</w:t>
      </w:r>
      <w:r w:rsidR="002E367F">
        <w:rPr>
          <w:rFonts w:cs="Times New Roman" w:hAnsi="Times New Roman" w:ascii="Times New Roman"/>
          <w:sz w:val="24"/>
          <w:szCs w:val="24"/>
        </w:rPr>
        <w:t>X</w:t>
      </w:r>
      <w:r w:rsidR="00792FDB">
        <w:rPr>
          <w:rFonts w:cs="Times New Roman" w:hAnsi="Times New Roman" w:ascii="Times New Roman"/>
          <w:sz w:val="24"/>
          <w:szCs w:val="24"/>
        </w:rPr>
        <w:t>.</w:t>
      </w:r>
      <w:r w:rsidR="00873574">
        <w:rPr>
          <w:rFonts w:cs="Times New Roman" w:hAnsi="Times New Roman" w:ascii="Times New Roman"/>
          <w:sz w:val="24"/>
          <w:szCs w:val="24"/>
        </w:rPr>
        <w:t xml:space="preserve"> izreke ovog rješenja</w:t>
      </w:r>
      <w:r w:rsidR="001D63B5">
        <w:rPr>
          <w:rFonts w:cs="Times New Roman" w:hAnsi="Times New Roman" w:ascii="Times New Roman"/>
          <w:sz w:val="24"/>
          <w:szCs w:val="24"/>
        </w:rPr>
        <w:t xml:space="preserve">. </w:t>
      </w:r>
    </w:p>
    <w:p w:rsidRDefault="00252069" w:rsidP="00252069" w:rsidR="00252069"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Pr="00252069">
        <w:rPr>
          <w:rFonts w:cs="Times New Roman" w:hAnsi="Times New Roman" w:ascii="Times New Roman"/>
          <w:sz w:val="24"/>
          <w:szCs w:val="24"/>
        </w:rPr>
        <w:t xml:space="preserve">Predlagatelj </w:t>
      </w:r>
      <w:r>
        <w:rPr>
          <w:rFonts w:cs="Times New Roman" w:hAnsi="Times New Roman" w:ascii="Times New Roman"/>
          <w:sz w:val="24"/>
          <w:szCs w:val="24"/>
        </w:rPr>
        <w:t xml:space="preserve">je na poziv suda </w:t>
      </w:r>
      <w:r w:rsidRPr="00252069">
        <w:rPr>
          <w:rFonts w:cs="Times New Roman" w:hAnsi="Times New Roman" w:ascii="Times New Roman"/>
          <w:sz w:val="24"/>
          <w:szCs w:val="24"/>
        </w:rPr>
        <w:t>uplati</w:t>
      </w:r>
      <w:r>
        <w:rPr>
          <w:rFonts w:cs="Times New Roman" w:hAnsi="Times New Roman" w:ascii="Times New Roman"/>
          <w:sz w:val="24"/>
          <w:szCs w:val="24"/>
        </w:rPr>
        <w:t>o</w:t>
      </w:r>
      <w:r w:rsidRPr="00252069">
        <w:rPr>
          <w:rFonts w:cs="Times New Roman" w:hAnsi="Times New Roman" w:ascii="Times New Roman"/>
          <w:sz w:val="24"/>
          <w:szCs w:val="24"/>
        </w:rPr>
        <w:t xml:space="preserve"> predujam u iznosu od 10.000,00 kuna za namirenje troškova nastavljanja postupka radi naknadne diobe</w:t>
      </w:r>
      <w:r>
        <w:rPr>
          <w:rFonts w:cs="Times New Roman" w:hAnsi="Times New Roman" w:ascii="Times New Roman"/>
          <w:sz w:val="24"/>
          <w:szCs w:val="24"/>
        </w:rPr>
        <w:t>.</w:t>
      </w:r>
    </w:p>
    <w:p w:rsidRDefault="002070EC" w:rsidP="00A763DF" w:rsidR="00200E3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Odredbom čl. 289. st. 1. t. 3.</w:t>
      </w:r>
      <w:r w:rsidR="00200E38" w:rsidRPr="009D0DC2">
        <w:rPr>
          <w:rFonts w:cs="Times New Roman" w:hAnsi="Times New Roman" w:ascii="Times New Roman"/>
          <w:sz w:val="24"/>
          <w:szCs w:val="24"/>
        </w:rPr>
        <w:t xml:space="preserve"> </w:t>
      </w:r>
      <w:r w:rsidR="00443A31" w:rsidRPr="001D63B5">
        <w:rPr>
          <w:rFonts w:cs="Times New Roman" w:hAnsi="Times New Roman" w:ascii="Times New Roman"/>
          <w:sz w:val="24"/>
          <w:szCs w:val="24"/>
        </w:rPr>
        <w:t xml:space="preserve">Stečajnog zakona </w:t>
      </w:r>
      <w:r w:rsidR="00443A31">
        <w:rPr>
          <w:rFonts w:cs="Times New Roman" w:hAnsi="Times New Roman" w:ascii="Times New Roman"/>
          <w:sz w:val="24"/>
          <w:szCs w:val="24"/>
        </w:rPr>
        <w:t xml:space="preserve">(dalje: </w:t>
      </w:r>
      <w:r w:rsidR="002C642A" w:rsidRPr="009D0DC2">
        <w:rPr>
          <w:rFonts w:cs="Times New Roman" w:hAnsi="Times New Roman" w:ascii="Times New Roman"/>
          <w:sz w:val="24"/>
          <w:szCs w:val="24"/>
        </w:rPr>
        <w:t>SZ</w:t>
      </w:r>
      <w:r w:rsidR="00443A31">
        <w:rPr>
          <w:rFonts w:cs="Times New Roman" w:hAnsi="Times New Roman" w:ascii="Times New Roman"/>
          <w:sz w:val="24"/>
          <w:szCs w:val="24"/>
        </w:rPr>
        <w:t>)</w:t>
      </w:r>
      <w:r w:rsidRPr="009D0DC2">
        <w:rPr>
          <w:rFonts w:cs="Times New Roman" w:hAnsi="Times New Roman" w:ascii="Times New Roman"/>
          <w:sz w:val="24"/>
          <w:szCs w:val="24"/>
        </w:rPr>
        <w:t xml:space="preserve"> propisano je da će sud na prijedlog </w:t>
      </w:r>
      <w:r w:rsidR="00A763DF" w:rsidRPr="00A763DF">
        <w:rPr>
          <w:rFonts w:cs="Times New Roman" w:hAnsi="Times New Roman" w:ascii="Times New Roman"/>
          <w:sz w:val="24"/>
          <w:szCs w:val="24"/>
        </w:rPr>
        <w:t>na prijedlog stečajnoga upravitelja, kojega od stečajnih</w:t>
      </w:r>
      <w:r w:rsidR="00A763DF">
        <w:rPr>
          <w:rFonts w:cs="Times New Roman" w:hAnsi="Times New Roman" w:ascii="Times New Roman"/>
          <w:sz w:val="24"/>
          <w:szCs w:val="24"/>
        </w:rPr>
        <w:t xml:space="preserve"> </w:t>
      </w:r>
      <w:r w:rsidR="00A763DF" w:rsidRPr="00A763DF">
        <w:rPr>
          <w:rFonts w:cs="Times New Roman" w:hAnsi="Times New Roman" w:ascii="Times New Roman"/>
          <w:sz w:val="24"/>
          <w:szCs w:val="24"/>
        </w:rPr>
        <w:t>vjerovnika ili po službenoj dužnost</w:t>
      </w:r>
      <w:r w:rsidRPr="009D0DC2">
        <w:rPr>
          <w:rFonts w:cs="Times New Roman" w:hAnsi="Times New Roman" w:ascii="Times New Roman"/>
          <w:sz w:val="24"/>
          <w:szCs w:val="24"/>
        </w:rPr>
        <w:t xml:space="preserve"> odrediti nastavljan</w:t>
      </w:r>
      <w:r w:rsidR="00015FC4" w:rsidRPr="009D0DC2">
        <w:rPr>
          <w:rFonts w:cs="Times New Roman" w:hAnsi="Times New Roman" w:ascii="Times New Roman"/>
          <w:sz w:val="24"/>
          <w:szCs w:val="24"/>
        </w:rPr>
        <w:t>j</w:t>
      </w:r>
      <w:r w:rsidRPr="009D0DC2">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9D0DC2">
        <w:rPr>
          <w:rFonts w:cs="Times New Roman" w:hAnsi="Times New Roman" w:ascii="Times New Roman"/>
          <w:sz w:val="24"/>
          <w:szCs w:val="24"/>
        </w:rPr>
        <w:t>izreke ovog rješenja.</w:t>
      </w: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Temeljem čl. 289. st. 5. SZ-a naložen</w:t>
      </w:r>
      <w:r w:rsidR="00635406" w:rsidRPr="009D0DC2">
        <w:rPr>
          <w:rFonts w:cs="Times New Roman" w:hAnsi="Times New Roman" w:ascii="Times New Roman"/>
          <w:sz w:val="24"/>
          <w:szCs w:val="24"/>
        </w:rPr>
        <w:t>o</w:t>
      </w:r>
      <w:r w:rsidRPr="009D0DC2">
        <w:rPr>
          <w:rFonts w:cs="Times New Roman" w:hAnsi="Times New Roman" w:ascii="Times New Roman"/>
          <w:sz w:val="24"/>
          <w:szCs w:val="24"/>
        </w:rPr>
        <w:t xml:space="preserve"> je sudskom registru upis stečajne mase u sudski registar (točka I</w:t>
      </w:r>
      <w:r w:rsidR="00890600">
        <w:rPr>
          <w:rFonts w:cs="Times New Roman" w:hAnsi="Times New Roman" w:ascii="Times New Roman"/>
          <w:sz w:val="24"/>
          <w:szCs w:val="24"/>
        </w:rPr>
        <w:t>I</w:t>
      </w:r>
      <w:r w:rsidRPr="009D0DC2">
        <w:rPr>
          <w:rFonts w:cs="Times New Roman" w:hAnsi="Times New Roman" w:ascii="Times New Roman"/>
          <w:sz w:val="24"/>
          <w:szCs w:val="24"/>
        </w:rPr>
        <w:t>. izreke ovog rješenja).</w:t>
      </w:r>
    </w:p>
    <w:p w:rsidRDefault="00A63A4F" w:rsidP="00D67036"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9D0DC2" w:rsidRPr="009D0DC2">
        <w:rPr>
          <w:rFonts w:cs="Times New Roman" w:hAnsi="Times New Roman" w:ascii="Times New Roman"/>
          <w:sz w:val="24"/>
          <w:szCs w:val="24"/>
        </w:rPr>
        <w:t xml:space="preserve">Temeljem čl. 133. st. 5. i st. 6. SZ-a sud je zakazao ispitno i izvještajno ročište. </w:t>
      </w:r>
    </w:p>
    <w:p w:rsidRDefault="009D0DC2" w:rsidP="00252069"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252069" w:rsidRPr="00252069">
        <w:rPr>
          <w:rFonts w:cs="Times New Roman" w:hAnsi="Times New Roman" w:ascii="Times New Roman"/>
          <w:sz w:val="24"/>
          <w:szCs w:val="24"/>
        </w:rPr>
        <w:t>Temeljem čl. 131. st. 2. SZ-a naloženo je nadležnom zemljišnoknjižnom odjelu da izvrši upis zabilježbe otvaranja stečajnog postupka.</w:t>
      </w:r>
      <w:r w:rsidR="002C642A" w:rsidRPr="009D0DC2">
        <w:rPr>
          <w:rFonts w:cs="Times New Roman" w:hAnsi="Times New Roman" w:ascii="Times New Roman"/>
          <w:sz w:val="24"/>
          <w:szCs w:val="24"/>
        </w:rPr>
        <w:tab/>
      </w:r>
    </w:p>
    <w:p w:rsidRDefault="002C642A" w:rsidP="009D0DC2" w:rsidR="002C642A" w:rsidRPr="009D0DC2">
      <w:pPr>
        <w:spacing w:lineRule="auto" w:line="240" w:after="0"/>
        <w:jc w:val="center"/>
        <w:rPr>
          <w:rFonts w:cs="Times New Roman" w:hAnsi="Times New Roman" w:ascii="Times New Roman"/>
          <w:sz w:val="24"/>
          <w:szCs w:val="24"/>
        </w:rPr>
      </w:pPr>
    </w:p>
    <w:p w:rsidRDefault="00434AF3" w:rsidP="009D0DC2" w:rsidR="00434AF3"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U Pazinu, </w:t>
      </w:r>
      <w:r w:rsidR="00252069">
        <w:rPr>
          <w:rFonts w:cs="Times New Roman" w:hAnsi="Times New Roman" w:ascii="Times New Roman"/>
          <w:sz w:val="24"/>
          <w:szCs w:val="24"/>
        </w:rPr>
        <w:t>2</w:t>
      </w:r>
      <w:r w:rsidR="00081E58">
        <w:rPr>
          <w:rFonts w:cs="Times New Roman" w:hAnsi="Times New Roman" w:ascii="Times New Roman"/>
          <w:sz w:val="24"/>
          <w:szCs w:val="24"/>
        </w:rPr>
        <w:t>6</w:t>
      </w:r>
      <w:r w:rsidR="00DB383B">
        <w:rPr>
          <w:rFonts w:cs="Times New Roman" w:hAnsi="Times New Roman" w:ascii="Times New Roman"/>
          <w:sz w:val="24"/>
          <w:szCs w:val="24"/>
        </w:rPr>
        <w:t xml:space="preserve">. </w:t>
      </w:r>
      <w:r w:rsidR="00252069">
        <w:rPr>
          <w:rFonts w:cs="Times New Roman" w:hAnsi="Times New Roman" w:ascii="Times New Roman"/>
          <w:sz w:val="24"/>
          <w:szCs w:val="24"/>
        </w:rPr>
        <w:t>lipnja</w:t>
      </w:r>
      <w:r w:rsidR="00FD37AC">
        <w:rPr>
          <w:rFonts w:cs="Times New Roman" w:hAnsi="Times New Roman" w:ascii="Times New Roman"/>
          <w:sz w:val="24"/>
          <w:szCs w:val="24"/>
        </w:rPr>
        <w:t xml:space="preserve"> 201</w:t>
      </w:r>
      <w:r w:rsidR="00B930E9">
        <w:rPr>
          <w:rFonts w:cs="Times New Roman" w:hAnsi="Times New Roman" w:ascii="Times New Roman"/>
          <w:sz w:val="24"/>
          <w:szCs w:val="24"/>
        </w:rPr>
        <w:t>8</w:t>
      </w:r>
      <w:r w:rsidRPr="009D0DC2">
        <w:rPr>
          <w:rFonts w:cs="Times New Roman" w:hAnsi="Times New Roman" w:ascii="Times New Roman"/>
          <w:sz w:val="24"/>
          <w:szCs w:val="24"/>
        </w:rPr>
        <w:t>.</w:t>
      </w:r>
    </w:p>
    <w:p w:rsidRDefault="00025893" w:rsidP="009D0DC2" w:rsidR="00025893" w:rsidRPr="009D0DC2">
      <w:pPr>
        <w:spacing w:lineRule="auto" w:line="240" w:after="0"/>
        <w:ind w:firstLine="708" w:left="4956"/>
        <w:jc w:val="both"/>
        <w:rPr>
          <w:rFonts w:cs="Times New Roman" w:hAnsi="Times New Roman" w:ascii="Times New Roman"/>
          <w:sz w:val="24"/>
          <w:szCs w:val="24"/>
        </w:rPr>
      </w:pPr>
    </w:p>
    <w:p w:rsidRDefault="00926191" w:rsidP="009D0DC2" w:rsidR="00434AF3" w:rsidRPr="009D0DC2">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ab/>
      </w:r>
      <w:r w:rsidR="00792FDB">
        <w:rPr>
          <w:rFonts w:cs="Times New Roman" w:hAnsi="Times New Roman" w:ascii="Times New Roman"/>
          <w:sz w:val="24"/>
          <w:szCs w:val="24"/>
        </w:rPr>
        <w:t xml:space="preserve">   </w:t>
      </w:r>
      <w:r w:rsidR="00434AF3" w:rsidRPr="009D0DC2">
        <w:rPr>
          <w:rFonts w:cs="Times New Roman" w:hAnsi="Times New Roman" w:ascii="Times New Roman"/>
          <w:sz w:val="24"/>
          <w:szCs w:val="24"/>
        </w:rPr>
        <w:t>Stečajn</w:t>
      </w:r>
      <w:r>
        <w:rPr>
          <w:rFonts w:cs="Times New Roman" w:hAnsi="Times New Roman" w:ascii="Times New Roman"/>
          <w:sz w:val="24"/>
          <w:szCs w:val="24"/>
        </w:rPr>
        <w:t>i</w:t>
      </w:r>
      <w:r w:rsidR="00434AF3" w:rsidRPr="009D0DC2">
        <w:rPr>
          <w:rFonts w:cs="Times New Roman" w:hAnsi="Times New Roman" w:ascii="Times New Roman"/>
          <w:sz w:val="24"/>
          <w:szCs w:val="24"/>
        </w:rPr>
        <w:t xml:space="preserve"> su</w:t>
      </w:r>
      <w:r>
        <w:rPr>
          <w:rFonts w:cs="Times New Roman" w:hAnsi="Times New Roman" w:ascii="Times New Roman"/>
          <w:sz w:val="24"/>
          <w:szCs w:val="24"/>
        </w:rPr>
        <w:t>dac</w:t>
      </w:r>
      <w:r w:rsidR="00434AF3" w:rsidRPr="009D0DC2">
        <w:rPr>
          <w:rFonts w:cs="Times New Roman" w:hAnsi="Times New Roman" w:ascii="Times New Roman"/>
          <w:sz w:val="24"/>
          <w:szCs w:val="24"/>
        </w:rPr>
        <w:t>:</w:t>
      </w:r>
    </w:p>
    <w:p w:rsidRDefault="00926191" w:rsidP="009D0DC2" w:rsidR="00926191">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p>
    <w:p w:rsidRDefault="00926191" w:rsidP="009D0DC2" w:rsidR="00434AF3" w:rsidRPr="009D0DC2">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xml:space="preserve">  </w:t>
      </w:r>
      <w:r w:rsidR="00792FDB">
        <w:rPr>
          <w:rFonts w:cs="Times New Roman" w:hAnsi="Times New Roman" w:ascii="Times New Roman"/>
          <w:sz w:val="24"/>
          <w:szCs w:val="24"/>
        </w:rPr>
        <w:t xml:space="preserve"> </w:t>
      </w:r>
      <w:r>
        <w:rPr>
          <w:rFonts w:cs="Times New Roman" w:hAnsi="Times New Roman" w:ascii="Times New Roman"/>
          <w:sz w:val="24"/>
          <w:szCs w:val="24"/>
        </w:rPr>
        <w:t>Ivan Dujić</w:t>
      </w:r>
      <w:r w:rsidR="00F00B58">
        <w:rPr>
          <w:rFonts w:cs="Times New Roman" w:hAnsi="Times New Roman" w:ascii="Times New Roman"/>
          <w:sz w:val="24"/>
          <w:szCs w:val="24"/>
        </w:rPr>
        <w:t>, v.r.</w:t>
      </w:r>
      <w:r w:rsidR="00434AF3" w:rsidRPr="009D0DC2">
        <w:rPr>
          <w:rFonts w:cs="Times New Roman" w:hAnsi="Times New Roman" w:ascii="Times New Roman"/>
          <w:sz w:val="24"/>
          <w:szCs w:val="24"/>
        </w:rPr>
        <w:tab/>
      </w:r>
      <w:r w:rsidR="00434AF3" w:rsidRPr="009D0DC2">
        <w:rPr>
          <w:rFonts w:cs="Times New Roman" w:hAnsi="Times New Roman" w:ascii="Times New Roman"/>
          <w:sz w:val="24"/>
          <w:szCs w:val="24"/>
        </w:rPr>
        <w:tab/>
      </w:r>
    </w:p>
    <w:p w:rsidRDefault="002C642A" w:rsidP="009D0DC2" w:rsidR="002C642A" w:rsidRPr="009D0DC2">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081E58" w:rsidP="009D0DC2" w:rsidR="00081E58">
      <w:pPr>
        <w:spacing w:lineRule="auto" w:line="240" w:after="0"/>
        <w:rPr>
          <w:rFonts w:cs="Times New Roman" w:hAnsi="Times New Roman" w:ascii="Times New Roman"/>
          <w:sz w:val="24"/>
          <w:szCs w:val="24"/>
        </w:rPr>
      </w:pPr>
    </w:p>
    <w:p w:rsidRDefault="00434AF3" w:rsidP="009D0DC2" w:rsidR="00434AF3"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084468">
        <w:rPr>
          <w:rFonts w:cs="Times New Roman" w:hAnsi="Times New Roman" w:ascii="Times New Roman"/>
          <w:sz w:val="24"/>
          <w:szCs w:val="24"/>
        </w:rPr>
        <w:t>dostave, a dostava se smatra obavljenom istekom osmoga dana od dana objave pismena na mrežnoj stranici e-Oglasna ploča sudova (čl. 12. SZ-a).</w:t>
      </w:r>
      <w:r w:rsidR="00084468">
        <w:rPr>
          <w:rFonts w:cs="Times New Roman" w:hAnsi="Times New Roman" w:ascii="Times New Roman"/>
          <w:sz w:val="24"/>
          <w:szCs w:val="24"/>
        </w:rPr>
        <w:t xml:space="preserve"> O</w:t>
      </w:r>
      <w:r w:rsidRPr="009D0DC2">
        <w:rPr>
          <w:rFonts w:cs="Times New Roman" w:hAnsi="Times New Roman" w:ascii="Times New Roman"/>
          <w:sz w:val="24"/>
          <w:szCs w:val="24"/>
        </w:rPr>
        <w:t xml:space="preserve"> žalbi odlučuje Visoki trgovački sud Republike Hrvatske. </w:t>
      </w:r>
    </w:p>
    <w:p w:rsidRDefault="002C642A" w:rsidP="009D0DC2" w:rsidR="002C642A" w:rsidRPr="009D0DC2">
      <w:pPr>
        <w:spacing w:lineRule="auto" w:line="240" w:after="0"/>
        <w:jc w:val="both"/>
        <w:rPr>
          <w:rFonts w:cs="Times New Roman" w:hAnsi="Times New Roman" w:ascii="Times New Roman"/>
          <w:sz w:val="24"/>
          <w:szCs w:val="24"/>
        </w:rPr>
      </w:pPr>
    </w:p>
    <w:p w:rsidRDefault="00434AF3" w:rsidP="009D0DC2" w:rsidR="00434AF3"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DNA:</w:t>
      </w:r>
    </w:p>
    <w:p w:rsidRDefault="00434AF3" w:rsidP="00E010E1" w:rsidR="00434AF3">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e-oglasna ploča (8 dana) </w:t>
      </w:r>
    </w:p>
    <w:p w:rsidRDefault="00E010E1" w:rsidP="00E010E1" w:rsidR="00E010E1">
      <w:pPr>
        <w:spacing w:lineRule="auto" w:line="240" w:after="0"/>
        <w:rPr>
          <w:rFonts w:cs="Times New Roman" w:hAnsi="Times New Roman" w:ascii="Times New Roman"/>
          <w:sz w:val="24"/>
          <w:szCs w:val="24"/>
        </w:rPr>
      </w:pPr>
      <w:r>
        <w:rPr>
          <w:rFonts w:cs="Times New Roman" w:hAnsi="Times New Roman" w:ascii="Times New Roman"/>
          <w:sz w:val="24"/>
          <w:szCs w:val="24"/>
        </w:rPr>
        <w:tab/>
      </w:r>
      <w:r w:rsidRPr="00E010E1">
        <w:rPr>
          <w:rFonts w:cs="Times New Roman" w:hAnsi="Times New Roman" w:ascii="Times New Roman"/>
          <w:sz w:val="24"/>
          <w:szCs w:val="24"/>
        </w:rPr>
        <w:t>- predlagatelj</w:t>
      </w:r>
      <w:r>
        <w:rPr>
          <w:rFonts w:cs="Times New Roman" w:hAnsi="Times New Roman" w:ascii="Times New Roman"/>
          <w:sz w:val="24"/>
          <w:szCs w:val="24"/>
        </w:rPr>
        <w:t>u</w:t>
      </w:r>
      <w:r w:rsidRPr="00E010E1">
        <w:rPr>
          <w:rFonts w:cs="Times New Roman" w:hAnsi="Times New Roman" w:ascii="Times New Roman"/>
          <w:sz w:val="24"/>
          <w:szCs w:val="24"/>
        </w:rPr>
        <w:t xml:space="preserve"> Evgeny</w:t>
      </w:r>
      <w:r>
        <w:rPr>
          <w:rFonts w:cs="Times New Roman" w:hAnsi="Times New Roman" w:ascii="Times New Roman"/>
          <w:sz w:val="24"/>
          <w:szCs w:val="24"/>
        </w:rPr>
        <w:t>u</w:t>
      </w:r>
      <w:r w:rsidRPr="00E010E1">
        <w:rPr>
          <w:rFonts w:cs="Times New Roman" w:hAnsi="Times New Roman" w:ascii="Times New Roman"/>
          <w:sz w:val="24"/>
          <w:szCs w:val="24"/>
        </w:rPr>
        <w:t xml:space="preserve"> Konovalov</w:t>
      </w:r>
      <w:r>
        <w:rPr>
          <w:rFonts w:cs="Times New Roman" w:hAnsi="Times New Roman" w:ascii="Times New Roman"/>
          <w:sz w:val="24"/>
          <w:szCs w:val="24"/>
        </w:rPr>
        <w:t>u</w:t>
      </w:r>
      <w:r w:rsidRPr="00E010E1">
        <w:rPr>
          <w:rFonts w:cs="Times New Roman" w:hAnsi="Times New Roman" w:ascii="Times New Roman"/>
          <w:sz w:val="24"/>
          <w:szCs w:val="24"/>
        </w:rPr>
        <w:t>, po pun</w:t>
      </w:r>
      <w:r>
        <w:rPr>
          <w:rFonts w:cs="Times New Roman" w:hAnsi="Times New Roman" w:ascii="Times New Roman"/>
          <w:sz w:val="24"/>
          <w:szCs w:val="24"/>
        </w:rPr>
        <w:t>.</w:t>
      </w:r>
      <w:r w:rsidRPr="00E010E1">
        <w:rPr>
          <w:rFonts w:cs="Times New Roman" w:hAnsi="Times New Roman" w:ascii="Times New Roman"/>
          <w:sz w:val="24"/>
          <w:szCs w:val="24"/>
        </w:rPr>
        <w:t xml:space="preserve"> Vedra</w:t>
      </w:r>
      <w:r>
        <w:rPr>
          <w:rFonts w:cs="Times New Roman" w:hAnsi="Times New Roman" w:ascii="Times New Roman"/>
          <w:sz w:val="24"/>
          <w:szCs w:val="24"/>
        </w:rPr>
        <w:t>nu Petriću, odvjetniku u Poreču</w:t>
      </w:r>
      <w:r>
        <w:rPr>
          <w:rFonts w:cs="Times New Roman" w:hAnsi="Times New Roman" w:ascii="Times New Roman"/>
          <w:sz w:val="24"/>
          <w:szCs w:val="24"/>
        </w:rPr>
        <w:tab/>
      </w:r>
      <w:r w:rsidR="00434AF3" w:rsidRPr="009D0DC2">
        <w:rPr>
          <w:rFonts w:cs="Times New Roman" w:hAnsi="Times New Roman" w:ascii="Times New Roman"/>
          <w:sz w:val="24"/>
          <w:szCs w:val="24"/>
        </w:rPr>
        <w:t xml:space="preserve">- stečajnom upravitelju </w:t>
      </w:r>
      <w:r w:rsidR="00252069" w:rsidRPr="00252069">
        <w:rPr>
          <w:rFonts w:cs="Times New Roman" w:hAnsi="Times New Roman" w:ascii="Times New Roman"/>
          <w:sz w:val="24"/>
          <w:szCs w:val="24"/>
        </w:rPr>
        <w:t>Domagoj</w:t>
      </w:r>
      <w:r w:rsidR="00252069">
        <w:rPr>
          <w:rFonts w:cs="Times New Roman" w:hAnsi="Times New Roman" w:ascii="Times New Roman"/>
          <w:sz w:val="24"/>
          <w:szCs w:val="24"/>
        </w:rPr>
        <w:t>u</w:t>
      </w:r>
      <w:r w:rsidR="00252069" w:rsidRPr="00252069">
        <w:rPr>
          <w:rFonts w:cs="Times New Roman" w:hAnsi="Times New Roman" w:ascii="Times New Roman"/>
          <w:sz w:val="24"/>
          <w:szCs w:val="24"/>
        </w:rPr>
        <w:t xml:space="preserve"> Repač</w:t>
      </w:r>
      <w:r w:rsidR="00252069">
        <w:rPr>
          <w:rFonts w:cs="Times New Roman" w:hAnsi="Times New Roman" w:ascii="Times New Roman"/>
          <w:sz w:val="24"/>
          <w:szCs w:val="24"/>
        </w:rPr>
        <w:t>u</w:t>
      </w:r>
      <w:r w:rsidR="00252069" w:rsidRPr="00252069">
        <w:rPr>
          <w:rFonts w:cs="Times New Roman" w:hAnsi="Times New Roman" w:ascii="Times New Roman"/>
          <w:sz w:val="24"/>
          <w:szCs w:val="24"/>
        </w:rPr>
        <w:t xml:space="preserve"> iz Zagreba, Đorđićeva 24</w:t>
      </w:r>
    </w:p>
    <w:p w:rsidRDefault="00E010E1" w:rsidP="00E010E1" w:rsidR="00434AF3" w:rsidRPr="009D0DC2">
      <w:pPr>
        <w:spacing w:lineRule="auto" w:line="240" w:after="0"/>
        <w:rPr>
          <w:rFonts w:cs="Times New Roman" w:hAnsi="Times New Roman" w:ascii="Times New Roman"/>
          <w:sz w:val="24"/>
          <w:szCs w:val="24"/>
        </w:rPr>
      </w:pPr>
      <w:r>
        <w:rPr>
          <w:rFonts w:cs="Times New Roman" w:hAnsi="Times New Roman" w:ascii="Times New Roman"/>
          <w:sz w:val="24"/>
          <w:szCs w:val="24"/>
        </w:rPr>
        <w:tab/>
      </w:r>
      <w:r w:rsidR="00434AF3" w:rsidRPr="009D0DC2">
        <w:rPr>
          <w:rFonts w:cs="Times New Roman" w:hAnsi="Times New Roman" w:ascii="Times New Roman"/>
          <w:sz w:val="24"/>
          <w:szCs w:val="24"/>
        </w:rPr>
        <w:t>- sudski registar ovoga suda</w:t>
      </w:r>
    </w:p>
    <w:p w:rsidRDefault="00434AF3" w:rsidP="00E010E1" w:rsidR="00434AF3" w:rsidRPr="009D0DC2">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ŽDO Pula</w:t>
      </w:r>
    </w:p>
    <w:p w:rsidRDefault="002C642A" w:rsidP="00E010E1" w:rsidR="00926191">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xml:space="preserve">- Porezna uprava, </w:t>
      </w:r>
      <w:r w:rsidR="00926191">
        <w:rPr>
          <w:rFonts w:cs="Times New Roman" w:hAnsi="Times New Roman" w:ascii="Times New Roman"/>
          <w:sz w:val="24"/>
          <w:szCs w:val="24"/>
        </w:rPr>
        <w:t xml:space="preserve">Ured u </w:t>
      </w:r>
      <w:r w:rsidR="00DB383B">
        <w:rPr>
          <w:rFonts w:cs="Times New Roman" w:hAnsi="Times New Roman" w:ascii="Times New Roman"/>
          <w:sz w:val="24"/>
          <w:szCs w:val="24"/>
        </w:rPr>
        <w:t>P</w:t>
      </w:r>
      <w:r w:rsidR="00926191">
        <w:rPr>
          <w:rFonts w:cs="Times New Roman" w:hAnsi="Times New Roman" w:ascii="Times New Roman"/>
          <w:sz w:val="24"/>
          <w:szCs w:val="24"/>
        </w:rPr>
        <w:t>azinu</w:t>
      </w:r>
    </w:p>
    <w:p w:rsidRDefault="00D06F19" w:rsidP="00E010E1" w:rsidR="00D06F19">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FINA </w:t>
      </w:r>
      <w:r w:rsidR="007E3927">
        <w:rPr>
          <w:rFonts w:cs="Times New Roman" w:hAnsi="Times New Roman" w:ascii="Times New Roman"/>
          <w:sz w:val="24"/>
          <w:szCs w:val="24"/>
        </w:rPr>
        <w:t>Rijeka</w:t>
      </w:r>
    </w:p>
    <w:p w:rsidRDefault="00462CB5" w:rsidP="00E010E1" w:rsidR="00081E58">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w:t>
      </w:r>
      <w:r w:rsidR="00252069" w:rsidRPr="00252069">
        <w:rPr>
          <w:rFonts w:cs="Times New Roman" w:hAnsi="Times New Roman" w:ascii="Times New Roman"/>
          <w:sz w:val="24"/>
          <w:szCs w:val="24"/>
        </w:rPr>
        <w:t>Općinskom sudu u Puli, zemljišnoknjižnom odjelu Buje</w:t>
      </w:r>
    </w:p>
    <w:p w:rsidRDefault="00252069" w:rsidP="00E010E1" w:rsidR="00252069">
      <w:pPr>
        <w:spacing w:lineRule="auto" w:line="240" w:after="0"/>
        <w:ind w:firstLine="708"/>
        <w:rPr>
          <w:rFonts w:cs="Times New Roman" w:hAnsi="Times New Roman" w:ascii="Times New Roman"/>
          <w:sz w:val="24"/>
          <w:szCs w:val="24"/>
        </w:rPr>
      </w:pPr>
    </w:p>
    <w:p w:rsidRDefault="00D67036" w:rsidP="00D67036" w:rsidR="00D67036" w:rsidRPr="00926191">
      <w:pPr>
        <w:spacing w:lineRule="auto" w:line="240" w:after="0"/>
        <w:rPr>
          <w:rFonts w:cs="Times New Roman" w:hAnsi="Times New Roman" w:ascii="Times New Roman"/>
          <w:sz w:val="24"/>
          <w:szCs w:val="24"/>
          <w:u w:val="single"/>
        </w:rPr>
      </w:pPr>
      <w:r w:rsidRPr="00926191">
        <w:rPr>
          <w:rFonts w:cs="Times New Roman" w:hAnsi="Times New Roman" w:ascii="Times New Roman"/>
          <w:sz w:val="24"/>
          <w:szCs w:val="24"/>
          <w:u w:val="single"/>
        </w:rPr>
        <w:t xml:space="preserve">Kal. do </w:t>
      </w:r>
      <w:r w:rsidR="00252069">
        <w:rPr>
          <w:rFonts w:cs="Times New Roman" w:hAnsi="Times New Roman" w:ascii="Times New Roman"/>
          <w:sz w:val="24"/>
          <w:szCs w:val="24"/>
          <w:u w:val="single"/>
        </w:rPr>
        <w:t>25.8</w:t>
      </w:r>
      <w:r w:rsidRPr="00926191">
        <w:rPr>
          <w:rFonts w:cs="Times New Roman" w:hAnsi="Times New Roman" w:ascii="Times New Roman"/>
          <w:sz w:val="24"/>
          <w:szCs w:val="24"/>
          <w:u w:val="single"/>
        </w:rPr>
        <w:t>.201</w:t>
      </w:r>
      <w:r w:rsidR="00B930E9">
        <w:rPr>
          <w:rFonts w:cs="Times New Roman" w:hAnsi="Times New Roman" w:ascii="Times New Roman"/>
          <w:sz w:val="24"/>
          <w:szCs w:val="24"/>
          <w:u w:val="single"/>
        </w:rPr>
        <w:t>8</w:t>
      </w:r>
      <w:r w:rsidRPr="00926191">
        <w:rPr>
          <w:rFonts w:cs="Times New Roman" w:hAnsi="Times New Roman" w:ascii="Times New Roman"/>
          <w:sz w:val="24"/>
          <w:szCs w:val="24"/>
          <w:u w:val="single"/>
        </w:rPr>
        <w:t>.</w:t>
      </w:r>
    </w:p>
    <w:p w:rsidRDefault="00434AF3" w:rsidP="009D0DC2" w:rsidR="00434AF3" w:rsidRPr="00926191">
      <w:pPr>
        <w:spacing w:lineRule="auto" w:line="240" w:after="0"/>
        <w:jc w:val="both"/>
        <w:rPr>
          <w:rFonts w:cs="Times New Roman" w:hAnsi="Times New Roman" w:ascii="Times New Roman"/>
          <w:sz w:val="24"/>
          <w:szCs w:val="24"/>
        </w:rPr>
      </w:pPr>
    </w:p>
    <w:p w:rsidRDefault="003C39AE" w:rsidP="009D0DC2" w:rsidR="003C39AE" w:rsidRPr="009D0DC2">
      <w:pPr>
        <w:spacing w:lineRule="auto" w:line="240" w:after="0"/>
        <w:ind w:firstLine="708"/>
        <w:rPr>
          <w:rFonts w:cs="Times New Roman" w:hAnsi="Times New Roman" w:ascii="Times New Roman"/>
          <w:sz w:val="24"/>
          <w:szCs w:val="24"/>
        </w:rPr>
      </w:pPr>
    </w:p>
    <w:sectPr w:rsidSect="002C642A" w:rsidR="003C39AE" w:rsidRPr="009D0DC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178F" w:rsidP="002C642A" w:rsidR="009A178F">
      <w:pPr>
        <w:spacing w:lineRule="auto" w:line="240" w:after="0"/>
      </w:pPr>
      <w:r>
        <w:separator/>
      </w:r>
    </w:p>
  </w:endnote>
  <w:endnote w:id="0" w:type="continuationSeparator">
    <w:p w:rsidRDefault="009A178F" w:rsidP="002C642A" w:rsidR="009A178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178F" w:rsidP="002C642A" w:rsidR="009A178F">
      <w:pPr>
        <w:spacing w:lineRule="auto" w:line="240" w:after="0"/>
      </w:pPr>
      <w:r>
        <w:separator/>
      </w:r>
    </w:p>
  </w:footnote>
  <w:footnote w:id="0" w:type="continuationSeparator">
    <w:p w:rsidRDefault="009A178F" w:rsidP="002C642A" w:rsidR="009A178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1548389"/>
      <w:docPartObj>
        <w:docPartGallery w:val="Page Numbers (Top of Page)"/>
        <w:docPartUnique/>
      </w:docPartObj>
    </w:sdtPr>
    <w:sdtEndPr/>
    <w:sdtContent>
      <w:p w:rsidRDefault="0088173D" w:rsidP="0088173D" w:rsidR="002C642A" w:rsidRPr="0088173D">
        <w:pPr>
          <w:pStyle w:val="Zaglavlje"/>
          <w:ind w:firstLine="4536"/>
          <w:jc w:val="center"/>
        </w:pPr>
        <w:r>
          <w:fldChar w:fldCharType="begin"/>
        </w:r>
        <w:r>
          <w:instrText>PAGE   \* MERGEFORMAT</w:instrText>
        </w:r>
        <w:r>
          <w:fldChar w:fldCharType="separate"/>
        </w:r>
        <w:r w:rsidR="00F00B58">
          <w:rPr>
            <w:noProof/>
          </w:rPr>
          <w:t>3</w:t>
        </w:r>
        <w:r>
          <w:fldChar w:fldCharType="end"/>
        </w:r>
        <w:r>
          <w:tab/>
          <w:t xml:space="preserve"> </w:t>
        </w:r>
        <w:r>
          <w:rPr>
            <w:rFonts w:cs="Times New Roman" w:hAnsi="Times New Roman" w:ascii="Times New Roman"/>
            <w:sz w:val="24"/>
            <w:szCs w:val="24"/>
          </w:rPr>
          <w:t>10 St-181/2018-24</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00610CE3">
      <w:rPr>
        <w:rFonts w:cs="Times New Roman" w:hAnsi="Times New Roman" w:ascii="Times New Roman"/>
        <w:sz w:val="24"/>
        <w:szCs w:val="24"/>
      </w:rPr>
      <w:t>10 St-181/2018-24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1E58"/>
    <w:rsid w:val="000825BD"/>
    <w:rsid w:val="00084468"/>
    <w:rsid w:val="000A31A8"/>
    <w:rsid w:val="001542FF"/>
    <w:rsid w:val="00192FFB"/>
    <w:rsid w:val="001B361D"/>
    <w:rsid w:val="001D3E1B"/>
    <w:rsid w:val="001D63B5"/>
    <w:rsid w:val="001F60C0"/>
    <w:rsid w:val="00200E38"/>
    <w:rsid w:val="002070EC"/>
    <w:rsid w:val="00252069"/>
    <w:rsid w:val="0025278A"/>
    <w:rsid w:val="0028094A"/>
    <w:rsid w:val="00287C83"/>
    <w:rsid w:val="00293334"/>
    <w:rsid w:val="002935E9"/>
    <w:rsid w:val="002C642A"/>
    <w:rsid w:val="002E367F"/>
    <w:rsid w:val="0035055D"/>
    <w:rsid w:val="0037402F"/>
    <w:rsid w:val="003C39AE"/>
    <w:rsid w:val="00400A88"/>
    <w:rsid w:val="00405FE5"/>
    <w:rsid w:val="00434AF3"/>
    <w:rsid w:val="0044379E"/>
    <w:rsid w:val="00443A31"/>
    <w:rsid w:val="00444B8F"/>
    <w:rsid w:val="00450E06"/>
    <w:rsid w:val="00462CB5"/>
    <w:rsid w:val="00473C45"/>
    <w:rsid w:val="00494951"/>
    <w:rsid w:val="004C5D1D"/>
    <w:rsid w:val="004E2538"/>
    <w:rsid w:val="00577454"/>
    <w:rsid w:val="00585F72"/>
    <w:rsid w:val="005A58D4"/>
    <w:rsid w:val="005B0D43"/>
    <w:rsid w:val="005C54A5"/>
    <w:rsid w:val="00610CE3"/>
    <w:rsid w:val="00617C08"/>
    <w:rsid w:val="00635406"/>
    <w:rsid w:val="00650753"/>
    <w:rsid w:val="006E34CB"/>
    <w:rsid w:val="00722793"/>
    <w:rsid w:val="00731DF9"/>
    <w:rsid w:val="00773038"/>
    <w:rsid w:val="00792FDB"/>
    <w:rsid w:val="007A1E56"/>
    <w:rsid w:val="007A1E66"/>
    <w:rsid w:val="007E3927"/>
    <w:rsid w:val="00867F2D"/>
    <w:rsid w:val="00873574"/>
    <w:rsid w:val="0088173D"/>
    <w:rsid w:val="00890600"/>
    <w:rsid w:val="009204D3"/>
    <w:rsid w:val="00926191"/>
    <w:rsid w:val="00930E95"/>
    <w:rsid w:val="00931CC3"/>
    <w:rsid w:val="009A178F"/>
    <w:rsid w:val="009D0DC2"/>
    <w:rsid w:val="00A63A4F"/>
    <w:rsid w:val="00A763DF"/>
    <w:rsid w:val="00B76A6D"/>
    <w:rsid w:val="00B930E9"/>
    <w:rsid w:val="00BA0EA9"/>
    <w:rsid w:val="00BB3B72"/>
    <w:rsid w:val="00BB6AB9"/>
    <w:rsid w:val="00C079AB"/>
    <w:rsid w:val="00C26B7F"/>
    <w:rsid w:val="00C30577"/>
    <w:rsid w:val="00C3332A"/>
    <w:rsid w:val="00C450D3"/>
    <w:rsid w:val="00C51903"/>
    <w:rsid w:val="00C842C9"/>
    <w:rsid w:val="00C94E74"/>
    <w:rsid w:val="00C94ED3"/>
    <w:rsid w:val="00CC2285"/>
    <w:rsid w:val="00CD3BEC"/>
    <w:rsid w:val="00D06F19"/>
    <w:rsid w:val="00D41B07"/>
    <w:rsid w:val="00D67036"/>
    <w:rsid w:val="00D73F08"/>
    <w:rsid w:val="00D80872"/>
    <w:rsid w:val="00DA0493"/>
    <w:rsid w:val="00DB383B"/>
    <w:rsid w:val="00E010E1"/>
    <w:rsid w:val="00E106E9"/>
    <w:rsid w:val="00E260F9"/>
    <w:rsid w:val="00E40C36"/>
    <w:rsid w:val="00E52B33"/>
    <w:rsid w:val="00E6408C"/>
    <w:rsid w:val="00E8472E"/>
    <w:rsid w:val="00EC1629"/>
    <w:rsid w:val="00EC62A4"/>
    <w:rsid w:val="00F00B58"/>
    <w:rsid w:val="00F82C41"/>
    <w:rsid w:val="00FD37AC"/>
    <w:rsid w:val="00FD611B"/>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F00B58"/>
    <w:rPr>
      <w:color w:val="808080"/>
      <w:bdr w:space="0" w:sz="0" w:color="auto" w:val="none"/>
      <w:shd w:fill="auto" w:color="auto" w:val="clear"/>
    </w:rPr>
  </w:style>
  <w:style w:customStyle="true" w:styleId="eSPISCCParagraphDefaultFont" w:type="character">
    <w:name w:val="eSPIS_CC_Paragraph Default Font"/>
    <w:basedOn w:val="Zadanifontodlomka"/>
    <w:rsid w:val="00F00B58"/>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00B58"/>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00B58"/>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00B58"/>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F00B58"/>
    <w:rPr>
      <w:color w:val="808080"/>
      <w:bdr w:color="auto" w:space="0" w:sz="0" w:val="none"/>
      <w:shd w:color="auto" w:fill="auto" w:val="clear"/>
    </w:rPr>
  </w:style>
  <w:style w:customStyle="1" w:styleId="eSPISCCParagraphDefaultFont" w:type="character">
    <w:name w:val="eSPIS_CC_Paragraph Default Font"/>
    <w:basedOn w:val="Zadanifontodlomka"/>
    <w:rsid w:val="00F00B58"/>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00B58"/>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00B58"/>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00B58"/>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675901">
      <w:bodyDiv w:val="true"/>
      <w:marLeft w:val="0"/>
      <w:marRight w:val="0"/>
      <w:marTop w:val="0"/>
      <w:marBottom w:val="0"/>
      <w:divBdr>
        <w:top w:space="0" w:sz="0" w:color="auto" w:val="none"/>
        <w:left w:space="0" w:sz="0" w:color="auto" w:val="none"/>
        <w:bottom w:space="0" w:sz="0" w:color="auto" w:val="none"/>
        <w:right w:space="0" w:sz="0" w:color="auto" w:val="none"/>
      </w:divBdr>
      <w:divsChild>
        <w:div w:id="1013072991">
          <w:marLeft w:val="0"/>
          <w:marRight w:val="0"/>
          <w:marTop w:val="0"/>
          <w:marBottom w:val="0"/>
          <w:divBdr>
            <w:top w:space="0" w:sz="0" w:color="auto" w:val="none"/>
            <w:left w:space="0" w:sz="0" w:color="auto" w:val="none"/>
            <w:bottom w:space="0" w:sz="0" w:color="auto" w:val="none"/>
            <w:right w:space="0" w:sz="0" w:color="auto" w:val="none"/>
          </w:divBdr>
          <w:divsChild>
            <w:div w:id="1804426158">
              <w:marLeft w:val="0"/>
              <w:marRight w:val="0"/>
              <w:marTop w:val="0"/>
              <w:marBottom w:val="0"/>
              <w:divBdr>
                <w:top w:space="0" w:sz="6" w:color="DDDDDD" w:val="single"/>
                <w:left w:space="0" w:sz="6" w:color="DDDDDD" w:val="single"/>
                <w:bottom w:space="0" w:sz="6" w:color="DDDDDD" w:val="single"/>
                <w:right w:space="0" w:sz="6" w:color="DDDDDD" w:val="single"/>
              </w:divBdr>
              <w:divsChild>
                <w:div w:id="1467432170">
                  <w:marLeft w:val="150"/>
                  <w:marRight w:val="150"/>
                  <w:marTop w:val="0"/>
                  <w:marBottom w:val="150"/>
                  <w:divBdr>
                    <w:top w:space="0" w:sz="0" w:color="auto" w:val="none"/>
                    <w:left w:space="0" w:sz="0" w:color="auto" w:val="none"/>
                    <w:bottom w:space="0" w:sz="0" w:color="auto" w:val="none"/>
                    <w:right w:space="0" w:sz="0" w:color="auto" w:val="none"/>
                  </w:divBdr>
                  <w:divsChild>
                    <w:div w:id="1336571744">
                      <w:marLeft w:val="0"/>
                      <w:marRight w:val="0"/>
                      <w:marTop w:val="0"/>
                      <w:marBottom w:val="0"/>
                      <w:divBdr>
                        <w:top w:space="0" w:sz="0" w:color="auto" w:val="none"/>
                        <w:left w:space="0" w:sz="0" w:color="auto" w:val="none"/>
                        <w:bottom w:space="0" w:sz="0" w:color="auto" w:val="none"/>
                        <w:right w:space="0" w:sz="0" w:color="auto" w:val="none"/>
                      </w:divBdr>
                      <w:divsChild>
                        <w:div w:id="95633805">
                          <w:marLeft w:val="0"/>
                          <w:marRight w:val="0"/>
                          <w:marTop w:val="0"/>
                          <w:marBottom w:val="0"/>
                          <w:divBdr>
                            <w:top w:space="0" w:sz="0" w:color="auto" w:val="none"/>
                            <w:left w:space="0" w:sz="0" w:color="auto" w:val="none"/>
                            <w:bottom w:space="0" w:sz="0" w:color="auto" w:val="none"/>
                            <w:right w:space="0" w:sz="0" w:color="auto" w:val="none"/>
                          </w:divBdr>
                          <w:divsChild>
                            <w:div w:id="484471316">
                              <w:marLeft w:val="0"/>
                              <w:marRight w:val="0"/>
                              <w:marTop w:val="0"/>
                              <w:marBottom w:val="0"/>
                              <w:divBdr>
                                <w:top w:space="0" w:sz="0" w:color="auto" w:val="none"/>
                                <w:left w:space="0" w:sz="0" w:color="auto" w:val="none"/>
                                <w:bottom w:space="0" w:sz="0" w:color="auto" w:val="none"/>
                                <w:right w:space="0" w:sz="0" w:color="auto" w:val="none"/>
                              </w:divBdr>
                              <w:divsChild>
                                <w:div w:id="1167285062">
                                  <w:marLeft w:val="0"/>
                                  <w:marRight w:val="0"/>
                                  <w:marTop w:val="0"/>
                                  <w:marBottom w:val="0"/>
                                  <w:divBdr>
                                    <w:top w:space="0" w:sz="0" w:color="auto" w:val="none"/>
                                    <w:left w:space="0" w:sz="0" w:color="auto" w:val="none"/>
                                    <w:bottom w:space="0" w:sz="0" w:color="auto" w:val="none"/>
                                    <w:right w:space="0" w:sz="0" w:color="auto" w:val="none"/>
                                  </w:divBdr>
                                  <w:divsChild>
                                    <w:div w:id="1377126367">
                                      <w:marLeft w:val="0"/>
                                      <w:marRight w:val="0"/>
                                      <w:marTop w:val="0"/>
                                      <w:marBottom w:val="0"/>
                                      <w:divBdr>
                                        <w:top w:space="0" w:sz="0" w:color="auto" w:val="none"/>
                                        <w:left w:space="0" w:sz="0" w:color="auto" w:val="none"/>
                                        <w:bottom w:space="0" w:sz="0" w:color="auto" w:val="none"/>
                                        <w:right w:space="0" w:sz="0" w:color="auto" w:val="none"/>
                                      </w:divBdr>
                                      <w:divsChild>
                                        <w:div w:id="19237566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 w:id="1851019753">
      <w:bodyDiv w:val="true"/>
      <w:marLeft w:val="0"/>
      <w:marRight w:val="0"/>
      <w:marTop w:val="0"/>
      <w:marBottom w:val="0"/>
      <w:divBdr>
        <w:top w:space="0" w:sz="0" w:color="auto" w:val="none"/>
        <w:left w:space="0" w:sz="0" w:color="auto" w:val="none"/>
        <w:bottom w:space="0" w:sz="0" w:color="auto" w:val="none"/>
        <w:right w:space="0" w:sz="0" w:color="auto" w:val="none"/>
      </w:divBdr>
      <w:divsChild>
        <w:div w:id="2035693781">
          <w:marLeft w:val="0"/>
          <w:marRight w:val="0"/>
          <w:marTop w:val="0"/>
          <w:marBottom w:val="0"/>
          <w:divBdr>
            <w:top w:space="0" w:sz="0" w:color="auto" w:val="none"/>
            <w:left w:space="0" w:sz="0" w:color="auto" w:val="none"/>
            <w:bottom w:space="0" w:sz="0" w:color="auto" w:val="none"/>
            <w:right w:space="0" w:sz="0" w:color="auto" w:val="none"/>
          </w:divBdr>
          <w:divsChild>
            <w:div w:id="2013868355">
              <w:marLeft w:val="0"/>
              <w:marRight w:val="0"/>
              <w:marTop w:val="0"/>
              <w:marBottom w:val="0"/>
              <w:divBdr>
                <w:top w:space="0" w:sz="6" w:color="DDDDDD" w:val="single"/>
                <w:left w:space="0" w:sz="6" w:color="DDDDDD" w:val="single"/>
                <w:bottom w:space="0" w:sz="6" w:color="DDDDDD" w:val="single"/>
                <w:right w:space="0" w:sz="6" w:color="DDDDDD" w:val="single"/>
              </w:divBdr>
              <w:divsChild>
                <w:div w:id="628241358">
                  <w:marLeft w:val="150"/>
                  <w:marRight w:val="150"/>
                  <w:marTop w:val="0"/>
                  <w:marBottom w:val="150"/>
                  <w:divBdr>
                    <w:top w:space="0" w:sz="0" w:color="auto" w:val="none"/>
                    <w:left w:space="0" w:sz="0" w:color="auto" w:val="none"/>
                    <w:bottom w:space="0" w:sz="0" w:color="auto" w:val="none"/>
                    <w:right w:space="0" w:sz="0" w:color="auto" w:val="none"/>
                  </w:divBdr>
                  <w:divsChild>
                    <w:div w:id="2097511056">
                      <w:marLeft w:val="0"/>
                      <w:marRight w:val="0"/>
                      <w:marTop w:val="0"/>
                      <w:marBottom w:val="0"/>
                      <w:divBdr>
                        <w:top w:space="0" w:sz="0" w:color="auto" w:val="none"/>
                        <w:left w:space="0" w:sz="0" w:color="auto" w:val="none"/>
                        <w:bottom w:space="0" w:sz="0" w:color="auto" w:val="none"/>
                        <w:right w:space="0" w:sz="0" w:color="auto" w:val="none"/>
                      </w:divBdr>
                      <w:divsChild>
                        <w:div w:id="1799371056">
                          <w:marLeft w:val="0"/>
                          <w:marRight w:val="0"/>
                          <w:marTop w:val="0"/>
                          <w:marBottom w:val="0"/>
                          <w:divBdr>
                            <w:top w:space="0" w:sz="0" w:color="auto" w:val="none"/>
                            <w:left w:space="0" w:sz="0" w:color="auto" w:val="none"/>
                            <w:bottom w:space="0" w:sz="0" w:color="auto" w:val="none"/>
                            <w:right w:space="0" w:sz="0" w:color="auto" w:val="none"/>
                          </w:divBdr>
                          <w:divsChild>
                            <w:div w:id="609706951">
                              <w:marLeft w:val="0"/>
                              <w:marRight w:val="0"/>
                              <w:marTop w:val="0"/>
                              <w:marBottom w:val="0"/>
                              <w:divBdr>
                                <w:top w:space="0" w:sz="0" w:color="auto" w:val="none"/>
                                <w:left w:space="0" w:sz="0" w:color="auto" w:val="none"/>
                                <w:bottom w:space="0" w:sz="0" w:color="auto" w:val="none"/>
                                <w:right w:space="0" w:sz="0" w:color="auto" w:val="none"/>
                              </w:divBdr>
                              <w:divsChild>
                                <w:div w:id="1050299181">
                                  <w:marLeft w:val="0"/>
                                  <w:marRight w:val="0"/>
                                  <w:marTop w:val="0"/>
                                  <w:marBottom w:val="0"/>
                                  <w:divBdr>
                                    <w:top w:space="0" w:sz="0" w:color="auto" w:val="none"/>
                                    <w:left w:space="0" w:sz="0" w:color="auto" w:val="none"/>
                                    <w:bottom w:space="0" w:sz="0" w:color="auto" w:val="none"/>
                                    <w:right w:space="0" w:sz="0" w:color="auto" w:val="none"/>
                                  </w:divBdr>
                                  <w:divsChild>
                                    <w:div w:id="484661549">
                                      <w:marLeft w:val="0"/>
                                      <w:marRight w:val="0"/>
                                      <w:marTop w:val="0"/>
                                      <w:marBottom w:val="0"/>
                                      <w:divBdr>
                                        <w:top w:space="0" w:sz="0" w:color="auto" w:val="none"/>
                                        <w:left w:space="0" w:sz="0" w:color="auto" w:val="none"/>
                                        <w:bottom w:space="0" w:sz="0" w:color="auto" w:val="none"/>
                                        <w:right w:space="0" w:sz="0" w:color="auto" w:val="none"/>
                                      </w:divBdr>
                                      <w:divsChild>
                                        <w:div w:id="294337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izvorni_sadrzaj>
    <derivirana_varijabla naziv="DomainObject.Predmet.Broj_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svibnja 2018.</izvorni_sadrzaj>
    <derivirana_varijabla naziv="DomainObject.Predmet.DatumOsnivanja_1">28.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 radi odluke o prijedlogu
za nastavak postupka</izvorni_sadrzaj>
    <derivirana_varijabla naziv="DomainObject.Predmet.Opis_1">novi br. radi odluke o prijedlogu
za 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St-181/2018</izvorni_sadrzaj>
    <derivirana_varijabla naziv="DomainObject.Predmet.OznakaBroj_1">St-181/2018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KONOVALOV d.o.o. BRTONIGLA</izvorni_sadrzaj>
    <derivirana_varijabla naziv="DomainObject.Predmet.ProtustrankaFormated_1">  KONOVALOV d.o.o. BRTONIGLA</derivirana_varijabla>
  </DomainObject.Predmet.ProtustrankaFormated>
  <DomainObject.Predmet.ProtustrankaFormatedOIB>
    <izvorni_sadrzaj>  KONOVALOV d.o.o. BRTONIGLA, OIB 71403982271</izvorni_sadrzaj>
    <derivirana_varijabla naziv="DomainObject.Predmet.ProtustrankaFormatedOIB_1">  KONOVALOV d.o.o. BRTONIGLA, OIB 71403982271</derivirana_varijabla>
  </DomainObject.Predmet.ProtustrankaFormatedOIB>
  <DomainObject.Predmet.ProtustrankaFormatedWithAdress>
    <izvorni_sadrzaj> KONOVALOV d.o.o. BRTONIGLA, Fiorini/bb, 52474 Brtonigla</izvorni_sadrzaj>
    <derivirana_varijabla naziv="DomainObject.Predmet.ProtustrankaFormatedWithAdress_1"> KONOVALOV d.o.o. BRTONIGLA, Fiorini/bb, 52474 Brtonigla</derivirana_varijabla>
  </DomainObject.Predmet.ProtustrankaFormatedWithAdress>
  <DomainObject.Predmet.ProtustrankaFormatedWithAdressOIB>
    <izvorni_sadrzaj> KONOVALOV d.o.o. BRTONIGLA, OIB 71403982271, Fiorini/bb, 52474 Brtonigla</izvorni_sadrzaj>
    <derivirana_varijabla naziv="DomainObject.Predmet.ProtustrankaFormatedWithAdressOIB_1"> KONOVALOV d.o.o. BRTONIGLA, OIB 71403982271, Fiorini/bb, 52474 Brtonigla</derivirana_varijabla>
  </DomainObject.Predmet.ProtustrankaFormatedWithAdressOIB>
  <DomainObject.Predmet.ProtustrankaWithAdress>
    <izvorni_sadrzaj>KONOVALOV d.o.o. BRTONIGLA Fiorini/bb, 52474 Brtonigla</izvorni_sadrzaj>
    <derivirana_varijabla naziv="DomainObject.Predmet.ProtustrankaWithAdress_1">KONOVALOV d.o.o. BRTONIGLA Fiorini/bb, 52474 Brtonigla</derivirana_varijabla>
  </DomainObject.Predmet.ProtustrankaWithAdress>
  <DomainObject.Predmet.ProtustrankaWithAdressOIB>
    <izvorni_sadrzaj>KONOVALOV d.o.o. BRTONIGLA, OIB 71403982271, Fiorini/bb, 52474 Brtonigla</izvorni_sadrzaj>
    <derivirana_varijabla naziv="DomainObject.Predmet.ProtustrankaWithAdressOIB_1">KONOVALOV d.o.o. BRTONIGLA, OIB 71403982271, Fiorini/bb, 52474 Brtonigla</derivirana_varijabla>
  </DomainObject.Predmet.ProtustrankaWithAdressOIB>
  <DomainObject.Predmet.ProtustrankaNazivFormated>
    <izvorni_sadrzaj>KONOVALOV d.o.o. BRTONIGLA</izvorni_sadrzaj>
    <derivirana_varijabla naziv="DomainObject.Predmet.ProtustrankaNazivFormated_1">KONOVALOV d.o.o. BRTONIGLA</derivirana_varijabla>
  </DomainObject.Predmet.ProtustrankaNazivFormated>
  <DomainObject.Predmet.ProtustrankaNazivFormatedOIB>
    <izvorni_sadrzaj>KONOVALOV d.o.o. BRTONIGLA, OIB 71403982271</izvorni_sadrzaj>
    <derivirana_varijabla naziv="DomainObject.Predmet.ProtustrankaNazivFormatedOIB_1">KONOVALOV d.o.o. BRTONIGLA, OIB 71403982271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Domagoj Repač</izvorni_sadrzaj>
    <derivirana_varijabla naziv="DomainObject.Predmet.StrankaFormated_1">  Stečajni upravitelj Domagoj Repač</derivirana_varijabla>
  </DomainObject.Predmet.StrankaFormated>
  <DomainObject.Predmet.StrankaFormatedOIB>
    <izvorni_sadrzaj>  Stečajni upravitelj Domagoj Repač, OIB 24977406612</izvorni_sadrzaj>
    <derivirana_varijabla naziv="DomainObject.Predmet.StrankaFormatedOIB_1">  Stečajni upravitelj Domagoj Repač, OIB 24977406612</derivirana_varijabla>
  </DomainObject.Predmet.StrankaFormatedOIB>
  <DomainObject.Predmet.StrankaFormatedWithAdress>
    <izvorni_sadrzaj> Stečajni upravitelj Domagoj Repač, Đorđićeva Ulica 24, 10000 Zagreb</izvorni_sadrzaj>
    <derivirana_varijabla naziv="DomainObject.Predmet.StrankaFormatedWithAdress_1"> Stečajni upravitelj Domagoj Repač, Đorđićeva Ulica 24, 10000 Zagreb</derivirana_varijabla>
  </DomainObject.Predmet.StrankaFormatedWithAdress>
  <DomainObject.Predmet.StrankaFormatedWithAdressOIB>
    <izvorni_sadrzaj> Stečajni upravitelj Domagoj Repač, OIB 24977406612, Đorđićeva Ulica 24, 10000 Zagreb</izvorni_sadrzaj>
    <derivirana_varijabla naziv="DomainObject.Predmet.StrankaFormatedWithAdressOIB_1"> Stečajni upravitelj Domagoj Repač, OIB 24977406612, Đorđićeva Ulica 24, 10000 Zagreb</derivirana_varijabla>
  </DomainObject.Predmet.StrankaFormatedWithAdressOIB>
  <DomainObject.Predmet.StrankaWithAdress>
    <izvorni_sadrzaj>Stečajni upravitelj Domagoj Repač Đorđićeva Ulica 24,10000 Zagreb</izvorni_sadrzaj>
    <derivirana_varijabla naziv="DomainObject.Predmet.StrankaWithAdress_1">Stečajni upravitelj Domagoj Repač Đorđićeva Ulica 24,10000 Zagreb</derivirana_varijabla>
  </DomainObject.Predmet.StrankaWithAdress>
  <DomainObject.Predmet.StrankaWithAdressOIB>
    <izvorni_sadrzaj>Stečajni upravitelj Domagoj Repač, OIB 24977406612, Đorđićeva Ulica 24,10000 Zagreb</izvorni_sadrzaj>
    <derivirana_varijabla naziv="DomainObject.Predmet.StrankaWithAdressOIB_1">Stečajni upravitelj Domagoj Repač, OIB 24977406612, Đorđićeva Ulica 24,10000 Zagreb</derivirana_varijabla>
  </DomainObject.Predmet.StrankaWithAdressOIB>
  <DomainObject.Predmet.StrankaNazivFormated>
    <izvorni_sadrzaj>Stečajni upravitelj Domagoj Repač</izvorni_sadrzaj>
    <derivirana_varijabla naziv="DomainObject.Predmet.StrankaNazivFormated_1">Stečajni upravitelj Domagoj Repač</derivirana_varijabla>
  </DomainObject.Predmet.StrankaNazivFormated>
  <DomainObject.Predmet.StrankaNazivFormatedOIB>
    <izvorni_sadrzaj>Stečajni upravitelj Domagoj Repač, OIB 24977406612</izvorni_sadrzaj>
    <derivirana_varijabla naziv="DomainObject.Predmet.StrankaNazivFormatedOIB_1">Stečajni upravitelj Domagoj Repač, OIB 24977406612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6510.31</izvorni_sadrzaj>
    <derivirana_varijabla naziv="DomainObject.Predmet.TrenutnaVrijednost_1">6510.31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Stečajni upravitelj Domagoj Repač</item>
    </izvorni_sadrzaj>
    <derivirana_varijabla naziv="DomainObject.Predmet.StrankaListFormated_1">
      <item>Stečajni upravitelj Domagoj Repač</item>
    </derivirana_varijabla>
  </DomainObject.Predmet.StrankaListFormated>
  <DomainObject.Predmet.StrankaListFormatedOIB>
    <izvorni_sadrzaj>
      <item>Stečajni upravitelj Domagoj Repač, OIB 24977406612</item>
    </izvorni_sadrzaj>
    <derivirana_varijabla naziv="DomainObject.Predmet.StrankaListFormatedOIB_1">
      <item>Stečajni upravitelj Domagoj Repač, OIB 24977406612</item>
    </derivirana_varijabla>
  </DomainObject.Predmet.StrankaListFormatedOIB>
  <DomainObject.Predmet.StrankaListFormatedWithAdress>
    <izvorni_sadrzaj>
      <item>Stečajni upravitelj Domagoj Repač, Đorđićeva Ulica 24, 10000 Zagreb</item>
    </izvorni_sadrzaj>
    <derivirana_varijabla naziv="DomainObject.Predmet.StrankaListFormatedWithAdress_1">
      <item>Stečajni upravitelj Domagoj Repač, Đorđićeva Ulica 24, 10000 Zagreb</item>
    </derivirana_varijabla>
  </DomainObject.Predmet.StrankaListFormatedWithAdress>
  <DomainObject.Predmet.StrankaListFormatedWithAdressOIB>
    <izvorni_sadrzaj>
      <item>Stečajni upravitelj Domagoj Repač, OIB 24977406612, Đorđićeva Ulica 24, 10000 Zagreb</item>
    </izvorni_sadrzaj>
    <derivirana_varijabla naziv="DomainObject.Predmet.StrankaListFormatedWithAdressOIB_1">
      <item>Stečajni upravitelj Domagoj Repač, OIB 24977406612, Đorđićeva Ulica 24, 10000 Zagreb</item>
    </derivirana_varijabla>
  </DomainObject.Predmet.StrankaListFormatedWithAdressOIB>
  <DomainObject.Predmet.StrankaListNazivFormated>
    <izvorni_sadrzaj>
      <item>Stečajni upravitelj Domagoj Repač</item>
    </izvorni_sadrzaj>
    <derivirana_varijabla naziv="DomainObject.Predmet.StrankaListNazivFormated_1">
      <item>Stečajni upravitelj Domagoj Repač</item>
    </derivirana_varijabla>
  </DomainObject.Predmet.StrankaListNazivFormated>
  <DomainObject.Predmet.StrankaListNazivFormatedOIB>
    <izvorni_sadrzaj>
      <item>Stečajni upravitelj Domagoj Repač, OIB 24977406612</item>
    </izvorni_sadrzaj>
    <derivirana_varijabla naziv="DomainObject.Predmet.StrankaListNazivFormatedOIB_1">
      <item>Stečajni upravitelj Domagoj Repač, OIB 24977406612</item>
    </derivirana_varijabla>
  </DomainObject.Predmet.StrankaListNazivFormatedOIB>
  <DomainObject.Predmet.ProtuStrankaListFormated>
    <izvorni_sadrzaj>
      <item>KONOVALOV d.o.o. BRTONIGLA</item>
    </izvorni_sadrzaj>
    <derivirana_varijabla naziv="DomainObject.Predmet.ProtuStrankaListFormated_1">
      <item>KONOVALOV d.o.o. BRTONIGLA</item>
    </derivirana_varijabla>
  </DomainObject.Predmet.ProtuStrankaListFormated>
  <DomainObject.Predmet.ProtuStrankaListFormatedOIB>
    <izvorni_sadrzaj>
      <item>KONOVALOV d.o.o. BRTONIGLA, OIB 71403982271</item>
    </izvorni_sadrzaj>
    <derivirana_varijabla naziv="DomainObject.Predmet.ProtuStrankaListFormatedOIB_1">
      <item>KONOVALOV d.o.o. BRTONIGLA, OIB 71403982271</item>
    </derivirana_varijabla>
  </DomainObject.Predmet.ProtuStrankaListFormatedOIB>
  <DomainObject.Predmet.ProtuStrankaListFormatedWithAdress>
    <izvorni_sadrzaj>
      <item>KONOVALOV d.o.o. BRTONIGLA, Fiorini/bb, 52474 Brtonigla</item>
    </izvorni_sadrzaj>
    <derivirana_varijabla naziv="DomainObject.Predmet.ProtuStrankaListFormatedWithAdress_1">
      <item>KONOVALOV d.o.o. BRTONIGLA, Fiorini/bb, 52474 Brtonigla</item>
    </derivirana_varijabla>
  </DomainObject.Predmet.ProtuStrankaListFormatedWithAdress>
  <DomainObject.Predmet.ProtuStrankaListFormatedWithAdressOIB>
    <izvorni_sadrzaj>
      <item>KONOVALOV d.o.o. BRTONIGLA, OIB 71403982271, Fiorini/bb, 52474 Brtonigla</item>
    </izvorni_sadrzaj>
    <derivirana_varijabla naziv="DomainObject.Predmet.ProtuStrankaListFormatedWithAdressOIB_1">
      <item>KONOVALOV d.o.o. BRTONIGLA, OIB 71403982271, Fiorini/bb, 52474 Brtonigla</item>
    </derivirana_varijabla>
  </DomainObject.Predmet.ProtuStrankaListFormatedWithAdressOIB>
  <DomainObject.Predmet.ProtuStrankaListNazivFormated>
    <izvorni_sadrzaj>
      <item>KONOVALOV d.o.o. BRTONIGLA</item>
    </izvorni_sadrzaj>
    <derivirana_varijabla naziv="DomainObject.Predmet.ProtuStrankaListNazivFormated_1">
      <item>KONOVALOV d.o.o. BRTONIGLA</item>
    </derivirana_varijabla>
  </DomainObject.Predmet.ProtuStrankaListNazivFormated>
  <DomainObject.Predmet.ProtuStrankaListNazivFormatedOIB>
    <izvorni_sadrzaj>
      <item>KONOVALOV d.o.o. BRTONIGLA, OIB 71403982271</item>
    </izvorni_sadrzaj>
    <derivirana_varijabla naziv="DomainObject.Predmet.ProtuStrankaListNazivFormatedOIB_1">
      <item>KONOVALOV d.o.o. BRTONIGLA, OIB 71403982271</item>
    </derivirana_varijabla>
  </DomainObject.Predmet.ProtuStrankaListNazivFormatedOIB>
  <DomainObject.Predmet.OstaliListFormated>
    <izvorni_sadrzaj>
      <item>Odvj.  Vedran Petrić</item>
    </izvorni_sadrzaj>
    <derivirana_varijabla naziv="DomainObject.Predmet.OstaliListFormated_1">
      <item>Odvj.  Vedran Petrić</item>
    </derivirana_varijabla>
  </DomainObject.Predmet.OstaliListFormated>
  <DomainObject.Predmet.OstaliListFormatedOIB>
    <izvorni_sadrzaj>
      <item>Odvj.  Vedran Petrić</item>
    </izvorni_sadrzaj>
    <derivirana_varijabla naziv="DomainObject.Predmet.OstaliListFormatedOIB_1">
      <item>Odvj.  Vedran Petrić</item>
    </derivirana_varijabla>
  </DomainObject.Predmet.OstaliListFormatedOIB>
  <DomainObject.Predmet.OstaliListFormatedWithAdress>
    <izvorni_sadrzaj>
      <item>Odvj.  Vedran Petrić, Nikole Tesle 5, 52440 Poreč</item>
    </izvorni_sadrzaj>
    <derivirana_varijabla naziv="DomainObject.Predmet.OstaliListFormatedWithAdress_1">
      <item>Odvj.  Vedran Petrić, Nikole Tesle 5, 52440 Poreč</item>
    </derivirana_varijabla>
  </DomainObject.Predmet.OstaliListFormatedWithAdress>
  <DomainObject.Predmet.OstaliListFormatedWithAdressOIB>
    <izvorni_sadrzaj>
      <item>Odvj.  Vedran Petrić, Nikole Tesle 5, 52440 Poreč</item>
    </izvorni_sadrzaj>
    <derivirana_varijabla naziv="DomainObject.Predmet.OstaliListFormatedWithAdressOIB_1">
      <item>Odvj.  Vedran Petrić, Nikole Tesle 5, 52440 Poreč</item>
    </derivirana_varijabla>
  </DomainObject.Predmet.OstaliListFormatedWithAdressOIB>
  <DomainObject.Predmet.OstaliListNazivFormated>
    <izvorni_sadrzaj>
      <item>Odvj.  Vedran Petrić</item>
    </izvorni_sadrzaj>
    <derivirana_varijabla naziv="DomainObject.Predmet.OstaliListNazivFormated_1">
      <item>Odvj.  Vedran Petrić</item>
    </derivirana_varijabla>
  </DomainObject.Predmet.OstaliListNazivFormated>
  <DomainObject.Predmet.OstaliListNazivFormatedOIB>
    <izvorni_sadrzaj>
      <item>Odvj.  Vedran Petrić</item>
    </izvorni_sadrzaj>
    <derivirana_varijabla naziv="DomainObject.Predmet.OstaliListNazivFormatedOIB_1">
      <item>Odvj.  Vedran Petrić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Stečajni upravitelj Domagoj Repač</izvorni_sadrzaj>
    <derivirana_varijabla naziv="DomainObject.Predmet.StrankaIDrugi_1">Stečajni upravitelj Domagoj Repač</derivirana_varijabla>
  </DomainObject.Predmet.StrankaIDrugi>
  <DomainObject.Predmet.ProtustrankaIDrugi>
    <izvorni_sadrzaj>KONOVALOV d.o.o. BRTONIGLA</izvorni_sadrzaj>
    <derivirana_varijabla naziv="DomainObject.Predmet.ProtustrankaIDrugi_1">KONOVALOV d.o.o. BRTONIGLA</derivirana_varijabla>
  </DomainObject.Predmet.ProtustrankaIDrugi>
  <DomainObject.Predmet.StrankaIDrugiAdressOIB>
    <izvorni_sadrzaj>Stečajni upravitelj Domagoj Repač, OIB 24977406612, Đorđićeva Ulica 24, 10000 Zagreb</izvorni_sadrzaj>
    <derivirana_varijabla naziv="DomainObject.Predmet.StrankaIDrugiAdressOIB_1">Stečajni upravitelj Domagoj Repač, OIB 24977406612, Đorđićeva Ulica 24, 10000 Zagreb</derivirana_varijabla>
  </DomainObject.Predmet.StrankaIDrugiAdressOIB>
  <DomainObject.Predmet.ProtustrankaIDrugiAdressOIB>
    <izvorni_sadrzaj>KONOVALOV d.o.o. BRTONIGLA, OIB 71403982271, Fiorini/bb, 52474 Brtonigla</izvorni_sadrzaj>
    <derivirana_varijabla naziv="DomainObject.Predmet.ProtustrankaIDrugiAdressOIB_1">KONOVALOV d.o.o. BRTONIGLA, OIB 71403982271, Fiorini/bb, 52474 Brtonigla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KONOVALOV d.o.o. BRTONIGLA</item>
      <item>Stečajni upravitelj Domagoj Repač</item>
      <item>Odvj.  Vedran Petrić</item>
    </izvorni_sadrzaj>
    <derivirana_varijabla naziv="DomainObject.Predmet.SudioniciListNaziv_1">
      <item>KONOVALOV d.o.o. BRTONIGLA</item>
      <item>Stečajni upravitelj Domagoj Repač</item>
      <item>Odvj.  Vedran Petrić</item>
    </derivirana_varijabla>
  </DomainObject.Predmet.SudioniciListNaziv>
  <DomainObject.Predmet.SudioniciListAdressOIB>
    <izvorni_sadrzaj>
      <item>KONOVALOV d.o.o. BRTONIGLA, OIB 71403982271, Fiorini/bb,52474 Brtonigla</item>
      <item>Stečajni upravitelj Domagoj Repač, OIB 24977406612, Đorđićeva Ulica 24,10000 Zagreb</item>
      <item>Odvj.  Vedran Petrić, Nikole Tesle 5,52440 Poreč</item>
    </izvorni_sadrzaj>
    <derivirana_varijabla naziv="DomainObject.Predmet.SudioniciListAdressOIB_1">
      <item>KONOVALOV d.o.o. BRTONIGLA, OIB 71403982271, Fiorini/bb,52474 Brtonigla</item>
      <item>Stečajni upravitelj Domagoj Repač, OIB 24977406612, Đorđićeva Ulica 24,10000 Zagreb</item>
      <item>Odvj.  Vedran Petrić, Nikole Tesle 5,52440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71403982271</item>
      <item>, OIB 24977406612</item>
      <item>, OIB null</item>
    </izvorni_sadrzaj>
    <derivirana_varijabla naziv="DomainObject.Predmet.SudioniciListNazivOIB_1">
      <item>, OIB 71403982271</item>
      <item>, OIB 24977406612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850</properties:Words>
  <properties:Characters>4530</properties:Characters>
  <properties:Lines>119</properties:Lines>
  <properties:Paragraphs>49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2018-06-26T11:30:00Z</dcterms:created>
  <dc:creator>Tijana Licul</dc:creator>
  <cp:lastModifiedBy>Sanja Lakošeljac</cp:lastModifiedBy>
  <cp:lastPrinted>2016-08-12T11:13:00Z</cp:lastPrinted>
  <dcterms:modified xmlns:xsi="http://www.w3.org/2001/XMLSchema-instance" xsi:type="dcterms:W3CDTF">2018-06-26T11:34:00Z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(St-181-18 - nastavak stečajnog postupka nakon skraćenog.docx)</vt:lpwstr>
  </prop:property>
  <prop:property name="CC_coloring" pid="4" fmtid="{D5CDD505-2E9C-101B-9397-08002B2CF9AE}">
    <vt:bool>false</vt:bool>
  </prop:property>
  <prop:property name="BrojStranica" pid="5" fmtid="{D5CDD505-2E9C-101B-9397-08002B2CF9AE}">
    <vt:i4>3</vt:i4>
  </prop:property>
</prop:Properties>
</file>