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2c72" w14:paraId="25f2c72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F8731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F8731F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F8731F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F8731F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F8731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F8731F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F8731F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F8731F">
        <w:rPr>
          <w:rFonts w:hAnsi="Times New Roman" w:ascii="Times New Roman"/>
          <w:sz w:val="24"/>
          <w:szCs w:val="24"/>
          <w:lang w:val="hr-HR"/>
        </w:rPr>
        <w:t>Gorana</w:t>
      </w:r>
      <w:r w:rsidRPr="00F8731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F8731F">
        <w:rPr>
          <w:rFonts w:hAnsi="Times New Roman" w:ascii="Times New Roman"/>
          <w:sz w:val="24"/>
          <w:szCs w:val="24"/>
          <w:lang w:val="hr-HR"/>
        </w:rPr>
        <w:t>Radanovića</w:t>
      </w:r>
      <w:r w:rsidRPr="00F8731F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F8731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8731F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F8731F" w:rsidRPr="00F8731F">
        <w:rPr>
          <w:rFonts w:hAnsi="Times New Roman" w:ascii="Times New Roman"/>
          <w:sz w:val="24"/>
          <w:szCs w:val="24"/>
          <w:lang w:val="hr-HR"/>
        </w:rPr>
        <w:t>METALI ŠAKIĆ d.o.o., Split, Stoci 19, OIB: 16286808747,  MBS: 060218833</w:t>
      </w:r>
      <w:r w:rsidRPr="00F8731F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F8731F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771DD" w:rsidRPr="00F8731F">
        <w:rPr>
          <w:rFonts w:hAnsi="Times New Roman" w:ascii="Times New Roman"/>
          <w:sz w:val="24"/>
          <w:szCs w:val="24"/>
          <w:lang w:val="hr-HR"/>
        </w:rPr>
        <w:t>1</w:t>
      </w:r>
      <w:r w:rsidR="00662180">
        <w:rPr>
          <w:rFonts w:hAnsi="Times New Roman" w:ascii="Times New Roman"/>
          <w:sz w:val="24"/>
          <w:szCs w:val="24"/>
          <w:lang w:val="hr-HR"/>
        </w:rPr>
        <w:t>5</w:t>
      </w:r>
      <w:r w:rsidR="009D244E" w:rsidRPr="00F8731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1280" w:rsidRPr="00F8731F">
        <w:rPr>
          <w:rFonts w:hAnsi="Times New Roman" w:ascii="Times New Roman"/>
          <w:sz w:val="24"/>
          <w:szCs w:val="24"/>
          <w:lang w:val="hr-HR"/>
        </w:rPr>
        <w:t>lipnja</w:t>
      </w:r>
      <w:r w:rsidRPr="00F8731F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A77B0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F8731F" w:rsidRPr="00F8731F">
        <w:rPr>
          <w:rFonts w:hAnsi="Times New Roman" w:ascii="Times New Roman"/>
          <w:sz w:val="24"/>
          <w:szCs w:val="24"/>
          <w:lang w:val="hr-HR"/>
        </w:rPr>
        <w:t>METALI ŠAKIĆ d.o.o., Split, Stoci 19, OIB: 16286808747,  MBS: 060218833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1280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682CFA">
        <w:rPr>
          <w:rFonts w:hAnsi="Times New Roman" w:ascii="Times New Roman"/>
          <w:sz w:val="24"/>
          <w:szCs w:val="24"/>
          <w:lang w:val="hr-HR"/>
        </w:rPr>
        <w:t>11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2CFA">
        <w:rPr>
          <w:rFonts w:hAnsi="Times New Roman" w:ascii="Times New Roman"/>
          <w:sz w:val="24"/>
          <w:szCs w:val="24"/>
          <w:lang w:val="hr-HR"/>
        </w:rPr>
        <w:t>studenog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2015. godine</w:t>
      </w:r>
      <w:r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stečajnog postupka nad dužnikom </w:t>
      </w:r>
      <w:r w:rsidR="00F8731F" w:rsidRPr="00F8731F">
        <w:rPr>
          <w:rFonts w:hAnsi="Times New Roman" w:ascii="Times New Roman"/>
          <w:sz w:val="24"/>
          <w:szCs w:val="24"/>
          <w:lang w:val="hr-HR"/>
        </w:rPr>
        <w:t>METALI ŠAKIĆ d.o.o., Split, Stoci 19, OIB: 16286808747,  MBS: 060218833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podnesenom zahtjevu navedeno je da dužnik n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D771DD">
        <w:rPr>
          <w:rFonts w:hAnsi="Times New Roman" w:ascii="Times New Roman"/>
          <w:sz w:val="24"/>
          <w:szCs w:val="24"/>
          <w:lang w:val="hr-HR"/>
        </w:rPr>
        <w:t>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</w:t>
      </w:r>
      <w:r>
        <w:rPr>
          <w:rFonts w:hAnsi="Times New Roman" w:ascii="Times New Roman"/>
          <w:sz w:val="24"/>
          <w:szCs w:val="24"/>
          <w:lang w:val="hr-HR"/>
        </w:rPr>
        <w:t>osnova za plaćanje ima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evidentirane neizvršene osnove za plaćanja u neprekinutom razdoblju od </w:t>
      </w:r>
      <w:r w:rsidR="00F8731F">
        <w:rPr>
          <w:rFonts w:hAnsi="Times New Roman" w:ascii="Times New Roman"/>
          <w:sz w:val="24"/>
          <w:szCs w:val="24"/>
          <w:lang w:val="hr-HR"/>
        </w:rPr>
        <w:t>635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F8731F">
        <w:rPr>
          <w:rFonts w:hAnsi="Times New Roman" w:ascii="Times New Roman"/>
          <w:sz w:val="24"/>
          <w:szCs w:val="24"/>
          <w:lang w:val="hr-HR"/>
        </w:rPr>
        <w:t>2.609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F8731F">
        <w:rPr>
          <w:rFonts w:hAnsi="Times New Roman" w:ascii="Times New Roman"/>
          <w:sz w:val="24"/>
          <w:szCs w:val="24"/>
          <w:lang w:val="hr-HR"/>
        </w:rPr>
        <w:t>042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F8731F">
        <w:rPr>
          <w:rFonts w:hAnsi="Times New Roman" w:ascii="Times New Roman"/>
          <w:sz w:val="24"/>
          <w:szCs w:val="24"/>
          <w:lang w:val="hr-HR"/>
        </w:rPr>
        <w:t>6</w:t>
      </w:r>
      <w:r w:rsidR="00682CFA">
        <w:rPr>
          <w:rFonts w:hAnsi="Times New Roman" w:ascii="Times New Roman"/>
          <w:sz w:val="24"/>
          <w:szCs w:val="24"/>
          <w:lang w:val="hr-HR"/>
        </w:rPr>
        <w:t>2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 w:rsidRPr="00310E29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5E5A8E">
        <w:rPr>
          <w:rFonts w:hAnsi="Times New Roman" w:ascii="Times New Roman"/>
          <w:sz w:val="24"/>
          <w:szCs w:val="24"/>
          <w:lang w:val="hr-HR"/>
        </w:rPr>
        <w:t>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682CFA">
        <w:rPr>
          <w:rFonts w:hAnsi="Times New Roman" w:ascii="Times New Roman"/>
          <w:sz w:val="24"/>
          <w:szCs w:val="24"/>
          <w:lang w:val="hr-HR"/>
        </w:rPr>
        <w:t>21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F8731F">
        <w:rPr>
          <w:rFonts w:hAnsi="Times New Roman" w:ascii="Times New Roman"/>
          <w:sz w:val="24"/>
          <w:szCs w:val="24"/>
          <w:lang w:val="hr-HR"/>
        </w:rPr>
        <w:t>10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svibnja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F8731F">
        <w:rPr>
          <w:rFonts w:hAnsi="Times New Roman" w:ascii="Times New Roman"/>
          <w:sz w:val="24"/>
          <w:szCs w:val="24"/>
          <w:lang w:val="hr-HR"/>
        </w:rPr>
        <w:t>2.643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F8731F">
        <w:rPr>
          <w:rFonts w:hAnsi="Times New Roman" w:ascii="Times New Roman"/>
          <w:sz w:val="24"/>
          <w:szCs w:val="24"/>
          <w:lang w:val="hr-HR"/>
        </w:rPr>
        <w:t>894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F8731F">
        <w:rPr>
          <w:rFonts w:hAnsi="Times New Roman" w:ascii="Times New Roman"/>
          <w:sz w:val="24"/>
          <w:szCs w:val="24"/>
          <w:lang w:val="hr-HR"/>
        </w:rPr>
        <w:t>13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F8731F">
        <w:rPr>
          <w:rFonts w:hAnsi="Times New Roman" w:ascii="Times New Roman"/>
          <w:sz w:val="24"/>
          <w:szCs w:val="24"/>
          <w:lang w:val="hr-HR"/>
        </w:rPr>
        <w:t>28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F8731F">
        <w:rPr>
          <w:rFonts w:hAnsi="Times New Roman" w:ascii="Times New Roman"/>
          <w:sz w:val="24"/>
          <w:szCs w:val="24"/>
          <w:lang w:val="hr-HR"/>
        </w:rPr>
        <w:t>cijskih izvješća dužnika za 2013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662180">
        <w:rPr>
          <w:rFonts w:hAnsi="Times New Roman" w:ascii="Times New Roman"/>
          <w:sz w:val="24"/>
          <w:szCs w:val="24"/>
          <w:lang w:val="hr-HR"/>
        </w:rPr>
        <w:t>15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8E35AD" w:rsidRPr="008E35AD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F8731F">
          <w:rPr>
            <w:rFonts w:hAnsi="Times New Roman" w:ascii="Times New Roman"/>
            <w:sz w:val="24"/>
            <w:szCs w:val="24"/>
          </w:rPr>
          <w:t>1990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Poslovni broj: 22. St-</w:t>
    </w:r>
    <w:r w:rsidR="00F8731F">
      <w:rPr>
        <w:rFonts w:hAnsi="Times New Roman" w:ascii="Times New Roman"/>
        <w:sz w:val="24"/>
        <w:szCs w:val="24"/>
        <w:lang w:val="hr-HR"/>
      </w:rPr>
      <w:t>1990</w:t>
    </w:r>
    <w:r w:rsidRPr="00F91280">
      <w:rPr>
        <w:rFonts w:hAnsi="Times New Roman" w:ascii="Times New Roman"/>
        <w:sz w:val="24"/>
        <w:szCs w:val="24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0F44B2"/>
    <w:rsid w:val="00111DC0"/>
    <w:rsid w:val="00126BCC"/>
    <w:rsid w:val="00165E14"/>
    <w:rsid w:val="00180B82"/>
    <w:rsid w:val="00185225"/>
    <w:rsid w:val="001B2EC7"/>
    <w:rsid w:val="001D2671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F3825"/>
    <w:rsid w:val="00504EE0"/>
    <w:rsid w:val="005309ED"/>
    <w:rsid w:val="00547DB9"/>
    <w:rsid w:val="0056275F"/>
    <w:rsid w:val="005C613D"/>
    <w:rsid w:val="005D2474"/>
    <w:rsid w:val="00641EA9"/>
    <w:rsid w:val="00662180"/>
    <w:rsid w:val="0066340F"/>
    <w:rsid w:val="00681C0C"/>
    <w:rsid w:val="00682CFA"/>
    <w:rsid w:val="00685698"/>
    <w:rsid w:val="006A526D"/>
    <w:rsid w:val="006B65B8"/>
    <w:rsid w:val="006C1972"/>
    <w:rsid w:val="006F1C32"/>
    <w:rsid w:val="00735F93"/>
    <w:rsid w:val="00743227"/>
    <w:rsid w:val="00794387"/>
    <w:rsid w:val="007A3BA3"/>
    <w:rsid w:val="007B6F10"/>
    <w:rsid w:val="007E7340"/>
    <w:rsid w:val="0080695C"/>
    <w:rsid w:val="00814F02"/>
    <w:rsid w:val="00847C7F"/>
    <w:rsid w:val="00870D95"/>
    <w:rsid w:val="008E29D4"/>
    <w:rsid w:val="008E35AD"/>
    <w:rsid w:val="0092599B"/>
    <w:rsid w:val="0099022B"/>
    <w:rsid w:val="009A7062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C2FF4"/>
    <w:rsid w:val="00CE67FC"/>
    <w:rsid w:val="00D202D9"/>
    <w:rsid w:val="00D345B8"/>
    <w:rsid w:val="00D56AB9"/>
    <w:rsid w:val="00D75636"/>
    <w:rsid w:val="00D771DD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8731F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1990</izvorni_sadrzaj>
    <derivirana_varijabla naziv="DomainObject.Predmet.Broj_1">1990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St-1990/2015</izvorni_sadrzaj>
    <derivirana_varijabla naziv="DomainObject.Predmet.OznakaBroj_1">St-1990/2015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 ŠAKIĆ društvo s ograničenom odgovornošću, za trgovinu i usluge</izvorni_sadrzaj>
    <derivirana_varijabla naziv="DomainObject.Predmet.ProtustrankaFormated_1">  METALI ŠAKIĆ društvo s ograničenom odgovornošću, za trgovinu i usluge</derivirana_varijabla>
  </DomainObject.Predmet.ProtustrankaFormated>
  <DomainObject.Predmet.ProtustrankaFormatedOIB>
    <izvorni_sadrzaj>  METALI ŠAKIĆ društvo s ograničenom odgovornošću, za trgovinu i usluge, OIB 16286808747</izvorni_sadrzaj>
    <derivirana_varijabla naziv="DomainObject.Predmet.ProtustrankaFormatedOIB_1">  METALI ŠAKIĆ društvo s ograničenom odgovornošću, za trgovinu i usluge, OIB 16286808747</derivirana_varijabla>
  </DomainObject.Predmet.ProtustrankaFormatedOIB>
  <DomainObject.Predmet.ProtustrankaFormatedWithAdress>
    <izvorni_sadrzaj> METALI ŠAKIĆ društvo s ograničenom odgovornošću, za trgovinu i usluge, Stoci 19, 21000 Split</izvorni_sadrzaj>
    <derivirana_varijabla naziv="DomainObject.Predmet.ProtustrankaFormatedWithAdress_1"> METALI ŠAKIĆ društvo s ograničenom odgovornošću, za trgovinu i usluge, Stoci 19, 21000 Split</derivirana_varijabla>
  </DomainObject.Predmet.ProtustrankaFormatedWithAdress>
  <DomainObject.Predmet.ProtustrankaFormatedWithAdressOIB>
    <izvorni_sadrzaj> METALI ŠAKIĆ društvo s ograničenom odgovornošću, za trgovinu i usluge, OIB 16286808747, Stoci 19, 21000 Split</izvorni_sadrzaj>
    <derivirana_varijabla naziv="DomainObject.Predmet.ProtustrankaFormatedWithAdressOIB_1"> METALI ŠAKIĆ društvo s ograničenom odgovornošću, za trgovinu i usluge, OIB 16286808747, Stoci 19, 21000 Split</derivirana_varijabla>
  </DomainObject.Predmet.ProtustrankaFormatedWithAdressOIB>
  <DomainObject.Predmet.ProtustrankaWithAdress>
    <izvorni_sadrzaj>METALI ŠAKIĆ društvo s ograničenom odgovornošću, za trgovinu i usluge Stoci 19, 21000 Split</izvorni_sadrzaj>
    <derivirana_varijabla naziv="DomainObject.Predmet.ProtustrankaWithAdress_1">METALI ŠAKIĆ društvo s ograničenom odgovornošću, za trgovinu i usluge Stoci 19, 21000 Split</derivirana_varijabla>
  </DomainObject.Predmet.ProtustrankaWithAdress>
  <DomainObject.Predmet.ProtustrankaWithAdressOIB>
    <izvorni_sadrzaj>METALI ŠAKIĆ društvo s ograničenom odgovornošću, za trgovinu i usluge, OIB 16286808747, Stoci 19, 21000 Split</izvorni_sadrzaj>
    <derivirana_varijabla naziv="DomainObject.Predmet.ProtustrankaWithAdressOIB_1">METALI ŠAKIĆ društvo s ograničenom odgovornošću, za trgovinu i usluge, OIB 16286808747, Stoci 19, 21000 Split</derivirana_varijabla>
  </DomainObject.Predmet.ProtustrankaWithAdressOIB>
  <DomainObject.Predmet.ProtustrankaNazivFormated>
    <izvorni_sadrzaj>METALI ŠAKIĆ društvo s ograničenom odgovornošću, za trgovinu i usluge</izvorni_sadrzaj>
    <derivirana_varijabla naziv="DomainObject.Predmet.ProtustrankaNazivFormated_1">METALI ŠAKIĆ društvo s ograničenom odgovornošću, za trgovinu i usluge</derivirana_varijabla>
  </DomainObject.Predmet.ProtustrankaNazivFormated>
  <DomainObject.Predmet.ProtustrankaNazivFormatedOIB>
    <izvorni_sadrzaj>METALI ŠAKIĆ društvo s ograničenom odgovornošću, za trgovinu i usluge, OIB 16286808747</izvorni_sadrzaj>
    <derivirana_varijabla naziv="DomainObject.Predmet.ProtustrankaNazivFormatedOIB_1">METALI ŠAKIĆ društvo s ograničenom odgovornošću, za trgovinu i usluge, OIB 16286808747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2609042.62</izvorni_sadrzaj>
    <derivirana_varijabla naziv="DomainObject.Predmet.TrenutnaVrijednost_1">2609042.62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METALI ŠAKIĆ društvo s ograničenom odgovornošću, za trgovinu i usluge</item>
    </izvorni_sadrzaj>
    <derivirana_varijabla naziv="DomainObject.Predmet.ProtuStrankaListFormated_1">
      <item>METALI ŠAKIĆ društvo s ograničenom odgovornošću, za trgovinu i usluge</item>
    </derivirana_varijabla>
  </DomainObject.Predmet.ProtuStrankaListFormated>
  <DomainObject.Predmet.ProtuStrankaListFormatedOIB>
    <izvorni_sadrzaj>
      <item>METALI ŠAKIĆ društvo s ograničenom odgovornošću, za trgovinu i usluge, OIB 16286808747</item>
    </izvorni_sadrzaj>
    <derivirana_varijabla naziv="DomainObject.Predmet.ProtuStrankaListFormatedOIB_1">
      <item>METALI ŠAKIĆ društvo s ograničenom odgovornošću, za trgovinu i usluge, OIB 16286808747</item>
    </derivirana_varijabla>
  </DomainObject.Predmet.ProtuStrankaListFormatedOIB>
  <DomainObject.Predmet.ProtuStrankaListFormatedWithAdress>
    <izvorni_sadrzaj>
      <item>METALI ŠAKIĆ društvo s ograničenom odgovornošću, za trgovinu i usluge, Stoci 19, 21000 Split</item>
    </izvorni_sadrzaj>
    <derivirana_varijabla naziv="DomainObject.Predmet.ProtuStrankaListFormatedWithAdress_1">
      <item>METALI ŠAKIĆ društvo s ograničenom odgovornošću, za trgovinu i usluge, Stoci 19, 21000 Split</item>
    </derivirana_varijabla>
  </DomainObject.Predmet.ProtuStrankaListFormatedWithAdress>
  <DomainObject.Predmet.ProtuStrankaListFormatedWithAdressOIB>
    <izvorni_sadrzaj>
      <item>METALI ŠAKIĆ društvo s ograničenom odgovornošću, za trgovinu i usluge, OIB 16286808747, Stoci 19, 21000 Split</item>
    </izvorni_sadrzaj>
    <derivirana_varijabla naziv="DomainObject.Predmet.ProtuStrankaListFormatedWithAdressOIB_1">
      <item>METALI ŠAKIĆ društvo s ograničenom odgovornošću, za trgovinu i usluge, OIB 16286808747, Stoci 19, 21000 Split</item>
    </derivirana_varijabla>
  </DomainObject.Predmet.ProtuStrankaListFormatedWithAdressOIB>
  <DomainObject.Predmet.ProtuStrankaListNazivFormated>
    <izvorni_sadrzaj>
      <item>METALI ŠAKIĆ društvo s ograničenom odgovornošću, za trgovinu i usluge</item>
    </izvorni_sadrzaj>
    <derivirana_varijabla naziv="DomainObject.Predmet.ProtuStrankaListNazivFormated_1">
      <item>METALI ŠAKIĆ društvo s ograničenom odgovornošću, za trgovinu i usluge</item>
    </derivirana_varijabla>
  </DomainObject.Predmet.ProtuStrankaListNazivFormated>
  <DomainObject.Predmet.ProtuStrankaListNazivFormatedOIB>
    <izvorni_sadrzaj>
      <item>METALI ŠAKIĆ društvo s ograničenom odgovornošću, za trgovinu i usluge, OIB 16286808747</item>
    </izvorni_sadrzaj>
    <derivirana_varijabla naziv="DomainObject.Predmet.ProtuStrankaListNazivFormatedOIB_1">
      <item>METALI ŠAKIĆ društvo s ograničenom odgovornošću, za trgovinu i usluge, OIB 16286808747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METALI ŠAKIĆ društvo s ograničenom odgovornošću, za trgovinu i usluge</izvorni_sadrzaj>
    <derivirana_varijabla naziv="DomainObject.Predmet.ProtustrankaIDrugi_1">METALI ŠAKIĆ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METALI ŠAKIĆ društvo s ograničenom odgovornošću, za trgovinu i usluge, OIB 16286808747, Stoci 19, 21000 Split</izvorni_sadrzaj>
    <derivirana_varijabla naziv="DomainObject.Predmet.ProtustrankaIDrugiAdressOIB_1">METALI ŠAKIĆ društvo s ograničenom odgovornošću, za trgovinu i usluge, OIB 16286808747, Stoci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METALI ŠAKIĆ društvo s ograničenom odgovornošću, za trgovinu i usluge</item>
      <item>FINANCIJSKA AGENCIJA, RC SPLIT</item>
    </izvorni_sadrzaj>
    <derivirana_varijabla naziv="DomainObject.Predmet.SudioniciListNaziv_1">
      <item>METALI ŠAKIĆ društvo s ograničenom odgovornošću, za trgovinu i usluge</item>
      <item>FINANCIJSKA AGENCIJA, RC SPLIT</item>
    </derivirana_varijabla>
  </DomainObject.Predmet.SudioniciListNaziv>
  <DomainObject.Predmet.SudioniciListAdressOIB>
    <izvorni_sadrzaj>
      <item>METALI ŠAKIĆ društvo s ograničenom odgovornošću, za trgovinu i usluge, OIB 16286808747, Stoci 19,21000 Split</item>
      <item>FINANCIJSKA AGENCIJA, RC SPLIT, OIB 85821130368, Mažuranićevo šetalište 24 b,21000 Split</item>
    </izvorni_sadrzaj>
    <derivirana_varijabla naziv="DomainObject.Predmet.SudioniciListAdressOIB_1">
      <item>METALI ŠAKIĆ društvo s ograničenom odgovornošću, za trgovinu i usluge, OIB 16286808747, Stoci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16286808747</item>
      <item>, OIB 85821130368</item>
    </izvorni_sadrzaj>
    <derivirana_varijabla naziv="DomainObject.Predmet.SudioniciListNazivOIB_1">
      <item>, OIB 16286808747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735</properties:Words>
  <properties:Characters>4042</properties:Characters>
  <properties:Lines>96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2016-06-14T10:44:00Z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2016-06-17T10:12:00Z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