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ae4cc" w14:paraId="60ae4cc" w:rsidRDefault="00B667A3" w:rsidP="00EF7C9A" w:rsidR="00EF7C9A" w:rsidRPr="00EF7C9A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EF7C9A" w:rsidRPr="00EF7C9A">
        <w:t>1 St-</w:t>
      </w:r>
      <w:r w:rsidR="004304DE">
        <w:t>450</w:t>
      </w:r>
      <w:r w:rsidR="00CC5885">
        <w:t>/2017</w:t>
      </w:r>
      <w:r w:rsidR="00946625">
        <w:t>-</w:t>
      </w:r>
      <w:r w:rsidR="004304DE">
        <w:t>12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B667A3" w:rsidP="00B667A3" w:rsidR="00B667A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B667A3" w:rsidP="00B667A3" w:rsidR="00B667A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B667A3" w:rsidP="00B667A3" w:rsidR="00B667A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B667A3" w:rsidP="00B667A3" w:rsidR="00B667A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281BC7" w:rsidP="00281BC7" w:rsidR="00EF7C9A" w:rsidRPr="00EF7C9A"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4304DE">
        <w:t>MODICUM MUNDI d.o.o., Zadar, Ruđera Boškovića 4, OIB: 50784290951</w:t>
      </w:r>
      <w:r w:rsidR="00A4401E">
        <w:t xml:space="preserve">, dana </w:t>
      </w:r>
      <w:r w:rsidR="00025E3B">
        <w:t>18</w:t>
      </w:r>
      <w:r w:rsidR="0044771D">
        <w:t>.</w:t>
      </w:r>
      <w:r w:rsidR="00F01A47">
        <w:t xml:space="preserve"> </w:t>
      </w:r>
      <w:r w:rsidR="00025E3B">
        <w:t>siječnja 2018</w:t>
      </w:r>
      <w:r w:rsidR="001C306A">
        <w:t>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4304DE" w:rsidP="00BB7CB3" w:rsidR="00BB7CB3" w:rsidRPr="00E1656B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</w:pPr>
      <w:r>
        <w:t>Marica Nekić</w:t>
      </w:r>
      <w:r w:rsidR="006F167D" w:rsidRPr="00E1656B">
        <w:t xml:space="preserve"> iz </w:t>
      </w:r>
      <w:r w:rsidR="00CF5F8A" w:rsidRPr="00E1656B">
        <w:t>Zadra</w:t>
      </w:r>
      <w:r w:rsidR="006F167D" w:rsidRPr="00E1656B">
        <w:t xml:space="preserve">, </w:t>
      </w:r>
      <w:r>
        <w:t>Put Gazića 14A</w:t>
      </w:r>
      <w:r w:rsidR="006F167D" w:rsidRPr="00E1656B">
        <w:t xml:space="preserve">, OIB: </w:t>
      </w:r>
      <w:r>
        <w:t>75245904208</w:t>
      </w:r>
      <w:r w:rsidR="00BB7CB3" w:rsidRPr="00E1656B">
        <w:t>,</w:t>
      </w:r>
      <w:r w:rsidR="00E1656B" w:rsidRPr="00E1656B">
        <w:t xml:space="preserve"> imenuje se za privremen</w:t>
      </w:r>
      <w:r>
        <w:t>u</w:t>
      </w:r>
      <w:r w:rsidR="00E1656B" w:rsidRPr="00E1656B">
        <w:t xml:space="preserve"> stečajn</w:t>
      </w:r>
      <w:r>
        <w:t>u</w:t>
      </w:r>
      <w:r w:rsidR="00E1656B" w:rsidRPr="00E1656B">
        <w:t xml:space="preserve"> upravitelj</w:t>
      </w:r>
      <w:r>
        <w:t>icu</w:t>
      </w:r>
      <w:r w:rsidR="00BB7CB3" w:rsidRPr="00E1656B">
        <w:t xml:space="preserve"> nad stečajnim dužnikom </w:t>
      </w:r>
      <w:r>
        <w:t>MODICUM MUNDI d.o.o., Zadar, Ruđera Boškovića 4, OIB: 50784290951</w:t>
      </w:r>
      <w:r w:rsidR="00BB7CB3" w:rsidRPr="00E1656B">
        <w:t>.</w:t>
      </w:r>
      <w:r w:rsidR="003F2345" w:rsidRPr="00E1656B">
        <w:t xml:space="preserve"> </w:t>
      </w:r>
      <w:r w:rsidR="001A547B" w:rsidRPr="00E1656B">
        <w:t xml:space="preserve"> </w:t>
      </w:r>
    </w:p>
    <w:p w:rsidRDefault="00BB7CB3" w:rsidP="00BB7CB3" w:rsidR="00BB7CB3" w:rsidRPr="00025E3B">
      <w:pPr>
        <w:pStyle w:val="Odlomakpopisa"/>
        <w:ind w:left="900"/>
        <w:jc w:val="both"/>
        <w:rPr>
          <w:color w:val="FF0000"/>
        </w:rPr>
      </w:pPr>
      <w:r w:rsidRPr="00025E3B">
        <w:rPr>
          <w:color w:val="FF0000"/>
        </w:rPr>
        <w:t xml:space="preserve"> </w:t>
      </w:r>
    </w:p>
    <w:p w:rsidRDefault="004304DE" w:rsidP="00BB7CB3" w:rsidR="00BB7CB3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Privremena stečajna</w:t>
      </w:r>
      <w:r w:rsidR="00466EF4">
        <w:t xml:space="preserve"> upravitelj</w:t>
      </w:r>
      <w:r>
        <w:t>ica</w:t>
      </w:r>
      <w:r w:rsidR="00CF5F8A">
        <w:t xml:space="preserve"> duž</w:t>
      </w:r>
      <w:r>
        <w:t>na</w:t>
      </w:r>
      <w:r w:rsidR="00BB7CB3">
        <w:t xml:space="preserve"> je ispitati postoji li razlog za otvaranje stečajnog postupka, te ima li stečajni dužnik imovine kojom bi se mogli pokriti troškovi postupka i dijelom vjerovnici.</w:t>
      </w:r>
    </w:p>
    <w:p w:rsidRDefault="00BB7CB3" w:rsidP="00BB7CB3" w:rsidR="00BB7CB3">
      <w:pPr>
        <w:pStyle w:val="Odlomakpopisa"/>
      </w:pPr>
    </w:p>
    <w:p w:rsidRDefault="004304DE" w:rsidP="00BB7CB3" w:rsidR="00BB7CB3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Privremena stečajna</w:t>
      </w:r>
      <w:r w:rsidR="00466EF4">
        <w:t xml:space="preserve"> upravitelj</w:t>
      </w:r>
      <w:r>
        <w:t>ica</w:t>
      </w:r>
      <w:r w:rsidR="00466EF4">
        <w:t xml:space="preserve"> </w:t>
      </w:r>
      <w:r w:rsidR="00E1656B">
        <w:t>dužan</w:t>
      </w:r>
      <w:r w:rsidR="00BB7CB3">
        <w:t xml:space="preserve"> je svoje izvješće dostaviti sudu u roku od 30 dana.  </w:t>
      </w: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1A547B" w:rsidP="001A547B" w:rsidR="001A547B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>
        <w:t>stečajnim dužnikom</w:t>
      </w:r>
      <w:r w:rsidRPr="00EF7C9A">
        <w:t xml:space="preserve"> </w:t>
      </w:r>
      <w:r w:rsidR="004304DE">
        <w:t>MODICUM MUNDI d.o.o., Zadar</w:t>
      </w:r>
      <w:r>
        <w:t>.</w:t>
      </w:r>
    </w:p>
    <w:p w:rsidRDefault="001A547B" w:rsidP="001A547B" w:rsidR="001A547B">
      <w:pPr>
        <w:ind w:firstLine="708"/>
        <w:jc w:val="both"/>
      </w:pPr>
      <w:r>
        <w:t xml:space="preserve">Postupak je inicirala </w:t>
      </w:r>
      <w:r w:rsidR="00025E3B">
        <w:t>Republika Hrvatska, Ministarstvo financija, Porezna uprava.</w:t>
      </w:r>
      <w:r w:rsidR="00F01A47">
        <w:t xml:space="preserve"> </w:t>
      </w:r>
    </w:p>
    <w:p w:rsidRDefault="00025E3B" w:rsidP="00025E3B" w:rsidR="001A547B">
      <w:pPr>
        <w:ind w:firstLine="708"/>
        <w:jc w:val="both"/>
      </w:pPr>
      <w:r>
        <w:t>Na ročište</w:t>
      </w:r>
      <w:r w:rsidR="001A547B" w:rsidRPr="00772151">
        <w:t xml:space="preserve"> za utvrđivanje uvjeta za otvaranje stečajnog postupka zastupni</w:t>
      </w:r>
      <w:r>
        <w:t>k</w:t>
      </w:r>
      <w:r w:rsidR="001A547B" w:rsidRPr="00772151">
        <w:t xml:space="preserve"> po zakonu stečajnog dužnika </w:t>
      </w:r>
      <w:r>
        <w:t>nije pristupio</w:t>
      </w:r>
      <w:r w:rsidR="004304DE">
        <w:t>.</w:t>
      </w:r>
    </w:p>
    <w:p w:rsidRDefault="001A547B" w:rsidP="001A547B" w:rsidR="001A547B" w:rsidRPr="003039D7">
      <w:pPr>
        <w:ind w:firstLine="708"/>
        <w:jc w:val="both"/>
      </w:pPr>
      <w:r w:rsidRPr="00772151">
        <w:t>Stoga je trebalo imenovati privremenog stečajnog</w:t>
      </w:r>
      <w:r w:rsidRPr="003039D7">
        <w:t xml:space="preserve"> upravitelja koji će ispitati ima li stečajni dužnik imovine kojom bi se mogli pokriti troškovi postupka i dijelom vjerovnici</w:t>
      </w:r>
      <w:r>
        <w:t>, kao i utvrditi da li postoji razlog za otvaranje stečajnog postupka</w:t>
      </w:r>
      <w:r w:rsidRPr="003039D7">
        <w:t>.</w:t>
      </w:r>
    </w:p>
    <w:p w:rsidRDefault="001A547B" w:rsidP="001A547B" w:rsidR="001A547B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</w:t>
      </w:r>
      <w:r w:rsidR="00E1656B">
        <w:t>ivremenog stečajnog upravitelja, uz iznimku trojice stečajnih upravitelj koji su zatražili da ih se neko vrijeme ne imenuje.</w:t>
      </w:r>
    </w:p>
    <w:p w:rsidRDefault="004304DE" w:rsidP="001A547B" w:rsidR="001A547B" w:rsidRPr="00EF7C9A">
      <w:pPr>
        <w:ind w:firstLine="708"/>
        <w:jc w:val="both"/>
      </w:pPr>
      <w:r>
        <w:t>Privremena stečajna</w:t>
      </w:r>
      <w:r w:rsidR="001A547B" w:rsidRPr="00EF7C9A">
        <w:t xml:space="preserve"> upravitelj</w:t>
      </w:r>
      <w:r>
        <w:t>ica dužna</w:t>
      </w:r>
      <w:r w:rsidR="001A547B" w:rsidRPr="00EF7C9A">
        <w:t xml:space="preserve"> je svoje izvješće dostaviti sudu u roku od </w:t>
      </w:r>
      <w:r w:rsidR="001A547B">
        <w:t>30</w:t>
      </w:r>
      <w:r w:rsidR="001A547B" w:rsidRPr="00EF7C9A">
        <w:t xml:space="preserve"> dana.</w:t>
      </w:r>
    </w:p>
    <w:p w:rsidRDefault="001A547B" w:rsidP="001A547B" w:rsidR="001A547B">
      <w:pPr>
        <w:ind w:firstLine="708"/>
        <w:jc w:val="both"/>
      </w:pPr>
      <w:r>
        <w:t xml:space="preserve">Stoga je odlučeno kao u izreci. </w:t>
      </w:r>
    </w:p>
    <w:p w:rsidRDefault="001A547B" w:rsidP="001A547B" w:rsidR="001A547B" w:rsidRPr="00EF7C9A"/>
    <w:p w:rsidRDefault="001A547B" w:rsidP="001A547B" w:rsidR="001A547B" w:rsidRPr="00EF7C9A">
      <w:pPr>
        <w:jc w:val="center"/>
      </w:pPr>
      <w:r w:rsidRPr="00EF7C9A">
        <w:t xml:space="preserve">U Zadru, dana </w:t>
      </w:r>
      <w:r w:rsidR="00025E3B">
        <w:t>18</w:t>
      </w:r>
      <w:r w:rsidR="0044771D">
        <w:t>.</w:t>
      </w:r>
      <w:r w:rsidR="00F01A47">
        <w:t xml:space="preserve"> </w:t>
      </w:r>
      <w:r w:rsidR="00025E3B">
        <w:t>siječnja 2018</w:t>
      </w:r>
      <w:r>
        <w:t>.</w:t>
      </w:r>
    </w:p>
    <w:p w:rsidRDefault="001A547B" w:rsidP="001A547B" w:rsidR="001A547B" w:rsidRPr="00EF7C9A">
      <w:pPr>
        <w:jc w:val="center"/>
      </w:pPr>
    </w:p>
    <w:p w:rsidRDefault="00A921F4" w:rsidP="00A921F4" w:rsidR="001A547B">
      <w:r>
        <w:tab/>
      </w:r>
      <w:r>
        <w:tab/>
      </w:r>
      <w:r>
        <w:tab/>
      </w:r>
      <w:r>
        <w:tab/>
      </w:r>
      <w:r>
        <w:tab/>
      </w:r>
      <w:r w:rsidR="00E1656B">
        <w:tab/>
      </w:r>
      <w:r w:rsidR="00E1656B">
        <w:tab/>
      </w:r>
      <w:r w:rsidR="00E1656B">
        <w:tab/>
      </w:r>
      <w:r w:rsidR="00E1656B">
        <w:tab/>
      </w:r>
      <w:r w:rsidR="00E1656B">
        <w:tab/>
      </w:r>
      <w:r w:rsidR="001A547B">
        <w:t>S</w:t>
      </w:r>
      <w:r w:rsidR="001A547B" w:rsidRPr="002C500F">
        <w:t>u</w:t>
      </w:r>
      <w:r w:rsidR="00B667A3">
        <w:t>tkinja</w:t>
      </w:r>
    </w:p>
    <w:p w:rsidRDefault="00A921F4" w:rsidP="00A921F4" w:rsidR="001A547B" w:rsidRPr="00F60CD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1656B">
        <w:tab/>
      </w:r>
      <w:r w:rsidR="001A547B">
        <w:t>Ardena Bajlo</w:t>
      </w:r>
    </w:p>
    <w:p w:rsidRDefault="001A547B" w:rsidP="001A547B" w:rsidR="001A547B"/>
    <w:p w:rsidRDefault="001A547B" w:rsidP="001A547B" w:rsidR="001A547B" w:rsidRPr="00EF7C9A">
      <w:pPr>
        <w:jc w:val="right"/>
      </w:pPr>
    </w:p>
    <w:p w:rsidRDefault="001A547B" w:rsidP="001A547B" w:rsidR="001A547B"/>
    <w:p w:rsidRDefault="001A547B" w:rsidP="001A547B" w:rsidR="001A547B"/>
    <w:p w:rsidRDefault="001A547B" w:rsidP="001A547B" w:rsidR="001A547B" w:rsidRPr="00EF7C9A"/>
    <w:p w:rsidRDefault="00B667A3" w:rsidP="001A547B" w:rsidR="001A547B" w:rsidRPr="00EF7C9A">
      <w:r>
        <w:t>Pouka o pravnom lijeku</w:t>
      </w:r>
    </w:p>
    <w:p w:rsidRDefault="001A547B" w:rsidP="001A547B" w:rsidR="001A547B" w:rsidRPr="00EF7C9A">
      <w:r w:rsidRPr="00EF7C9A">
        <w:t>Protiv ovog rješenja dopuštena je žalba u roku od 8 dana od dostave istog.</w:t>
      </w:r>
    </w:p>
    <w:p w:rsidRDefault="001A547B" w:rsidP="001A547B" w:rsidR="001A547B"/>
    <w:p w:rsidRDefault="001A547B" w:rsidP="001A547B" w:rsidR="001A547B" w:rsidRPr="00EF7C9A"/>
    <w:p w:rsidRDefault="001A547B" w:rsidP="001A547B" w:rsidR="001A547B" w:rsidRPr="00EF7C9A">
      <w:r w:rsidRPr="00EF7C9A">
        <w:t xml:space="preserve"> </w:t>
      </w:r>
    </w:p>
    <w:p w:rsidRDefault="001A547B" w:rsidP="001A547B" w:rsidR="001A547B" w:rsidRPr="00EF7C9A">
      <w:r w:rsidRPr="00EF7C9A">
        <w:t xml:space="preserve">Dostaviti : </w:t>
      </w:r>
    </w:p>
    <w:p w:rsidRDefault="00E1656B" w:rsidP="001A547B" w:rsidR="001A547B">
      <w:pPr>
        <w:numPr>
          <w:ilvl w:val="0"/>
          <w:numId w:val="1"/>
        </w:numPr>
      </w:pPr>
      <w:r>
        <w:t>Privremeno</w:t>
      </w:r>
      <w:r w:rsidR="004304DE">
        <w:t>j stečajnoj</w:t>
      </w:r>
      <w:r>
        <w:t xml:space="preserve"> upravitelj</w:t>
      </w:r>
      <w:r w:rsidR="004304DE">
        <w:t>ici</w:t>
      </w:r>
      <w:r w:rsidR="001A547B" w:rsidRPr="00EF7C9A">
        <w:t xml:space="preserve"> uz izjavu i potvrdu o imenovanju</w:t>
      </w:r>
    </w:p>
    <w:p w:rsidRDefault="001A547B" w:rsidP="001A547B" w:rsidR="001A547B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4304DE" w:rsidP="001A547B" w:rsidR="004304DE" w:rsidRPr="00EF7C9A">
      <w:pPr>
        <w:numPr>
          <w:ilvl w:val="0"/>
          <w:numId w:val="1"/>
        </w:numPr>
      </w:pPr>
      <w:r>
        <w:t>registar suda</w:t>
      </w:r>
    </w:p>
    <w:p w:rsidRDefault="001A547B" w:rsidP="001A547B" w:rsidR="001A547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1A547B" w:rsidP="001A547B" w:rsidR="001A547B" w:rsidRPr="00EF7C9A">
      <w:pPr>
        <w:jc w:val="center"/>
      </w:pPr>
    </w:p>
    <w:p w:rsidRDefault="001A547B" w:rsidP="001A547B" w:rsidR="001A547B" w:rsidRPr="00C0079A"/>
    <w:p w:rsidRDefault="001A547B" w:rsidP="001A547B" w:rsidR="001A547B" w:rsidRPr="00C0079A"/>
    <w:p w:rsidRDefault="001A547B" w:rsidP="001A547B" w:rsidR="001A547B" w:rsidRPr="00C0079A">
      <w:pPr>
        <w:ind w:firstLine="708"/>
        <w:jc w:val="both"/>
      </w:pP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7356">
          <w:rPr>
            <w:noProof/>
          </w:rPr>
          <w:t>2</w:t>
        </w:r>
        <w:r>
          <w:fldChar w:fldCharType="end"/>
        </w:r>
        <w:r w:rsidR="00B667A3">
          <w:tab/>
        </w:r>
        <w:r>
          <w:tab/>
        </w:r>
        <w:r w:rsidR="00B667A3">
          <w:t xml:space="preserve">Poslovni broj: </w:t>
        </w:r>
        <w:r w:rsidRPr="00EF7C9A">
          <w:t>1 St-</w:t>
        </w:r>
        <w:r w:rsidR="004304DE">
          <w:t>450</w:t>
        </w:r>
        <w:r w:rsidR="00D26084">
          <w:t>/</w:t>
        </w:r>
        <w:r w:rsidR="00CC5885">
          <w:t>2017-</w:t>
        </w:r>
        <w:r w:rsidR="004304DE">
          <w:t>12</w:t>
        </w:r>
      </w:p>
      <w:p w:rsidRDefault="00E12FEA" w:rsidP="009C0FF2" w:rsidR="00E12FEA" w:rsidRPr="00EF7C9A">
        <w:pPr>
          <w:jc w:val="right"/>
        </w:pPr>
      </w:p>
      <w:p w:rsidRDefault="00137356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5E3B"/>
    <w:rsid w:val="00026411"/>
    <w:rsid w:val="00026E87"/>
    <w:rsid w:val="00034AAA"/>
    <w:rsid w:val="000578EA"/>
    <w:rsid w:val="0006623B"/>
    <w:rsid w:val="00077BD9"/>
    <w:rsid w:val="0008053D"/>
    <w:rsid w:val="000C103A"/>
    <w:rsid w:val="000D2F33"/>
    <w:rsid w:val="000D4B36"/>
    <w:rsid w:val="000E0BB3"/>
    <w:rsid w:val="000E3787"/>
    <w:rsid w:val="00110C37"/>
    <w:rsid w:val="00116CFB"/>
    <w:rsid w:val="001264C8"/>
    <w:rsid w:val="0013102B"/>
    <w:rsid w:val="00137356"/>
    <w:rsid w:val="00154DF7"/>
    <w:rsid w:val="001624D4"/>
    <w:rsid w:val="00170940"/>
    <w:rsid w:val="0017371F"/>
    <w:rsid w:val="001840A0"/>
    <w:rsid w:val="00193C4C"/>
    <w:rsid w:val="001A363B"/>
    <w:rsid w:val="001A547B"/>
    <w:rsid w:val="001C306A"/>
    <w:rsid w:val="001C347E"/>
    <w:rsid w:val="0020672D"/>
    <w:rsid w:val="00243782"/>
    <w:rsid w:val="00246D6F"/>
    <w:rsid w:val="00281BC7"/>
    <w:rsid w:val="002A16E1"/>
    <w:rsid w:val="002E4032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3F2345"/>
    <w:rsid w:val="00414DDA"/>
    <w:rsid w:val="0041715A"/>
    <w:rsid w:val="004304DE"/>
    <w:rsid w:val="0044771D"/>
    <w:rsid w:val="00453E80"/>
    <w:rsid w:val="00466EF4"/>
    <w:rsid w:val="004719EE"/>
    <w:rsid w:val="00474A81"/>
    <w:rsid w:val="00496E35"/>
    <w:rsid w:val="004A1BFA"/>
    <w:rsid w:val="004B768C"/>
    <w:rsid w:val="004C1592"/>
    <w:rsid w:val="004C4A14"/>
    <w:rsid w:val="004F1515"/>
    <w:rsid w:val="00515656"/>
    <w:rsid w:val="00531CC9"/>
    <w:rsid w:val="00563127"/>
    <w:rsid w:val="005A29BC"/>
    <w:rsid w:val="005A2E2A"/>
    <w:rsid w:val="005D284B"/>
    <w:rsid w:val="00665069"/>
    <w:rsid w:val="006A6847"/>
    <w:rsid w:val="006D1468"/>
    <w:rsid w:val="006F167D"/>
    <w:rsid w:val="006F6B60"/>
    <w:rsid w:val="007002A2"/>
    <w:rsid w:val="00701BE8"/>
    <w:rsid w:val="007042E6"/>
    <w:rsid w:val="00710885"/>
    <w:rsid w:val="00717AA5"/>
    <w:rsid w:val="0073027C"/>
    <w:rsid w:val="0074396A"/>
    <w:rsid w:val="0076490C"/>
    <w:rsid w:val="00770395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36AD9"/>
    <w:rsid w:val="00842CEB"/>
    <w:rsid w:val="00881A15"/>
    <w:rsid w:val="00895943"/>
    <w:rsid w:val="008B123A"/>
    <w:rsid w:val="008F03DE"/>
    <w:rsid w:val="008F3AD6"/>
    <w:rsid w:val="008F6C7D"/>
    <w:rsid w:val="00920D5C"/>
    <w:rsid w:val="00932520"/>
    <w:rsid w:val="00946625"/>
    <w:rsid w:val="00991E99"/>
    <w:rsid w:val="009A01A3"/>
    <w:rsid w:val="009B4456"/>
    <w:rsid w:val="009C0FF2"/>
    <w:rsid w:val="009C1D6E"/>
    <w:rsid w:val="009E3AC3"/>
    <w:rsid w:val="009F62F2"/>
    <w:rsid w:val="00A4401E"/>
    <w:rsid w:val="00A520DC"/>
    <w:rsid w:val="00A5292A"/>
    <w:rsid w:val="00A56386"/>
    <w:rsid w:val="00A921F4"/>
    <w:rsid w:val="00A97ED6"/>
    <w:rsid w:val="00AA6990"/>
    <w:rsid w:val="00AB08B3"/>
    <w:rsid w:val="00AE7788"/>
    <w:rsid w:val="00AF455E"/>
    <w:rsid w:val="00B310F0"/>
    <w:rsid w:val="00B54522"/>
    <w:rsid w:val="00B667A3"/>
    <w:rsid w:val="00BA7CDC"/>
    <w:rsid w:val="00BB4F73"/>
    <w:rsid w:val="00BB7CB3"/>
    <w:rsid w:val="00BC26D1"/>
    <w:rsid w:val="00BC6535"/>
    <w:rsid w:val="00BE6E59"/>
    <w:rsid w:val="00C02FA1"/>
    <w:rsid w:val="00C14EBF"/>
    <w:rsid w:val="00C34253"/>
    <w:rsid w:val="00C75ACF"/>
    <w:rsid w:val="00C85781"/>
    <w:rsid w:val="00C9120F"/>
    <w:rsid w:val="00CC5885"/>
    <w:rsid w:val="00CF5F8A"/>
    <w:rsid w:val="00D12CD2"/>
    <w:rsid w:val="00D26084"/>
    <w:rsid w:val="00DF0026"/>
    <w:rsid w:val="00E05B11"/>
    <w:rsid w:val="00E0746D"/>
    <w:rsid w:val="00E12FEA"/>
    <w:rsid w:val="00E1656B"/>
    <w:rsid w:val="00E2438C"/>
    <w:rsid w:val="00E774AE"/>
    <w:rsid w:val="00E86E81"/>
    <w:rsid w:val="00E86F87"/>
    <w:rsid w:val="00E9550E"/>
    <w:rsid w:val="00EB1A94"/>
    <w:rsid w:val="00EB3FAB"/>
    <w:rsid w:val="00EB7836"/>
    <w:rsid w:val="00EF7C9A"/>
    <w:rsid w:val="00F01A47"/>
    <w:rsid w:val="00F046B4"/>
    <w:rsid w:val="00F20D80"/>
    <w:rsid w:val="00F2402F"/>
    <w:rsid w:val="00F27195"/>
    <w:rsid w:val="00F47A12"/>
    <w:rsid w:val="00F77AE0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B667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B667A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73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3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73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3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3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B667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B667A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73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3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73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3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3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St-450/2017</izvorni_sadrzaj>
    <derivirana_varijabla naziv="DomainObject.Predmet.OznakaBroj_1">St-450/2017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MODICUM MUNDI d.o.o. za ugostiteljstvo i poslovne usluge</izvorni_sadrzaj>
    <derivirana_varijabla naziv="DomainObject.Predmet.ProtustrankaFormated_1">  MODICUM MUNDI d.o.o. za ugostiteljstvo i poslovne usluge</derivirana_varijabla>
  </DomainObject.Predmet.ProtustrankaFormated>
  <DomainObject.Predmet.ProtustrankaFormatedOIB>
    <izvorni_sadrzaj>  MODICUM MUNDI d.o.o. za ugostiteljstvo i poslovne usluge, OIB 50784290951</izvorni_sadrzaj>
    <derivirana_varijabla naziv="DomainObject.Predmet.ProtustrankaFormatedOIB_1">  MODICUM MUNDI d.o.o. za ugostiteljstvo i poslovne usluge, OIB 50784290951</derivirana_varijabla>
  </DomainObject.Predmet.ProtustrankaFormatedOIB>
  <DomainObject.Predmet.ProtustrankaFormatedWithAdress>
    <izvorni_sadrzaj> MODICUM MUNDI d.o.o. za ugostiteljstvo i poslovne usluge, Ruđera Boškovića 4, 23000 Zadar</izvorni_sadrzaj>
    <derivirana_varijabla naziv="DomainObject.Predmet.ProtustrankaFormatedWithAdress_1"> MODICUM MUNDI d.o.o. za ugostiteljstvo i poslovne usluge, Ruđera Boškovića 4, 23000 Zadar</derivirana_varijabla>
  </DomainObject.Predmet.ProtustrankaFormatedWithAdress>
  <DomainObject.Predmet.ProtustrankaFormatedWithAdressOIB>
    <izvorni_sadrzaj> MODICUM MUNDI d.o.o. za ugostiteljstvo i poslovne usluge, OIB 50784290951, Ruđera Boškovića 4, 23000 Zadar</izvorni_sadrzaj>
    <derivirana_varijabla naziv="DomainObject.Predmet.ProtustrankaFormatedWithAdressOIB_1"> MODICUM MUNDI d.o.o. za ugostiteljstvo i poslovne usluge, OIB 50784290951, Ruđera Boškovića 4, 23000 Zadar</derivirana_varijabla>
  </DomainObject.Predmet.ProtustrankaFormatedWithAdressOIB>
  <DomainObject.Predmet.ProtustrankaWithAdress>
    <izvorni_sadrzaj>MODICUM MUNDI d.o.o. za ugostiteljstvo i poslovne usluge Ruđera Boškovića 4, 23000 Zadar</izvorni_sadrzaj>
    <derivirana_varijabla naziv="DomainObject.Predmet.ProtustrankaWithAdress_1">MODICUM MUNDI d.o.o. za ugostiteljstvo i poslovne usluge Ruđera Boškovića 4, 23000 Zadar</derivirana_varijabla>
  </DomainObject.Predmet.ProtustrankaWithAdress>
  <DomainObject.Predmet.ProtustrankaWithAdressOIB>
    <izvorni_sadrzaj>MODICUM MUNDI d.o.o. za ugostiteljstvo i poslovne usluge, OIB 50784290951, Ruđera Boškovića 4, 23000 Zadar</izvorni_sadrzaj>
    <derivirana_varijabla naziv="DomainObject.Predmet.ProtustrankaWithAdressOIB_1">MODICUM MUNDI d.o.o. za ugostiteljstvo i poslovne usluge, OIB 50784290951, Ruđera Boškovića 4, 23000 Zadar</derivirana_varijabla>
  </DomainObject.Predmet.ProtustrankaWithAdressOIB>
  <DomainObject.Predmet.ProtustrankaNazivFormated>
    <izvorni_sadrzaj>MODICUM MUNDI d.o.o. za ugostiteljstvo i poslovne usluge</izvorni_sadrzaj>
    <derivirana_varijabla naziv="DomainObject.Predmet.ProtustrankaNazivFormated_1">MODICUM MUNDI d.o.o. za ugostiteljstvo i poslovne usluge</derivirana_varijabla>
  </DomainObject.Predmet.ProtustrankaNazivFormated>
  <DomainObject.Predmet.ProtustrankaNazivFormatedOIB>
    <izvorni_sadrzaj>MODICUM MUNDI d.o.o. za ugostiteljstvo i poslovne usluge, OIB 50784290951</izvorni_sadrzaj>
    <derivirana_varijabla naziv="DomainObject.Predmet.ProtustrankaNazivFormatedOIB_1">MODICUM MUNDI d.o.o. za ugostiteljstvo i poslovne usluge, OIB 50784290951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MODICUM MUNDI d.o.o. za ugostiteljstvo i poslovne usluge</item>
    </izvorni_sadrzaj>
    <derivirana_varijabla naziv="DomainObject.Predmet.ProtuStrankaListFormated_1">
      <item>MODICUM MUNDI d.o.o. za ugostiteljstvo i poslovne usluge</item>
    </derivirana_varijabla>
  </DomainObject.Predmet.ProtuStrankaListFormated>
  <DomainObject.Predmet.ProtuStrankaListFormatedOIB>
    <izvorni_sadrzaj>
      <item>MODICUM MUNDI d.o.o. za ugostiteljstvo i poslovne usluge, OIB 50784290951</item>
    </izvorni_sadrzaj>
    <derivirana_varijabla naziv="DomainObject.Predmet.ProtuStrankaListFormatedOIB_1">
      <item>MODICUM MUNDI d.o.o. za ugostiteljstvo i poslovne usluge, OIB 50784290951</item>
    </derivirana_varijabla>
  </DomainObject.Predmet.ProtuStrankaListFormatedOIB>
  <DomainObject.Predmet.ProtuStrankaListFormatedWithAdress>
    <izvorni_sadrzaj>
      <item>MODICUM MUNDI d.o.o. za ugostiteljstvo i poslovne usluge, Ruđera Boškovića 4, 23000 Zadar</item>
    </izvorni_sadrzaj>
    <derivirana_varijabla naziv="DomainObject.Predmet.ProtuStrankaListFormatedWithAdress_1">
      <item>MODICUM MUNDI d.o.o. za ugostiteljstvo i poslovne usluge, Ruđera Boškovića 4, 23000 Zadar</item>
    </derivirana_varijabla>
  </DomainObject.Predmet.ProtuStrankaListFormatedWithAdress>
  <DomainObject.Predmet.ProtuStrankaListFormatedWithAdressOIB>
    <izvorni_sadrzaj>
      <item>MODICUM MUNDI d.o.o. za ugostiteljstvo i poslovne usluge, OIB 50784290951, Ruđera Boškovića 4, 23000 Zadar</item>
    </izvorni_sadrzaj>
    <derivirana_varijabla naziv="DomainObject.Predmet.ProtuStrankaListFormatedWithAdressOIB_1">
      <item>MODICUM MUNDI d.o.o. za ugostiteljstvo i poslovne usluge, OIB 50784290951, Ruđera Boškovića 4, 23000 Zadar</item>
    </derivirana_varijabla>
  </DomainObject.Predmet.ProtuStrankaListFormatedWithAdressOIB>
  <DomainObject.Predmet.ProtuStrankaListNazivFormated>
    <izvorni_sadrzaj>
      <item>MODICUM MUNDI d.o.o. za ugostiteljstvo i poslovne usluge</item>
    </izvorni_sadrzaj>
    <derivirana_varijabla naziv="DomainObject.Predmet.ProtuStrankaListNazivFormated_1">
      <item>MODICUM MUNDI d.o.o. za ugostiteljstvo i poslovne usluge</item>
    </derivirana_varijabla>
  </DomainObject.Predmet.ProtuStrankaListNazivFormated>
  <DomainObject.Predmet.ProtuStrankaListNazivFormatedOIB>
    <izvorni_sadrzaj>
      <item>MODICUM MUNDI d.o.o. za ugostiteljstvo i poslovne usluge, OIB 50784290951</item>
    </izvorni_sadrzaj>
    <derivirana_varijabla naziv="DomainObject.Predmet.ProtuStrankaListNazivFormatedOIB_1">
      <item>MODICUM MUNDI d.o.o. za ugostiteljstvo i poslovne usluge, OIB 50784290951</item>
    </derivirana_varijabla>
  </DomainObject.Predmet.ProtuStrankaListNazivFormatedOIB>
  <DomainObject.Predmet.OstaliListFormated>
    <izvorni_sadrzaj>
      <item>Hrvoje Butić</item>
    </izvorni_sadrzaj>
    <derivirana_varijabla naziv="DomainObject.Predmet.OstaliListFormated_1">
      <item>Hrvoje Butić</item>
    </derivirana_varijabla>
  </DomainObject.Predmet.OstaliListFormated>
  <DomainObject.Predmet.OstaliListFormatedOIB>
    <izvorni_sadrzaj>
      <item>Hrvoje Butić, OIB 14158743736</item>
    </izvorni_sadrzaj>
    <derivirana_varijabla naziv="DomainObject.Predmet.OstaliListFormatedOIB_1">
      <item>Hrvoje Butić, OIB 14158743736</item>
    </derivirana_varijabla>
  </DomainObject.Predmet.OstaliListFormatedOIB>
  <DomainObject.Predmet.OstaliListFormatedWithAdress>
    <izvorni_sadrzaj>
      <item>Hrvoje Butić, ULICA PRKOŠKIH DOMOLJUBA 12 (ranije: PRKOS, PRKOS, 6), 23223 Prkos</item>
    </izvorni_sadrzaj>
    <derivirana_varijabla naziv="DomainObject.Predmet.OstaliListFormatedWithAdress_1">
      <item>Hrvoje Butić, ULICA PRKOŠKIH DOMOLJUBA 12 (ranije: PRKOS, PRKOS, 6), 23223 Prkos</item>
    </derivirana_varijabla>
  </DomainObject.Predmet.OstaliListFormatedWithAdress>
  <DomainObject.Predmet.OstaliListFormatedWithAdressOIB>
    <izvorni_sadrzaj>
      <item>Hrvoje Butić, OIB 14158743736, ULICA PRKOŠKIH DOMOLJUBA 12 (ranije: PRKOS, PRKOS, 6), 23223 Prkos</item>
    </izvorni_sadrzaj>
    <derivirana_varijabla naziv="DomainObject.Predmet.OstaliListFormatedWithAdressOIB_1">
      <item>Hrvoje Butić, OIB 14158743736, ULICA PRKOŠKIH DOMOLJUBA 12 (ranije: PRKOS, PRKOS, 6), 23223 Prkos</item>
    </derivirana_varijabla>
  </DomainObject.Predmet.OstaliListFormatedWithAdressOIB>
  <DomainObject.Predmet.OstaliListNazivFormated>
    <izvorni_sadrzaj>
      <item>Hrvoje Butić</item>
    </izvorni_sadrzaj>
    <derivirana_varijabla naziv="DomainObject.Predmet.OstaliListNazivFormated_1">
      <item>Hrvoje Butić</item>
    </derivirana_varijabla>
  </DomainObject.Predmet.OstaliListNazivFormated>
  <DomainObject.Predmet.OstaliListNazivFormatedOIB>
    <izvorni_sadrzaj>
      <item>Hrvoje Butić, OIB 14158743736</item>
    </izvorni_sadrzaj>
    <derivirana_varijabla naziv="DomainObject.Predmet.OstaliListNazivFormatedOIB_1">
      <item>Hrvoje Butić, OIB 14158743736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MODICUM MUNDI d.o.o. za ugostiteljstvo i poslovne usluge</izvorni_sadrzaj>
    <derivirana_varijabla naziv="DomainObject.Predmet.ProtustrankaIDrugi_1">MODICUM MUNDI d.o.o. za ugostiteljstvo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MODICUM MUNDI d.o.o. za ugostiteljstvo i poslovne usluge, OIB 50784290951, Ruđera Boškovića 4, 23000 Zadar</izvorni_sadrzaj>
    <derivirana_varijabla naziv="DomainObject.Predmet.ProtustrankaIDrugiAdressOIB_1">MODICUM MUNDI d.o.o. za ugostiteljstvo i poslovne usluge, OIB 50784290951, Ruđera Boškovića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MODICUM MUNDI d.o.o. za ugostiteljstvo i poslovne usluge</item>
      <item>FINA</item>
      <item>Hrvoje Butić</item>
    </izvorni_sadrzaj>
    <derivirana_varijabla naziv="DomainObject.Predmet.SudioniciListNaziv_1">
      <item>MODICUM MUNDI d.o.o. za ugostiteljstvo i poslovne usluge</item>
      <item>FINA</item>
      <item>Hrvoje Butić</item>
    </derivirana_varijabla>
  </DomainObject.Predmet.SudioniciListNaziv>
  <DomainObject.Predmet.SudioniciListAdressOIB>
    <izvorni_sadrzaj>
      <item>MODICUM MUNDI d.o.o. za ugostiteljstvo i poslovne usluge, OIB 50784290951, Ruđera Boškovića 4,23000 Zadar</item>
      <item>FINA, OIB 85821130368</item>
      <item>Hrvoje Butić, OIB 14158743736, ULICA PRKOŠKIH DOMOLJUBA 12 (ranije: PRKOS, PRKOS, 6),23223 Prkos</item>
    </izvorni_sadrzaj>
    <derivirana_varijabla naziv="DomainObject.Predmet.SudioniciListAdressOIB_1">
      <item>MODICUM MUNDI d.o.o. za ugostiteljstvo i poslovne usluge, OIB 50784290951, Ruđera Boškovića 4,23000 Zadar</item>
      <item>FINA, OIB 85821130368</item>
      <item>Hrvoje Butić, OIB 14158743736, ULICA PRKOŠKIH DOMOLJUBA 12 (ranije: PRKOS, PRKOS, 6),23223 Prkos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50784290951</item>
      <item>, OIB 85821130368</item>
      <item>, OIB 14158743736</item>
    </izvorni_sadrzaj>
    <derivirana_varijabla naziv="DomainObject.Predmet.SudioniciListNazivOIB_1">
      <item>, OIB 50784290951</item>
      <item>, OIB 85821130368</item>
      <item>, OIB 14158743736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352</properties:Words>
  <properties:Characters>1856</properties:Characters>
  <properties:Lines>72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2018-01-18T07:57:00Z</dcterms:created>
  <dc:creator>Ardena Bajlo</dc:creator>
  <cp:lastModifiedBy>Ardena Bajlo</cp:lastModifiedBy>
  <cp:lastPrinted>2018-01-18T07:57:00Z</cp:lastPrinted>
  <dcterms:modified xmlns:xsi="http://www.w3.org/2001/XMLSchema-instance" xsi:type="dcterms:W3CDTF">2018-01-19T07:53:00Z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