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9327" w14:paraId="c7b9327" w:rsidRDefault="002A00B5" w:rsidP="002A00B5" w:rsidR="002A00B5" w:rsidRPr="002A00B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A00B5"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 xml:space="preserve"> </w:t>
      </w:r>
      <w:r w:rsidRPr="002A00B5">
        <w:rPr>
          <w:rFonts w:cs="Times New Roman" w:eastAsia="Times New Roman"/>
          <w:b w:val="false"/>
          <w:lang w:eastAsia="hr-HR"/>
        </w:rPr>
        <w:t>REPUBLIKA HRVATSKA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 xml:space="preserve"> TRGOVAČKI SUD U ZAGREBU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 xml:space="preserve">         STALNA SLUŽBA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2A00B5">
        <w:rPr>
          <w:rFonts w:cs="Times New Roman" w:eastAsia="Times New Roman"/>
          <w:lang w:eastAsia="hr-HR"/>
        </w:rPr>
        <w:t>Karlovac, Ljudevita Šestića 4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U  I M E   R E P U B L I K E   H R V A T S K E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R J E Š E N J E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MARKULIN I SIN j.d.o.o., Zagreb, Svetog Mateja 110, OIB: 64018168873, 22. rujna 2016.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r i j e š i o   j e</w:t>
      </w: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Obustavlja se stečajni postupak nad dužnikom MARKULIN I SIN j.d.o.o., Zagreb, Svetog Mateja 110, OIB: 64018168873.</w:t>
      </w:r>
    </w:p>
    <w:p w:rsidRDefault="002A00B5" w:rsidP="002A00B5" w:rsidR="002A00B5" w:rsidRPr="002A00B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A00B5">
        <w:rPr>
          <w:rFonts w:cs="Times New Roman" w:eastAsia="Times New Roman"/>
          <w:lang w:eastAsia="hr-HR"/>
        </w:rPr>
        <w:t>Obrazloženje</w:t>
      </w: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Financijska agencija je temeljem odredbe čl. 110. Stečajnog zakona (Narodne novine broj 71/15, dalje:SZ) 29. lipnja 2016. podnijela prijedlog za otvaranje stečajnog postupka nad dužnikom MARKULIN I SIN j.d.o.o., Zagreb, Svetog Mateja 110, OIB: 64018168873.</w:t>
      </w: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</w: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Podneskom od 19. rujna 2016. dužnik je dostavio potvrdu FINA-e od 7. rujna 2016. iz koje je vidljivo da dužnik nema nepodmirenih osnova za plaćanje evidentiranih u Očevidniku redoslijeda osnova za plaćanje (list 7 spisa).</w:t>
      </w: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ab/>
      </w: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U Karlovcu, 22. rujna 2016.</w:t>
      </w:r>
    </w:p>
    <w:p w:rsidRDefault="002A00B5" w:rsidP="002A00B5" w:rsidR="002A00B5" w:rsidRPr="002A00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 xml:space="preserve">           Stečajni sudac:</w:t>
      </w:r>
    </w:p>
    <w:p w:rsidRDefault="002A00B5" w:rsidP="002A00B5" w:rsidR="002A00B5" w:rsidRPr="002A00B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 xml:space="preserve"> </w:t>
      </w:r>
      <w:r w:rsidRPr="002A00B5">
        <w:rPr>
          <w:rFonts w:cs="Times New Roman" w:eastAsia="Times New Roman"/>
          <w:lang w:eastAsia="hr-HR"/>
        </w:rPr>
        <w:t xml:space="preserve">     Jadranka Mađeruh</w:t>
      </w:r>
      <w:r>
        <w:rPr>
          <w:rFonts w:cs="Times New Roman" w:eastAsia="Times New Roman"/>
          <w:lang w:eastAsia="hr-HR"/>
        </w:rPr>
        <w:t>,v.r.</w:t>
      </w:r>
    </w:p>
    <w:p w:rsidRDefault="002A00B5" w:rsidP="002A00B5" w:rsidR="002A00B5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right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lastRenderedPageBreak/>
        <w:t>Za točnost otpravka-</w:t>
      </w:r>
    </w:p>
    <w:p w:rsidRDefault="002A00B5" w:rsidP="002A00B5" w:rsidR="002A00B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2A00B5" w:rsidP="002A00B5" w:rsidR="002A00B5" w:rsidRPr="002A00B5">
      <w:pPr>
        <w:spacing w:after="0"/>
        <w:jc w:val="right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Draženka Prpić</w:t>
      </w:r>
    </w:p>
    <w:p w:rsidRDefault="002A00B5" w:rsidP="002A00B5" w:rsidR="002A00B5" w:rsidRPr="002A00B5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UPUTA O PRAVNOM LIJEKU:</w:t>
      </w:r>
    </w:p>
    <w:p w:rsidRDefault="002A00B5" w:rsidP="002A00B5" w:rsidR="002A00B5" w:rsidRPr="002A00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A00B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2A00B5" w:rsidP="002A00B5" w:rsidR="002A00B5" w:rsidRPr="002A00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00B5" w:rsidP="002A00B5" w:rsidR="002A00B5" w:rsidRPr="002A00B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557093"/>
      <w:docPartObj>
        <w:docPartGallery w:val="Page Numbers (Top of Page)"/>
        <w:docPartUnique/>
      </w:docPartObj>
    </w:sdtPr>
    <w:sdtContent>
      <w:p w:rsidRDefault="002A00B5" w:rsidR="002A00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A00B5" w:rsidR="008333A9">
    <w:pPr>
      <w:pStyle w:val="Zaglavlje"/>
    </w:pPr>
    <w:r>
      <w:t>1 St-5167/16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0B5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79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St-5167/2016-5</izvorni_sadrzaj>
    <derivirana_varijabla naziv="DomainObject.Oznaka_1">St-5167/2016-5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5167</izvorni_sadrzaj>
    <derivirana_varijabla naziv="DomainObject.Predmet.Broj_1">5167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St-5167/2016</izvorni_sadrzaj>
    <derivirana_varijabla naziv="DomainObject.Predmet.OznakaBroj_1">St-5167/2016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i sin j.d.o.o.</izvorni_sadrzaj>
    <derivirana_varijabla naziv="DomainObject.Predmet.ProtustrankaFormated_1">  Markulin i sin j.d.o.o.</derivirana_varijabla>
  </DomainObject.Predmet.ProtustrankaFormated>
  <DomainObject.Predmet.ProtustrankaFormatedOIB>
    <izvorni_sadrzaj>  Markulin i sin j.d.o.o., OIB 64018168873</izvorni_sadrzaj>
    <derivirana_varijabla naziv="DomainObject.Predmet.ProtustrankaFormatedOIB_1">  Markulin i sin j.d.o.o., OIB 64018168873</derivirana_varijabla>
  </DomainObject.Predmet.ProtustrankaFormatedOIB>
  <DomainObject.Predmet.ProtustrankaFormatedWithAdress>
    <izvorni_sadrzaj> Markulin i sin j.d.o.o., Sv. Mateja 110, 10000 Zagreb</izvorni_sadrzaj>
    <derivirana_varijabla naziv="DomainObject.Predmet.ProtustrankaFormatedWithAdress_1"> Markulin i sin j.d.o.o., Sv. Mateja 110, 10000 Zagreb</derivirana_varijabla>
  </DomainObject.Predmet.ProtustrankaFormatedWithAdress>
  <DomainObject.Predmet.ProtustrankaFormatedWithAdressOIB>
    <izvorni_sadrzaj> Markulin i sin j.d.o.o., OIB 64018168873, Sv. Mateja 110, 10000 Zagreb</izvorni_sadrzaj>
    <derivirana_varijabla naziv="DomainObject.Predmet.ProtustrankaFormatedWithAdressOIB_1"> Markulin i sin j.d.o.o., OIB 64018168873, Sv. Mateja 110, 10000 Zagreb</derivirana_varijabla>
  </DomainObject.Predmet.ProtustrankaFormatedWithAdressOIB>
  <DomainObject.Predmet.ProtustrankaWithAdress>
    <izvorni_sadrzaj>Markulin i sin j.d.o.o. Sv. Mateja 110, 10000 Zagreb</izvorni_sadrzaj>
    <derivirana_varijabla naziv="DomainObject.Predmet.ProtustrankaWithAdress_1">Markulin i sin j.d.o.o. Sv. Mateja 110, 10000 Zagreb</derivirana_varijabla>
  </DomainObject.Predmet.ProtustrankaWithAdress>
  <DomainObject.Predmet.ProtustrankaWithAdressOIB>
    <izvorni_sadrzaj>Markulin i sin j.d.o.o., OIB 64018168873, Sv. Mateja 110, 10000 Zagreb</izvorni_sadrzaj>
    <derivirana_varijabla naziv="DomainObject.Predmet.ProtustrankaWithAdressOIB_1">Markulin i sin j.d.o.o., OIB 64018168873, Sv. Mateja 110, 10000 Zagreb</derivirana_varijabla>
  </DomainObject.Predmet.ProtustrankaWithAdressOIB>
  <DomainObject.Predmet.ProtustrankaNazivFormated>
    <izvorni_sadrzaj>Markulin i sin j.d.o.o.</izvorni_sadrzaj>
    <derivirana_varijabla naziv="DomainObject.Predmet.ProtustrankaNazivFormated_1">Markulin i sin j.d.o.o.</derivirana_varijabla>
  </DomainObject.Predmet.ProtustrankaNazivFormated>
  <DomainObject.Predmet.ProtustrankaNazivFormatedOIB>
    <izvorni_sadrzaj>Markulin i sin j.d.o.o., OIB 64018168873</izvorni_sadrzaj>
    <derivirana_varijabla naziv="DomainObject.Predmet.ProtustrankaNazivFormatedOIB_1">Markulin i sin j.d.o.o., OIB 64018168873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i sin j.d.o.o.</item>
    </izvorni_sadrzaj>
    <derivirana_varijabla naziv="DomainObject.Predmet.ProtuStrankaListFormated_1">
      <item>Markulin i sin j.d.o.o.</item>
    </derivirana_varijabla>
  </DomainObject.Predmet.ProtuStrankaListFormated>
  <DomainObject.Predmet.ProtuStrankaListFormatedOIB>
    <izvorni_sadrzaj>
      <item>Markulin i sin j.d.o.o., OIB 64018168873</item>
    </izvorni_sadrzaj>
    <derivirana_varijabla naziv="DomainObject.Predmet.ProtuStrankaListFormatedOIB_1">
      <item>Markulin i sin j.d.o.o., OIB 64018168873</item>
    </derivirana_varijabla>
  </DomainObject.Predmet.ProtuStrankaListFormatedOIB>
  <DomainObject.Predmet.ProtuStrankaListFormatedWithAdress>
    <izvorni_sadrzaj>
      <item>Markulin i sin j.d.o.o., Sv. Mateja 110, 10000 Zagreb</item>
    </izvorni_sadrzaj>
    <derivirana_varijabla naziv="DomainObject.Predmet.ProtuStrankaListFormatedWithAdress_1">
      <item>Markulin i sin j.d.o.o., Sv. Mateja 110, 10000 Zagreb</item>
    </derivirana_varijabla>
  </DomainObject.Predmet.ProtuStrankaListFormatedWithAdress>
  <DomainObject.Predmet.ProtuStrankaListFormatedWithAdressOIB>
    <izvorni_sadrzaj>
      <item>Markulin i sin j.d.o.o., OIB 64018168873, Sv. Mateja 110, 10000 Zagreb</item>
    </izvorni_sadrzaj>
    <derivirana_varijabla naziv="DomainObject.Predmet.ProtuStrankaListFormatedWithAdressOIB_1">
      <item>Markulin i sin j.d.o.o., OIB 64018168873, Sv. Mateja 110, 10000 Zagreb</item>
    </derivirana_varijabla>
  </DomainObject.Predmet.ProtuStrankaListFormatedWithAdressOIB>
  <DomainObject.Predmet.ProtuStrankaListNazivFormated>
    <izvorni_sadrzaj>
      <item>Markulin i sin j.d.o.o.</item>
    </izvorni_sadrzaj>
    <derivirana_varijabla naziv="DomainObject.Predmet.ProtuStrankaListNazivFormated_1">
      <item>Markulin i sin j.d.o.o.</item>
    </derivirana_varijabla>
  </DomainObject.Predmet.ProtuStrankaListNazivFormated>
  <DomainObject.Predmet.ProtuStrankaListNazivFormatedOIB>
    <izvorni_sadrzaj>
      <item>Markulin i sin j.d.o.o., OIB 64018168873</item>
    </izvorni_sadrzaj>
    <derivirana_varijabla naziv="DomainObject.Predmet.ProtuStrankaListNazivFormatedOIB_1">
      <item>Markulin i sin j.d.o.o., OIB 64018168873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St-5167/2016-5</izvorni_sadrzaj>
    <derivirana_varijabla naziv="DomainObject.PoslovniBrojDokumenta_1">St-5167/2016-5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i sin j.d.o.o.</izvorni_sadrzaj>
    <derivirana_varijabla naziv="DomainObject.Predmet.ProtustrankaIDrugi_1">Markulin i sin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Markulin i sin j.d.o.o., OIB 64018168873, Sv. Mateja 110, 10000 Zagreb</izvorni_sadrzaj>
    <derivirana_varijabla naziv="DomainObject.Predmet.ProtustrankaIDrugiAdressOIB_1">Markulin i sin j.d.o.o., OIB 64018168873, Sv. Mateja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i sin j.d.o.o.</item>
    </izvorni_sadrzaj>
    <derivirana_varijabla naziv="DomainObject.Predmet.SudioniciListNaziv_1">
      <item>FINA Regionalni centar Zagreb</item>
      <item>Markulin i sin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Markulin i sin j.d.o.o., OIB 64018168873, Sv. Mateja 110,10000 Zagreb</item>
    </izvorni_sadrzaj>
    <derivirana_varijabla naziv="DomainObject.Predmet.SudioniciListAdressOIB_1">
      <item>FINA Regionalni centar Zagreb, OIB 85821130368, Trg svibanjskih žrtava 1995. 1,10000 Zagreb</item>
      <item>Markulin i sin j.d.o.o., OIB 64018168873, Sv. Mateja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DDFB2-B262-49FC-BFC6-225699D6D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1492</properties:Characters>
  <properties:Lines>59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2016-09-22T06:46:00Z</cp:lastPrinted>
  <dcterms:modified xmlns:xsi="http://www.w3.org/2001/XMLSchema-instance" xsi:type="dcterms:W3CDTF">2016-09-22T06:46:00Z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St-5167/2016-5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