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10e9" w14:paraId="7ed10e9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343801">
        <w:rPr>
          <w:rFonts w:hAnsi="Times New Roman" w:ascii="Times New Roman"/>
        </w:rPr>
        <w:t>2316/18</w:t>
      </w: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7D277A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7D277A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7D277A">
        <w:rPr>
          <w:rFonts w:hAnsi="Times New Roman" w:ascii="Times New Roman"/>
        </w:rPr>
        <w:t xml:space="preserve">dužnikom </w:t>
      </w:r>
      <w:r w:rsidR="00343801">
        <w:rPr>
          <w:rFonts w:hAnsi="Times New Roman" w:ascii="Times New Roman"/>
        </w:rPr>
        <w:t>JELENKO-QUALITY d.o.o., Ogulin, Žagar VI 39, OIB: 40987962049</w:t>
      </w:r>
      <w:r w:rsidR="007D277A">
        <w:rPr>
          <w:rFonts w:hAnsi="Times New Roman" w:ascii="Times New Roman"/>
        </w:rPr>
        <w:t xml:space="preserve">, </w:t>
      </w:r>
      <w:r w:rsidR="00343801">
        <w:rPr>
          <w:rFonts w:hAnsi="Times New Roman" w:ascii="Times New Roman"/>
        </w:rPr>
        <w:t>1. listopada</w:t>
      </w:r>
      <w:r w:rsidR="007D277A">
        <w:rPr>
          <w:rFonts w:hAnsi="Times New Roman" w:ascii="Times New Roman"/>
        </w:rPr>
        <w:t xml:space="preserve"> 2018</w:t>
      </w:r>
      <w:r w:rsidR="00E37DE9" w:rsidRPr="00D22482">
        <w:rPr>
          <w:rFonts w:hAnsi="Times New Roman" w:ascii="Times New Roman"/>
        </w:rPr>
        <w:t>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343801">
        <w:rPr>
          <w:rFonts w:hAnsi="Times New Roman" w:ascii="Times New Roman"/>
        </w:rPr>
        <w:t>JELENKO-QUALITY d.o.o., Ogulin, Žagar VI 39, OIB: 40987962049</w:t>
      </w:r>
      <w:r w:rsidR="00E37DE9" w:rsidRPr="00D22482">
        <w:rPr>
          <w:rFonts w:eastAsia="Times New Roman"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343801">
        <w:rPr>
          <w:rFonts w:hAnsi="Times New Roman" w:ascii="Times New Roman"/>
        </w:rPr>
        <w:t>JELENKO-QUALITY d.o.o., Ogulin, Žagar VI 39, OIB: 40987962049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343801">
        <w:rPr>
          <w:rFonts w:eastAsia="Times New Roman" w:hAnsi="Times New Roman" w:ascii="Times New Roman"/>
        </w:rPr>
        <w:t>Sanele Kučar, Osijek, J. J. Strossmayera 37</w:t>
      </w:r>
      <w:r w:rsidR="00E37DE9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343801">
        <w:rPr>
          <w:rFonts w:hAnsi="Times New Roman" w:ascii="Times New Roman"/>
        </w:rPr>
        <w:t>JELENKO-QUALITY d.o.o., Ogulin, Žagar VI 39, OIB: 40987962049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343801">
        <w:rPr>
          <w:rFonts w:eastAsia="Times New Roman" w:hAnsi="Times New Roman" w:ascii="Times New Roman"/>
        </w:rPr>
        <w:t>Sanela Kučar, Osijek, J.J. Strossmayera 37, OIB: 97473612486</w:t>
      </w:r>
      <w:r w:rsidR="003E2C1A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>
      <w:pPr>
        <w:jc w:val="both"/>
        <w:rPr>
          <w:rFonts w:hAnsi="Times New Roman" w:ascii="Times New Roman"/>
        </w:rPr>
      </w:pPr>
    </w:p>
    <w:p w:rsidRDefault="007D277A" w:rsidP="004236FD" w:rsidR="007D277A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343801">
        <w:rPr>
          <w:rFonts w:hAnsi="Times New Roman" w:ascii="Times New Roman"/>
        </w:rPr>
        <w:t>Trgovačkog suda u Osijeku</w:t>
      </w:r>
      <w:r w:rsidRPr="00D22482">
        <w:rPr>
          <w:rFonts w:hAnsi="Times New Roman" w:ascii="Times New Roman"/>
        </w:rPr>
        <w:t xml:space="preserve"> poslovni broj </w:t>
      </w:r>
      <w:r w:rsidR="00E37DE9" w:rsidRPr="00D22482">
        <w:rPr>
          <w:rFonts w:hAnsi="Times New Roman" w:ascii="Times New Roman"/>
        </w:rPr>
        <w:t>St-</w:t>
      </w:r>
      <w:r w:rsidR="00343801">
        <w:rPr>
          <w:rFonts w:hAnsi="Times New Roman" w:ascii="Times New Roman"/>
        </w:rPr>
        <w:t>888/17 od 28. rujna 2017.</w:t>
      </w:r>
      <w:r w:rsidR="00E37DE9" w:rsidRPr="00D22482">
        <w:rPr>
          <w:rFonts w:hAnsi="Times New Roman" w:ascii="Times New Roman"/>
        </w:rPr>
        <w:t xml:space="preserve"> istovremeno je otvoren i zaključen </w:t>
      </w:r>
      <w:r w:rsidR="00343801">
        <w:rPr>
          <w:rFonts w:hAnsi="Times New Roman" w:ascii="Times New Roman"/>
        </w:rPr>
        <w:t xml:space="preserve">skraćeni </w:t>
      </w:r>
      <w:r w:rsidR="00E37DE9" w:rsidRPr="00D22482">
        <w:rPr>
          <w:rFonts w:hAnsi="Times New Roman" w:ascii="Times New Roman"/>
        </w:rPr>
        <w:t xml:space="preserve">stečajni postupak nad dužnikom </w:t>
      </w:r>
      <w:r w:rsidR="00343801">
        <w:rPr>
          <w:rFonts w:hAnsi="Times New Roman" w:ascii="Times New Roman"/>
        </w:rPr>
        <w:t>JELENKO-QUALITY d.o.o., Ogulin, Žagar VI 39, OIB: 40987962049,</w:t>
      </w:r>
      <w:r w:rsidR="007D277A">
        <w:rPr>
          <w:rFonts w:eastAsia="Times New Roman" w:hAnsi="Times New Roman" w:ascii="Times New Roman"/>
        </w:rPr>
        <w:t xml:space="preserve"> a temeljem čl.</w:t>
      </w:r>
      <w:r w:rsidR="00343801">
        <w:rPr>
          <w:rFonts w:eastAsia="Times New Roman" w:hAnsi="Times New Roman" w:ascii="Times New Roman"/>
        </w:rPr>
        <w:t>431.</w:t>
      </w:r>
      <w:r w:rsidR="00E37DE9" w:rsidRPr="00D22482">
        <w:rPr>
          <w:rFonts w:eastAsia="Times New Roman" w:hAnsi="Times New Roman" w:ascii="Times New Roman"/>
        </w:rPr>
        <w:t xml:space="preserve"> Stečajnog zakona (Narodne novine broj 71/15,</w:t>
      </w:r>
      <w:r w:rsidR="007D277A">
        <w:rPr>
          <w:rFonts w:eastAsia="Times New Roman" w:hAnsi="Times New Roman" w:ascii="Times New Roman"/>
        </w:rPr>
        <w:t xml:space="preserve"> 104/17,</w:t>
      </w:r>
      <w:r w:rsidR="00E37DE9" w:rsidRPr="00D22482">
        <w:rPr>
          <w:rFonts w:eastAsia="Times New Roman" w:hAnsi="Times New Roman" w:ascii="Times New Roman"/>
        </w:rPr>
        <w:t xml:space="preserve">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343801">
        <w:rPr>
          <w:rFonts w:hAnsi="Times New Roman" w:ascii="Times New Roman"/>
        </w:rPr>
        <w:t>18/4542 od 1. veljače</w:t>
      </w:r>
      <w:r w:rsidR="007D277A">
        <w:rPr>
          <w:rFonts w:hAnsi="Times New Roman" w:ascii="Times New Roman"/>
        </w:rPr>
        <w:t xml:space="preserve"> 2018</w:t>
      </w:r>
      <w:r w:rsidR="00E37DE9" w:rsidRPr="00D22482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343801">
        <w:rPr>
          <w:rFonts w:hAnsi="Times New Roman" w:ascii="Times New Roman"/>
        </w:rPr>
        <w:t>JELENKO-QUALITY d.o.o., Ogulin, Žagar VI 39, OIB: 40987962049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343801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lastRenderedPageBreak/>
        <w:t xml:space="preserve">Podneskom od </w:t>
      </w:r>
      <w:r w:rsidR="00343801">
        <w:rPr>
          <w:rFonts w:hAnsi="Times New Roman" w:ascii="Times New Roman"/>
        </w:rPr>
        <w:t>28. svibnja 2018</w:t>
      </w:r>
      <w:r w:rsidR="00E37DE9" w:rsidRPr="00D22482">
        <w:rPr>
          <w:rFonts w:hAnsi="Times New Roman" w:ascii="Times New Roman"/>
        </w:rPr>
        <w:t xml:space="preserve">. </w:t>
      </w:r>
      <w:r w:rsidR="00343801">
        <w:rPr>
          <w:rFonts w:hAnsi="Times New Roman" w:ascii="Times New Roman"/>
        </w:rPr>
        <w:t xml:space="preserve">predlagatelj MANEO d.o.o. je predložio nastavak postupka radi naknadne diobe s obzirom da je protiv dužnika pokrenuo ovršni postupak na nekretninama pred Općinskim sudom u Karlovcu, Stalna služba u Ogulinu, a povodom kojeg prijedloga je donijeto rješenje o ovrsi poslovni broj Ovr-741/17 od 28. travnja 2017. </w:t>
      </w:r>
    </w:p>
    <w:p w:rsidRDefault="00343801" w:rsidP="004236FD" w:rsidR="00343801">
      <w:pPr>
        <w:ind w:firstLine="720"/>
        <w:jc w:val="both"/>
        <w:rPr>
          <w:rFonts w:hAnsi="Times New Roman" w:ascii="Times New Roman"/>
        </w:rPr>
      </w:pPr>
    </w:p>
    <w:p w:rsidRDefault="00343801" w:rsidP="004236FD" w:rsidR="0034380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Stečajna upraviteljica je podneskom od 12. lipnja 2018. obavijestila sud o imovini dužnika – suvlasničkim dijelovima na nekretninama.</w:t>
      </w:r>
    </w:p>
    <w:p w:rsidRDefault="00343801" w:rsidP="004236FD" w:rsidR="00343801">
      <w:pPr>
        <w:ind w:firstLine="720"/>
        <w:jc w:val="both"/>
        <w:rPr>
          <w:rFonts w:hAnsi="Times New Roman" w:ascii="Times New Roman"/>
        </w:rPr>
      </w:pPr>
    </w:p>
    <w:p w:rsidRDefault="00343801" w:rsidP="004236FD" w:rsidR="0034380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18. lipnja 2018. predlagatelj Čedomir Rađenović je predložio nastavak postupka radi naknadne diobe navodeći da je dužnik vlasnik nekretnina.</w:t>
      </w:r>
    </w:p>
    <w:p w:rsidRDefault="00E37DE9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E37DE9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navedenog, neprijeporno je da su u konkretnom slučaju ostvareni uvjeti da se odredi nastavak postupka radi naknadne diobe, budući je nakon zaključenja stečajnog postupka nad stečajnim dužnikom, naknadno pronađena imovina – </w:t>
      </w:r>
      <w:r w:rsidR="001108DF">
        <w:rPr>
          <w:rFonts w:hAnsi="Times New Roman" w:ascii="Times New Roman"/>
        </w:rPr>
        <w:t>nekretnine</w:t>
      </w:r>
      <w:r w:rsidRPr="00D22482">
        <w:rPr>
          <w:rFonts w:hAnsi="Times New Roman" w:ascii="Times New Roman"/>
        </w:rPr>
        <w:t xml:space="preserve">, tj. ostvaren je uvjet iz čl. </w:t>
      </w:r>
      <w:r w:rsidR="00D22482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toč. 3. SZ-a, pa je riješeno kao pod točkom I. izreke ovog rješenja.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1108DF">
        <w:rPr>
          <w:rFonts w:hAnsi="Times New Roman" w:ascii="Times New Roman"/>
        </w:rPr>
        <w:t>1. listopada</w:t>
      </w:r>
      <w:r w:rsidR="007D277A">
        <w:rPr>
          <w:rFonts w:hAnsi="Times New Roman" w:ascii="Times New Roman"/>
        </w:rPr>
        <w:t xml:space="preserve"> 2018.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(čl. 290. st. 2. 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C9B" w:rsidP="00F60B22" w:rsidR="00513C9B">
      <w:r>
        <w:separator/>
      </w:r>
    </w:p>
  </w:endnote>
  <w:endnote w:id="0" w:type="continuationSeparator">
    <w:p w:rsidRDefault="00513C9B" w:rsidP="00F60B22" w:rsidR="00513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C9B" w:rsidP="00F60B22" w:rsidR="00513C9B">
      <w:r>
        <w:separator/>
      </w:r>
    </w:p>
  </w:footnote>
  <w:footnote w:id="0" w:type="continuationSeparator">
    <w:p w:rsidRDefault="00513C9B" w:rsidP="00F60B22" w:rsidR="00513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145B2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1108DF">
      <w:rPr>
        <w:rFonts w:hAnsi="Times New Roman" w:ascii="Times New Roman"/>
      </w:rPr>
      <w:t>2316/18</w:t>
    </w:r>
  </w:p>
  <w:p w:rsidRDefault="001108DF" w:rsidP="00D22482" w:rsidR="001108DF">
    <w:pPr>
      <w:pStyle w:val="Zaglavlje"/>
      <w:tabs>
        <w:tab w:pos="7834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108DF"/>
    <w:rsid w:val="0018228B"/>
    <w:rsid w:val="00187BE8"/>
    <w:rsid w:val="00343801"/>
    <w:rsid w:val="003E2C1A"/>
    <w:rsid w:val="003F7A36"/>
    <w:rsid w:val="004236FD"/>
    <w:rsid w:val="00435EE5"/>
    <w:rsid w:val="00456A6B"/>
    <w:rsid w:val="004C5D71"/>
    <w:rsid w:val="004E43AF"/>
    <w:rsid w:val="00513C9B"/>
    <w:rsid w:val="00576D04"/>
    <w:rsid w:val="00621F7D"/>
    <w:rsid w:val="006962FC"/>
    <w:rsid w:val="006D5594"/>
    <w:rsid w:val="007D277A"/>
    <w:rsid w:val="007F63CA"/>
    <w:rsid w:val="00906398"/>
    <w:rsid w:val="00B145B2"/>
    <w:rsid w:val="00C66010"/>
    <w:rsid w:val="00D22482"/>
    <w:rsid w:val="00D67F24"/>
    <w:rsid w:val="00E37DE9"/>
    <w:rsid w:val="00E46555"/>
    <w:rsid w:val="00F60B22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5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5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St-2316/2018</izvorni_sadrzaj>
    <derivirana_varijabla naziv="DomainObject.Predmet.OznakaBroj_1">St-2316/2018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JELENKO - QUALITY d.o.o.</izvorni_sadrzaj>
    <derivirana_varijabla naziv="DomainObject.Predmet.ProtustrankaFormated_1">  JELENKO - QUALITY d.o.o.</derivirana_varijabla>
  </DomainObject.Predmet.ProtustrankaFormated>
  <DomainObject.Predmet.ProtustrankaFormatedOIB>
    <izvorni_sadrzaj>  JELENKO - QUALITY d.o.o., OIB 40987962049</izvorni_sadrzaj>
    <derivirana_varijabla naziv="DomainObject.Predmet.ProtustrankaFormatedOIB_1">  JELENKO - QUALITY d.o.o., OIB 40987962049</derivirana_varijabla>
  </DomainObject.Predmet.ProtustrankaFormatedOIB>
  <DomainObject.Predmet.ProtustrankaFormatedWithAdress>
    <izvorni_sadrzaj> JELENKO - QUALITY d.o.o., Žegar VI 39, 47300 Ogulin</izvorni_sadrzaj>
    <derivirana_varijabla naziv="DomainObject.Predmet.ProtustrankaFormatedWithAdress_1"> JELENKO - QUALITY d.o.o., Žegar VI 39, 47300 Ogulin</derivirana_varijabla>
  </DomainObject.Predmet.ProtustrankaFormatedWithAdress>
  <DomainObject.Predmet.ProtustrankaFormatedWithAdressOIB>
    <izvorni_sadrzaj> JELENKO - QUALITY d.o.o., OIB 40987962049, Žegar VI 39, 47300 Ogulin</izvorni_sadrzaj>
    <derivirana_varijabla naziv="DomainObject.Predmet.ProtustrankaFormatedWithAdressOIB_1"> JELENKO - QUALITY d.o.o., OIB 40987962049, Žegar VI 39, 47300 Ogulin</derivirana_varijabla>
  </DomainObject.Predmet.ProtustrankaFormatedWithAdressOIB>
  <DomainObject.Predmet.ProtustrankaWithAdress>
    <izvorni_sadrzaj>JELENKO - QUALITY d.o.o. Žegar VI 39, 47300 Ogulin</izvorni_sadrzaj>
    <derivirana_varijabla naziv="DomainObject.Predmet.ProtustrankaWithAdress_1">JELENKO - QUALITY d.o.o. Žegar VI 39, 47300 Ogulin</derivirana_varijabla>
  </DomainObject.Predmet.ProtustrankaWithAdress>
  <DomainObject.Predmet.ProtustrankaWithAdressOIB>
    <izvorni_sadrzaj>JELENKO - QUALITY d.o.o., OIB 40987962049, Žegar VI 39, 47300 Ogulin</izvorni_sadrzaj>
    <derivirana_varijabla naziv="DomainObject.Predmet.ProtustrankaWithAdressOIB_1">JELENKO - QUALITY d.o.o., OIB 40987962049, Žegar VI 39, 47300 Ogulin</derivirana_varijabla>
  </DomainObject.Predmet.ProtustrankaWithAdressOIB>
  <DomainObject.Predmet.ProtustrankaNazivFormated>
    <izvorni_sadrzaj>JELENKO - QUALITY d.o.o.</izvorni_sadrzaj>
    <derivirana_varijabla naziv="DomainObject.Predmet.ProtustrankaNazivFormated_1">JELENKO - QUALITY d.o.o.</derivirana_varijabla>
  </DomainObject.Predmet.ProtustrankaNazivFormated>
  <DomainObject.Predmet.ProtustrankaNazivFormatedOIB>
    <izvorni_sadrzaj>JELENKO - QUALITY d.o.o., OIB 40987962049</izvorni_sadrzaj>
    <derivirana_varijabla naziv="DomainObject.Predmet.ProtustrankaNazivFormatedOIB_1">JELENKO - QUALITY d.o.o., OIB 40987962049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MANEO d.o.o. zastupanog po punomoćniku JUJNOVIĆ LUČIĆ MARKOVIĆ Odvjetničko društvo j.t.d</izvorni_sadrzaj>
    <derivirana_varijabla naziv="DomainObject.Predmet.StrankaFormated_1">  FINA Regionalni centar Zagreb; MANEO d.o.o. zastupanog po punomoćniku JUJNOVIĆ LUČIĆ MARKOVIĆ Odvjetničko društvo j.t.d</derivirana_varijabla>
  </DomainObject.Predmet.StrankaFormated>
  <DomainObject.Predmet.StrankaFormatedOIB>
    <izvorni_sadrzaj>  FINA Regionalni centar Zagreb, OIB 85821130368; MANEO d.o.o., OIB 68737438754 zastupanog po punomoćniku JUJNOVIĆ LUČIĆ MARKOVIĆ Odvjetničko društvo j.t.d</izvorni_sadrzaj>
    <derivirana_varijabla naziv="DomainObject.Predmet.StrankaFormatedOIB_1">  FINA Regionalni centar Zagreb, OIB 85821130368; MANEO d.o.o., OIB 68737438754 zastupanog po punomoćniku JUJNOVIĆ LUČIĆ MARKOVIĆ Odvjetničko društvo j.t.d</derivirana_varijabla>
  </DomainObject.Predmet.StrankaFormatedOIB>
  <DomainObject.Predmet.StrankaFormatedWithAdress>
    <izvorni_sadrzaj> FINA Regionalni centar Zagreb, Trg svibanjskih žrtava 1995. 1, 10000 Zagreb; MANEO d.o.o., Vukovarska 14, 43000 Bjelovar zastupanog po punomoćniku JUJNOVIĆ LUČIĆ MARKOVIĆ Odvjetničko društvo j.t.d</izvorni_sadrzaj>
    <derivirana_varijabla naziv="DomainObject.Predmet.StrankaFormatedWithAdress_1"> FINA Regionalni centar Zagreb, Trg svibanjskih žrtava 1995. 1, 10000 Zagreb; MANEO d.o.o., Vukovarska 14, 43000 Bjelovar zastupanog po punomoćniku JUJNOVIĆ LUČIĆ MARKOVIĆ Odvjetničko društvo j.t.d</derivirana_varijabla>
  </DomainObject.Predmet.StrankaFormatedWithAdress>
  <DomainObject.Predmet.StrankaFormatedWithAdressOIB>
    <izvorni_sadrzaj> FINA Regionalni centar Zagreb, OIB 85821130368, Trg svibanjskih žrtava 1995. 1, 10000 Zagreb; MANEO d.o.o., OIB 68737438754, Vukovarska 14, 43000 Bjelovar zastupanog po punomoćniku JUJNOVIĆ LUČIĆ MARKOVIĆ Odvjetničko društvo j.t.d</izvorni_sadrzaj>
    <derivirana_varijabla naziv="DomainObject.Predmet.StrankaFormatedWithAdressOIB_1"> FINA Regionalni centar Zagreb, OIB 85821130368, Trg svibanjskih žrtava 1995. 1, 10000 Zagreb; MANEO d.o.o., OIB 68737438754, Vukovarska 14, 43000 Bjelovar zastupanog po punomoćniku JUJNOVIĆ LUČIĆ MARKOVIĆ Odvjetničko društvo j.t.d</derivirana_varijabla>
  </DomainObject.Predmet.StrankaFormatedWithAdressOIB>
  <DomainObject.Predmet.StrankaWithAdress>
    <izvorni_sadrzaj>FINA Regionalni centar Zagreb Trg svibanjskih žrtava 1995. 1,10000 Zagreb,MANEO d.o.o. Vukovarska 14,43000 Bjelovar</izvorni_sadrzaj>
    <derivirana_varijabla naziv="DomainObject.Predmet.StrankaWithAdress_1">FINA Regionalni centar Zagreb Trg svibanjskih žrtava 1995. 1,10000 Zagreb,MANEO d.o.o. Vukovarska 14,43000 Bjelovar</derivirana_varijabla>
  </DomainObject.Predmet.StrankaWithAdress>
  <DomainObject.Predmet.StrankaWithAdressOIB>
    <izvorni_sadrzaj>FINA Regionalni centar Zagreb, OIB 85821130368, Trg svibanjskih žrtava 1995. 1,10000 Zagreb,MANEO d.o.o., OIB 68737438754, Vukovarska 14,43000 Bjelovar</izvorni_sadrzaj>
    <derivirana_varijabla naziv="DomainObject.Predmet.StrankaWithAdressOIB_1">FINA Regionalni centar Zagreb, OIB 85821130368, Trg svibanjskih žrtava 1995. 1,10000 Zagreb,MANEO d.o.o., OIB 68737438754, Vukovarska 14,43000 Bjelovar</derivirana_varijabla>
  </DomainObject.Predmet.StrankaWithAdressOIB>
  <DomainObject.Predmet.StrankaNazivFormated>
    <izvorni_sadrzaj>FINA Regionalni centar Zagreb,MANEO d.o.o.</izvorni_sadrzaj>
    <derivirana_varijabla naziv="DomainObject.Predmet.StrankaNazivFormated_1">FINA Regionalni centar Zagreb,MANEO d.o.o.</derivirana_varijabla>
  </DomainObject.Predmet.StrankaNazivFormated>
  <DomainObject.Predmet.StrankaNazivFormatedOIB>
    <izvorni_sadrzaj>FINA Regionalni centar Zagreb, OIB 85821130368,MANEO d.o.o., OIB 68737438754</izvorni_sadrzaj>
    <derivirana_varijabla naziv="DomainObject.Predmet.StrankaNazivFormatedOIB_1">FINA Regionalni centar Zagreb, OIB 85821130368,MANEO d.o.o., OIB 68737438754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MANEO d.o.o. zastupanog po punomoćniku JUJNOVIĆ LUČIĆ MARKOVIĆ Odvjetničko društvo j.t.d</item>
    </izvorni_sadrzaj>
    <derivirana_varijabla naziv="DomainObject.Predmet.StrankaListFormated_1">
      <item>FINA Regionalni centar Zagreb</item>
      <item>MANEO d.o.o. zastupanog po punomoćniku JUJNOVIĆ LUČIĆ MARKOVIĆ Odvjetničko društvo j.t.d</item>
    </derivirana_varijabla>
  </DomainObject.Predmet.StrankaListFormated>
  <DomainObject.Predmet.StrankaListFormatedOIB>
    <izvorni_sadrzaj>
      <item>FINA Regionalni centar Zagreb, OIB 85821130368</item>
      <item>MANEO d.o.o., OIB 68737438754 zastupanog po punomoćniku JUJNOVIĆ LUČIĆ MARKOVIĆ Odvjetničko društvo j.t.d</item>
    </izvorni_sadrzaj>
    <derivirana_varijabla naziv="DomainObject.Predmet.StrankaListFormatedOIB_1">
      <item>FINA Regionalni centar Zagreb, OIB 85821130368</item>
      <item>MANEO d.o.o., OIB 68737438754 zastupanog po punomoćniku JUJNOVIĆ LUČIĆ MARKOVIĆ Odvjetničko društvo j.t.d</item>
    </derivirana_varijabla>
  </DomainObject.Predmet.StrankaListFormatedOIB>
  <DomainObject.Predmet.StrankaListFormatedWithAdress>
    <izvorni_sadrzaj>
      <item>FINA Regionalni centar Zagreb, Trg svibanjskih žrtava 1995. 1, 10000 Zagreb</item>
      <item>MANEO d.o.o., Vukovarska 14, 43000 Bjelovar zastupanog po punomoćniku JUJNOVIĆ LUČIĆ MARKOVIĆ Odvjetničko društvo j.t.d</item>
    </izvorni_sadrzaj>
    <derivirana_varijabla naziv="DomainObject.Predmet.StrankaListFormatedWithAdress_1">
      <item>FINA Regionalni centar Zagreb, Trg svibanjskih žrtava 1995. 1, 10000 Zagreb</item>
      <item>MANEO d.o.o., Vukovarska 14, 43000 Bjelovar zastupanog po punomoćniku JUJNOVIĆ LUČIĆ MARKOVIĆ Odvjetničko društvo j.t.d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MANEO d.o.o., OIB 68737438754, Vukovarska 14, 43000 Bjelovar zastupanog po punomoćniku JUJNOVIĆ LUČIĆ MARKOVIĆ Odvjetničko društvo j.t.d</item>
    </izvorni_sadrzaj>
    <derivirana_varijabla naziv="DomainObject.Predmet.StrankaListFormatedWithAdressOIB_1">
      <item>FINA Regionalni centar Zagreb, OIB 85821130368, Trg svibanjskih žrtava 1995. 1, 10000 Zagreb</item>
      <item>MANEO d.o.o., OIB 68737438754, Vukovarska 14, 43000 Bjelovar zastupanog po punomoćniku JUJNOVIĆ LUČIĆ MARKOVIĆ Odvjetničko društvo j.t.d</item>
    </derivirana_varijabla>
  </DomainObject.Predmet.StrankaListFormatedWithAdressOIB>
  <DomainObject.Predmet.StrankaListNazivFormated>
    <izvorni_sadrzaj>
      <item>FINA Regionalni centar Zagreb</item>
      <item>MANEO d.o.o.</item>
    </izvorni_sadrzaj>
    <derivirana_varijabla naziv="DomainObject.Predmet.StrankaListNazivFormated_1">
      <item>FINA Regionalni centar Zagreb</item>
      <item>MANEO d.o.o.</item>
    </derivirana_varijabla>
  </DomainObject.Predmet.StrankaListNazivFormated>
  <DomainObject.Predmet.StrankaListNazivFormatedOIB>
    <izvorni_sadrzaj>
      <item>FINA Regionalni centar Zagreb, OIB 85821130368</item>
      <item>MANEO d.o.o., OIB 68737438754</item>
    </izvorni_sadrzaj>
    <derivirana_varijabla naziv="DomainObject.Predmet.StrankaListNazivFormatedOIB_1">
      <item>FINA Regionalni centar Zagreb, OIB 85821130368</item>
      <item>MANEO d.o.o., OIB 68737438754</item>
    </derivirana_varijabla>
  </DomainObject.Predmet.StrankaListNazivFormatedOIB>
  <DomainObject.Predmet.ProtuStrankaListFormated>
    <izvorni_sadrzaj>
      <item>JELENKO - QUALITY d.o.o.</item>
    </izvorni_sadrzaj>
    <derivirana_varijabla naziv="DomainObject.Predmet.ProtuStrankaListFormated_1">
      <item>JELENKO - QUALITY d.o.o.</item>
    </derivirana_varijabla>
  </DomainObject.Predmet.ProtuStrankaListFormated>
  <DomainObject.Predmet.ProtuStrankaListFormatedOIB>
    <izvorni_sadrzaj>
      <item>JELENKO - QUALITY d.o.o., OIB 40987962049</item>
    </izvorni_sadrzaj>
    <derivirana_varijabla naziv="DomainObject.Predmet.ProtuStrankaListFormatedOIB_1">
      <item>JELENKO - QUALITY d.o.o., OIB 40987962049</item>
    </derivirana_varijabla>
  </DomainObject.Predmet.ProtuStrankaListFormatedOIB>
  <DomainObject.Predmet.ProtuStrankaListFormatedWithAdress>
    <izvorni_sadrzaj>
      <item>JELENKO - QUALITY d.o.o., Žegar VI 39, 47300 Ogulin</item>
    </izvorni_sadrzaj>
    <derivirana_varijabla naziv="DomainObject.Predmet.ProtuStrankaListFormatedWithAdress_1">
      <item>JELENKO - QUALITY d.o.o., Žegar VI 39, 47300 Ogulin</item>
    </derivirana_varijabla>
  </DomainObject.Predmet.ProtuStrankaListFormatedWithAdress>
  <DomainObject.Predmet.ProtuStrankaListFormatedWithAdressOIB>
    <izvorni_sadrzaj>
      <item>JELENKO - QUALITY d.o.o., OIB 40987962049, Žegar VI 39, 47300 Ogulin</item>
    </izvorni_sadrzaj>
    <derivirana_varijabla naziv="DomainObject.Predmet.ProtuStrankaListFormatedWithAdressOIB_1">
      <item>JELENKO - QUALITY d.o.o., OIB 40987962049, Žegar VI 39, 47300 Ogulin</item>
    </derivirana_varijabla>
  </DomainObject.Predmet.ProtuStrankaListFormatedWithAdressOIB>
  <DomainObject.Predmet.ProtuStrankaListNazivFormated>
    <izvorni_sadrzaj>
      <item>JELENKO - QUALITY d.o.o.</item>
    </izvorni_sadrzaj>
    <derivirana_varijabla naziv="DomainObject.Predmet.ProtuStrankaListNazivFormated_1">
      <item>JELENKO - QUALITY d.o.o.</item>
    </derivirana_varijabla>
  </DomainObject.Predmet.ProtuStrankaListNazivFormated>
  <DomainObject.Predmet.ProtuStrankaListNazivFormatedOIB>
    <izvorni_sadrzaj>
      <item>JELENKO - QUALITY d.o.o., OIB 40987962049</item>
    </izvorni_sadrzaj>
    <derivirana_varijabla naziv="DomainObject.Predmet.ProtuStrankaListNazivFormatedOIB_1">
      <item>JELENKO - QUALITY d.o.o., OIB 40987962049</item>
    </derivirana_varijabla>
  </DomainObject.Predmet.ProtuStrankaListNazivFormatedOIB>
  <DomainObject.Predmet.OstaliListFormated>
    <izvorni_sadrzaj>
      <item>JUJNOVIĆ LUČIĆ MARKOVIĆ Odvjetničko društvo j.t.d punomoćnik sudionika u postupku MANEO d.o.o.</item>
    </izvorni_sadrzaj>
    <derivirana_varijabla naziv="DomainObject.Predmet.OstaliListFormated_1">
      <item>JUJNOVIĆ LUČIĆ MARKOVIĆ Odvjetničko društvo j.t.d punomoćnik sudionika u postupku MANEO d.o.o.</item>
    </derivirana_varijabla>
  </DomainObject.Predmet.OstaliListFormated>
  <DomainObject.Predmet.OstaliListFormatedOIB>
    <izvorni_sadrzaj>
      <item>JUJNOVIĆ LUČIĆ MARKOVIĆ Odvjetničko društvo j.t.d, OIB 46736017727 punomoćnik sudionika u postupku MANEO d.o.o.</item>
    </izvorni_sadrzaj>
    <derivirana_varijabla naziv="DomainObject.Predmet.OstaliListFormatedOIB_1">
      <item>JUJNOVIĆ LUČIĆ MARKOVIĆ Odvjetničko društvo j.t.d, OIB 46736017727 punomoćnik sudionika u postupku MANEO d.o.o.</item>
    </derivirana_varijabla>
  </DomainObject.Predmet.OstaliListFormatedOIB>
  <DomainObject.Predmet.OstaliListFormatedWithAdress>
    <izvorni_sadrzaj>
      <item>JUJNOVIĆ LUČIĆ MARKOVIĆ Odvjetničko društvo j.t.d, Strojarska cesta 20, 10000 Zagreb punomoćnik sudionika u postupku MANEO d.o.o.</item>
    </izvorni_sadrzaj>
    <derivirana_varijabla naziv="DomainObject.Predmet.OstaliListFormatedWithAdress_1">
      <item>JUJNOVIĆ LUČIĆ MARKOVIĆ Odvjetničko društvo j.t.d, Strojarska cesta 20, 10000 Zagreb punomoćnik sudionika u postupku MANEO d.o.o.</item>
    </derivirana_varijabla>
  </DomainObject.Predmet.OstaliListFormatedWithAdress>
  <DomainObject.Predmet.OstaliListFormatedWithAdressOIB>
    <izvorni_sadrzaj>
      <item>JUJNOVIĆ LUČIĆ MARKOVIĆ Odvjetničko društvo j.t.d, OIB 46736017727, Strojarska cesta 20, 10000 Zagreb punomoćnik sudionika u postupku MANEO d.o.o.</item>
    </izvorni_sadrzaj>
    <derivirana_varijabla naziv="DomainObject.Predmet.OstaliListFormatedWithAdressOIB_1">
      <item>JUJNOVIĆ LUČIĆ MARKOVIĆ Odvjetničko društvo j.t.d, OIB 46736017727, Strojarska cesta 20, 10000 Zagreb punomoćnik sudionika u postupku MANEO d.o.o.</item>
    </derivirana_varijabla>
  </DomainObject.Predmet.OstaliListFormatedWithAdressOIB>
  <DomainObject.Predmet.OstaliListNazivFormated>
    <izvorni_sadrzaj>
      <item>JUJNOVIĆ LUČIĆ MARKOVIĆ Odvjetničko društvo j.t.d</item>
    </izvorni_sadrzaj>
    <derivirana_varijabla naziv="DomainObject.Predmet.OstaliListNazivFormated_1">
      <item>JUJNOVIĆ LUČIĆ MARKOVIĆ Odvjetničko društvo j.t.d</item>
    </derivirana_varijabla>
  </DomainObject.Predmet.OstaliListNazivFormated>
  <DomainObject.Predmet.OstaliListNazivFormatedOIB>
    <izvorni_sadrzaj>
      <item>JUJNOVIĆ LUČIĆ MARKOVIĆ Odvjetničko društvo j.t.d, OIB 46736017727</item>
    </izvorni_sadrzaj>
    <derivirana_varijabla naziv="DomainObject.Predmet.OstaliListNazivFormatedOIB_1">
      <item>JUJNOVIĆ LUČIĆ MARKOVIĆ Odvjetničko društvo j.t.d,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JELENKO - QUALITY d.o.o.</izvorni_sadrzaj>
    <derivirana_varijabla naziv="DomainObject.Predmet.ProtustrankaIDrugi_1">JELENKO - QUALITY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JELENKO - QUALITY d.o.o., OIB 40987962049, Žegar VI 39, 47300 Ogulin</izvorni_sadrzaj>
    <derivirana_varijabla naziv="DomainObject.Predmet.ProtustrankaIDrugiAdressOIB_1">JELENKO - QUALITY d.o.o., OIB 40987962049, Žegar VI 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MANEO d.o.o.</item>
      <item>JELENKO - QUALITY d.o.o.</item>
      <item>JUJNOVIĆ LUČIĆ MARKOVIĆ Odvjetničko društvo j.t.d</item>
    </izvorni_sadrzaj>
    <derivirana_varijabla naziv="DomainObject.Predmet.SudioniciListNaziv_1">
      <item>FINA Regionalni centar Zagreb</item>
      <item>MANEO d.o.o.</item>
      <item>JELENKO - QUALITY d.o.o.</item>
      <item>JUJNOVIĆ LUČIĆ MARKOVIĆ Odvjetničko društvo j.t.d</item>
    </derivirana_varijabla>
  </DomainObject.Predmet.SudioniciListNaziv>
  <DomainObject.Predmet.SudioniciListAdressOIB>
    <izvorni_sadrzaj>
      <item>FINA Regionalni centar Zagreb, OIB 85821130368, Trg svibanjskih žrtava 1995. 1,10000 Zagreb</item>
      <item>MANEO d.o.o., OIB 68737438754, Vukovarska 14,43000 Bjelovar</item>
      <item>JELENKO - QUALITY d.o.o., OIB 40987962049, Žegar VI 39,47300 Ogulin</item>
      <item>JUJNOVIĆ LUČIĆ MARKOVIĆ Odvjetničko društvo j.t.d, OIB 46736017727, Strojarska cesta 20,10000 Zagreb</item>
    </izvorni_sadrzaj>
    <derivirana_varijabla naziv="DomainObject.Predmet.SudioniciListAdressOIB_1">
      <item>FINA Regionalni centar Zagreb, OIB 85821130368, Trg svibanjskih žrtava 1995. 1,10000 Zagreb</item>
      <item>MANEO d.o.o., OIB 68737438754, Vukovarska 14,43000 Bjelovar</item>
      <item>JELENKO - QUALITY d.o.o., OIB 40987962049, Žegar VI 39,47300 Ogulin</item>
      <item>JUJNOVIĆ LUČIĆ MARKOVIĆ Odvjetničko društvo j.t.d,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68737438754</item>
      <item>, OIB 40987962049</item>
      <item>, OIB 46736017727</item>
    </izvorni_sadrzaj>
    <derivirana_varijabla naziv="DomainObject.Predmet.SudioniciListNazivOIB_1">
      <item>, OIB 85821130368</item>
      <item>, OIB 68737438754</item>
      <item>, OIB 40987962049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2710</properties:Characters>
  <properties:Lines>83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2018-04-27T11:58:00Z</dcterms:created>
  <dc:creator>Renata Klokočki</dc:creator>
  <cp:lastModifiedBy>Draženka Prpić</cp:lastModifiedBy>
  <cp:lastPrinted>2018-10-01T11:46:00Z</cp:lastPrinted>
  <dcterms:modified xmlns:xsi="http://www.w3.org/2001/XMLSchema-instance" xsi:type="dcterms:W3CDTF">2018-10-01T11:46:00Z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 nastavak postupka i UPIS STEČAJNE MASE-St-1289-17.docx)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