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123c0" w14:paraId="cb123c0" w:rsidRDefault="008C1A16" w:rsidP="008C1A16" w:rsidR="008C1A16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6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</w:t>
      </w:r>
    </w:p>
    <w:p w:rsidRDefault="008C1A16" w:rsidP="008C1A16" w:rsidR="008C1A16">
      <w:pPr>
        <w:spacing w:after="0"/>
        <w:jc w:val="both"/>
      </w:pPr>
      <w:r>
        <w:t xml:space="preserve">       REPUBLIKA HRVATSKA</w:t>
      </w:r>
    </w:p>
    <w:p w:rsidRDefault="008C1A16" w:rsidP="008C1A16" w:rsidR="008C1A16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8C1A16" w:rsidP="008C1A16" w:rsidR="008C1A16">
      <w:pPr>
        <w:spacing w:after="0"/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8C1A16" w:rsidP="008C1A16" w:rsidR="008C1A16">
      <w:pPr>
        <w:spacing w:after="0"/>
        <w:jc w:val="right"/>
      </w:pPr>
    </w:p>
    <w:p w:rsidRDefault="008C1A16" w:rsidP="008C1A16" w:rsidR="008C1A16">
      <w:pPr>
        <w:spacing w:after="0"/>
        <w:jc w:val="right"/>
      </w:pPr>
    </w:p>
    <w:p w:rsidRDefault="008C1A16" w:rsidP="008C1A16" w:rsidR="008C1A16">
      <w:pPr>
        <w:spacing w:after="0"/>
        <w:jc w:val="center"/>
      </w:pPr>
    </w:p>
    <w:p w:rsidRDefault="008C1A16" w:rsidP="008C1A16" w:rsidR="008C1A16">
      <w:pPr>
        <w:spacing w:after="0"/>
      </w:pPr>
    </w:p>
    <w:p w:rsidRDefault="008C1A16" w:rsidP="008C1A16" w:rsidR="008C1A16">
      <w:pPr>
        <w:spacing w:after="0"/>
        <w:ind w:firstLine="708"/>
        <w:jc w:val="both"/>
      </w:pPr>
      <w:r>
        <w:tab/>
        <w:t xml:space="preserve">Trgovački sud u Varaždinu, po sucu toga suda Mariji Levanić-Škerbić, kao stečajnom sucu, u stečajnom postupku nad stečajnim dužnikom Proizvodno uslužna zadruga TALAN, "u stečaju", Varaždinska 26, </w:t>
      </w:r>
      <w:proofErr w:type="spellStart"/>
      <w:r>
        <w:t>Sudovčina</w:t>
      </w:r>
      <w:proofErr w:type="spellEnd"/>
      <w:r>
        <w:t>, MBS: 070066586, OIB: 40559796716, 17. lipnja 2016. g, donosi sljedeći</w:t>
      </w:r>
    </w:p>
    <w:p w:rsidRDefault="008C1A16" w:rsidP="008C1A16" w:rsidR="008C1A16">
      <w:pPr>
        <w:spacing w:after="0"/>
        <w:ind w:firstLine="708"/>
        <w:jc w:val="both"/>
      </w:pPr>
    </w:p>
    <w:p w:rsidRDefault="008C1A16" w:rsidP="008C1A16" w:rsidR="008C1A16">
      <w:pPr>
        <w:spacing w:after="0"/>
        <w:jc w:val="center"/>
      </w:pPr>
      <w:r>
        <w:t>ZAKLJUČAK</w:t>
      </w:r>
    </w:p>
    <w:p w:rsidRDefault="008C1A16" w:rsidP="008C1A16" w:rsidR="008C1A16">
      <w:pPr>
        <w:spacing w:after="0"/>
        <w:jc w:val="both"/>
        <w:rPr>
          <w:b/>
        </w:rPr>
      </w:pPr>
    </w:p>
    <w:p w:rsidRDefault="008C1A16" w:rsidP="008C1A16" w:rsidR="008C1A16">
      <w:pPr>
        <w:spacing w:after="0"/>
        <w:ind w:hanging="720" w:left="720"/>
        <w:jc w:val="both"/>
      </w:pPr>
      <w:r>
        <w:rPr>
          <w:b/>
        </w:rPr>
        <w:t>I</w:t>
      </w:r>
      <w:r>
        <w:rPr>
          <w:b/>
        </w:rPr>
        <w:tab/>
      </w:r>
      <w:r>
        <w:t xml:space="preserve">Određuje se ročište za utvrđivanje vrijednosti prava građenja upisanog u </w:t>
      </w:r>
      <w:proofErr w:type="spellStart"/>
      <w:r>
        <w:t>zk.ul</w:t>
      </w:r>
      <w:proofErr w:type="spellEnd"/>
      <w:r>
        <w:t xml:space="preserve">. 2739 k.o. Donji </w:t>
      </w:r>
      <w:proofErr w:type="spellStart"/>
      <w:r>
        <w:t>Martijanec</w:t>
      </w:r>
      <w:proofErr w:type="spellEnd"/>
      <w:r>
        <w:t xml:space="preserve">, oznake: zgrada u Travniku sa 699 m2, zgrada sa 129 m2, zgrada sa 32 m2, zgrada sa 12 m2, zgrada sa 103 m2, silosi sa 180 m2 i poslovna zgrada sa 354 m2, izgrađene na pravu građenja na čk.br. 408/2, a koje pravo građenja je osnovano zemljište oznake kč.br. 408/2, gospodarsko dvorište u Travniku, površine 9594 m2, upisano u </w:t>
      </w:r>
      <w:proofErr w:type="spellStart"/>
      <w:r>
        <w:t>zk.ul</w:t>
      </w:r>
      <w:proofErr w:type="spellEnd"/>
      <w:r>
        <w:t xml:space="preserve">. 2735, k.o. Donji </w:t>
      </w:r>
      <w:proofErr w:type="spellStart"/>
      <w:r>
        <w:t>Martijanec</w:t>
      </w:r>
      <w:proofErr w:type="spellEnd"/>
      <w:r>
        <w:t>,</w:t>
      </w:r>
    </w:p>
    <w:p w:rsidRDefault="008C1A16" w:rsidP="008C1A16" w:rsidR="008C1A16">
      <w:pPr>
        <w:spacing w:after="0"/>
        <w:jc w:val="both"/>
      </w:pPr>
    </w:p>
    <w:p w:rsidRDefault="008C1A16" w:rsidP="008C1A16" w:rsidR="008C1A16">
      <w:pPr>
        <w:spacing w:after="0"/>
        <w:ind w:firstLine="360" w:left="360"/>
        <w:jc w:val="both"/>
      </w:pPr>
      <w:r>
        <w:t>za dan</w:t>
      </w:r>
    </w:p>
    <w:p w:rsidRDefault="008C1A16" w:rsidP="008C1A16" w:rsidR="008C1A16">
      <w:pPr>
        <w:spacing w:after="0"/>
        <w:ind w:firstLine="360" w:left="360"/>
        <w:jc w:val="center"/>
      </w:pPr>
    </w:p>
    <w:p w:rsidRDefault="008C1A16" w:rsidP="008C1A16" w:rsidR="008C1A16">
      <w:pPr>
        <w:spacing w:after="0"/>
        <w:ind w:firstLine="360" w:left="360"/>
        <w:jc w:val="center"/>
      </w:pPr>
      <w:r>
        <w:t>27. lipnja 2016. u  9,00 sati, kod ovoga suda soba 223/II.</w:t>
      </w:r>
    </w:p>
    <w:p w:rsidRDefault="008C1A16" w:rsidP="008C1A16" w:rsidR="008C1A16">
      <w:pPr>
        <w:spacing w:after="0"/>
      </w:pPr>
    </w:p>
    <w:p w:rsidRDefault="008C1A16" w:rsidP="008C1A16" w:rsidR="008C1A16">
      <w:pPr>
        <w:spacing w:after="0"/>
      </w:pPr>
      <w:r>
        <w:rPr>
          <w:b/>
        </w:rPr>
        <w:t>II</w:t>
      </w:r>
      <w:r>
        <w:tab/>
        <w:t>Na ročište se pozivaju:</w:t>
      </w:r>
    </w:p>
    <w:p w:rsidRDefault="008C1A16" w:rsidP="008C1A16" w:rsidR="008C1A16">
      <w:pPr>
        <w:tabs>
          <w:tab w:pos="720" w:val="left"/>
        </w:tabs>
        <w:spacing w:after="0"/>
        <w:jc w:val="both"/>
      </w:pPr>
      <w:r>
        <w:tab/>
        <w:t xml:space="preserve">- stečajni upravitelj Ivo Žiža, Vinogradi </w:t>
      </w:r>
      <w:proofErr w:type="spellStart"/>
      <w:r>
        <w:t>Ludbreški</w:t>
      </w:r>
      <w:proofErr w:type="spellEnd"/>
      <w:r>
        <w:t xml:space="preserve"> 53,</w:t>
      </w:r>
    </w:p>
    <w:p w:rsidRDefault="008C1A16" w:rsidP="008C1A16" w:rsidR="008C1A16">
      <w:pPr>
        <w:tabs>
          <w:tab w:pos="720" w:val="left"/>
        </w:tabs>
        <w:spacing w:after="0"/>
        <w:jc w:val="both"/>
      </w:pPr>
      <w:r>
        <w:tab/>
        <w:t xml:space="preserve">- </w:t>
      </w:r>
      <w:proofErr w:type="spellStart"/>
      <w:r>
        <w:t>razlučni</w:t>
      </w:r>
      <w:proofErr w:type="spellEnd"/>
      <w:r>
        <w:t xml:space="preserve"> vjerovnici: - PBZ d.d., RH Min. financija, BC institut d.d. </w:t>
      </w:r>
      <w:proofErr w:type="spellStart"/>
      <w:r>
        <w:t>Rugvica</w:t>
      </w:r>
      <w:proofErr w:type="spellEnd"/>
      <w:r>
        <w:t>.</w:t>
      </w:r>
    </w:p>
    <w:p w:rsidRDefault="008C1A16" w:rsidP="008C1A16" w:rsidR="008C1A16">
      <w:pPr>
        <w:spacing w:after="0"/>
      </w:pPr>
    </w:p>
    <w:p w:rsidRDefault="008C1A16" w:rsidP="008C1A16" w:rsidR="008C1A16">
      <w:pPr>
        <w:spacing w:after="0"/>
        <w:jc w:val="center"/>
      </w:pPr>
      <w:r>
        <w:t>U Varaždinu 17. lipnja 2016.</w:t>
      </w:r>
    </w:p>
    <w:p w:rsidRDefault="008C1A16" w:rsidP="008C1A16" w:rsidR="008C1A16">
      <w:pPr>
        <w:spacing w:after="0"/>
      </w:pPr>
    </w:p>
    <w:p w:rsidRDefault="008C1A16" w:rsidP="008C1A16" w:rsidR="008C1A1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SUDAC:</w:t>
      </w:r>
    </w:p>
    <w:p w:rsidRDefault="008C1A16" w:rsidP="008C1A16" w:rsidR="008C1A1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Marija Levanić-Škerbić</w:t>
      </w:r>
    </w:p>
    <w:p w:rsidRDefault="008C1A16" w:rsidP="008C1A16" w:rsidR="008C1A16">
      <w:pPr>
        <w:spacing w:after="0"/>
      </w:pPr>
    </w:p>
    <w:p w:rsidRDefault="008C1A16" w:rsidP="008C1A16" w:rsidR="008C1A1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8C1A16" w:rsidP="008C1A16" w:rsidR="008C1A16">
      <w:pPr>
        <w:spacing w:after="0"/>
        <w:jc w:val="both"/>
      </w:pPr>
      <w:r>
        <w:t>UPUTA O PRAVNOM LIJEKU:</w:t>
      </w:r>
    </w:p>
    <w:p w:rsidRDefault="008C1A16" w:rsidP="008C1A16" w:rsidR="008C1A16">
      <w:pPr>
        <w:spacing w:after="0"/>
        <w:jc w:val="both"/>
      </w:pPr>
      <w:r>
        <w:t>Protiv ovoga zaključka nije dopuštena žalba.</w:t>
      </w:r>
    </w:p>
    <w:p w:rsidRDefault="008C1A16" w:rsidP="008C1A16" w:rsidR="008C1A16">
      <w:pPr>
        <w:spacing w:after="0"/>
      </w:pPr>
      <w:r>
        <w:tab/>
      </w:r>
      <w:r>
        <w:tab/>
      </w:r>
      <w:r>
        <w:tab/>
      </w:r>
      <w:r>
        <w:tab/>
      </w:r>
    </w:p>
    <w:p w:rsidRDefault="008C1A16" w:rsidP="008C1A16" w:rsidR="008C1A16">
      <w:pPr>
        <w:spacing w:after="0"/>
      </w:pPr>
      <w:r>
        <w:t>DNA:</w:t>
      </w:r>
    </w:p>
    <w:p w:rsidRDefault="008C1A16" w:rsidP="008C1A16" w:rsidR="008C1A16">
      <w:pPr>
        <w:numPr>
          <w:ilvl w:val="0"/>
          <w:numId w:val="47"/>
        </w:numPr>
        <w:tabs>
          <w:tab w:pos="720" w:val="left"/>
        </w:tabs>
        <w:spacing w:after="0"/>
        <w:jc w:val="both"/>
      </w:pPr>
      <w:proofErr w:type="spellStart"/>
      <w:r>
        <w:t>steč</w:t>
      </w:r>
      <w:proofErr w:type="spellEnd"/>
      <w:r>
        <w:t>. upravitelj Ivo Žiža, putem e-</w:t>
      </w:r>
      <w:proofErr w:type="spellStart"/>
      <w:r>
        <w:t>maila</w:t>
      </w:r>
      <w:proofErr w:type="spellEnd"/>
      <w:r>
        <w:t>.</w:t>
      </w:r>
    </w:p>
    <w:p w:rsidRDefault="008C1A16" w:rsidP="008C1A16" w:rsidR="008C1A16">
      <w:pPr>
        <w:numPr>
          <w:ilvl w:val="0"/>
          <w:numId w:val="47"/>
        </w:numPr>
        <w:tabs>
          <w:tab w:pos="720" w:val="left"/>
        </w:tabs>
        <w:spacing w:after="0"/>
        <w:jc w:val="both"/>
      </w:pPr>
      <w:r>
        <w:t>e- oglasna ploča suda</w:t>
      </w:r>
    </w:p>
    <w:p w:rsidRDefault="008C1A16" w:rsidP="008C1A16" w:rsidR="008C1A16">
      <w:pPr>
        <w:numPr>
          <w:ilvl w:val="0"/>
          <w:numId w:val="47"/>
        </w:numPr>
        <w:tabs>
          <w:tab w:pos="720" w:val="left"/>
        </w:tabs>
        <w:spacing w:after="0"/>
        <w:jc w:val="both"/>
      </w:pPr>
      <w:proofErr w:type="spellStart"/>
      <w:r>
        <w:t>razlučni</w:t>
      </w:r>
      <w:proofErr w:type="spellEnd"/>
      <w:r>
        <w:t xml:space="preserve"> vjerovnici: - PBZ d.d. putem punomoćnika Davora Ivančića iz Čakovca,</w:t>
      </w:r>
    </w:p>
    <w:p w:rsidRDefault="008C1A16" w:rsidP="008C1A16" w:rsidR="008C1A16">
      <w:pPr>
        <w:tabs>
          <w:tab w:pos="720" w:val="left"/>
        </w:tabs>
        <w:spacing w:after="0"/>
        <w:ind w:left="720"/>
        <w:jc w:val="both"/>
      </w:pPr>
      <w:r>
        <w:tab/>
      </w:r>
      <w:r>
        <w:tab/>
      </w:r>
      <w:r>
        <w:tab/>
        <w:t>- RH, putem ŽDO Varaždin,</w:t>
      </w:r>
    </w:p>
    <w:p w:rsidRDefault="008C1A16" w:rsidP="008C1A16" w:rsidR="008C1A16">
      <w:pPr>
        <w:tabs>
          <w:tab w:pos="720" w:val="left"/>
        </w:tabs>
        <w:spacing w:after="0"/>
        <w:ind w:left="720"/>
        <w:jc w:val="both"/>
      </w:pPr>
      <w:r>
        <w:tab/>
      </w:r>
      <w:r>
        <w:tab/>
      </w:r>
      <w:r>
        <w:tab/>
        <w:t xml:space="preserve">- BC institut d.d. </w:t>
      </w:r>
      <w:proofErr w:type="spellStart"/>
      <w:r>
        <w:t>Rugvica</w:t>
      </w:r>
      <w:proofErr w:type="spellEnd"/>
      <w:r>
        <w:t>, Dugoselska 7, 10 370 Dugo Selo.</w:t>
      </w:r>
    </w:p>
    <w:p w:rsidRDefault="008C1A16" w:rsidP="008C1A16" w:rsidR="00AE649C" w:rsidRPr="00B76F3C">
      <w:pPr>
        <w:pStyle w:val="SudNaziv"/>
      </w:pPr>
      <w:r>
        <w:rPr>
          <w:lang w:eastAsia="hr-HR"/>
        </w:rPr>
        <w:lastRenderedPageBreak/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8C1A16" w:rsidR="00AE649C" w:rsidRPr="00B76F3C">
      <w:pPr>
        <w:pStyle w:val="SudSjedite"/>
      </w:pPr>
      <w:r>
        <w:tab/>
      </w:r>
    </w:p>
    <w:p w:rsidRDefault="00CB0EA4" w:rsidP="008C1A16" w:rsidR="00CB0EA4">
      <w:pPr>
        <w:pStyle w:val="Naslovdokumenta"/>
        <w:spacing w:after="0"/>
      </w:pPr>
    </w:p>
    <w:p w:rsidRDefault="0071688E" w:rsidP="008C1A16" w:rsidR="0071688E">
      <w:pPr>
        <w:pStyle w:val="Poetniodjeljak"/>
        <w:spacing w:after="0"/>
      </w:pPr>
    </w:p>
    <w:sectPr w:rsidSect="0032366B" w:rsidR="0071688E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1A16" w:rsidR="008333A9">
    <w:pPr>
      <w:pStyle w:val="Zaglavlje"/>
    </w:pPr>
    <w:r>
      <w:rPr>
        <w:rStyle w:val="PozadinaSvijetloCrvena"/>
        <w:shd w:fill="auto" w:color="auto" w:val="clear"/>
      </w:rPr>
      <w:t>Poslovni broj. 7 St-25/15-31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8037DBF"/>
    <w:multiLevelType w:val="hybridMultilevel"/>
    <w:tmpl w:val="9EB0526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A16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4866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517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St-25/2015-31</izvorni_sadrzaj>
    <derivirana_varijabla naziv="DomainObject.Oznaka_1">St-25/2015-31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St-25/2015</izvorni_sadrzaj>
    <derivirana_varijabla naziv="DomainObject.Predmet.OznakaBroj_1">St-25/2015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Priloženi Ovr-1112/11 TS VŽD
Ovr-11o1/15 OS VŽD</izvorni_sadrzaj>
    <derivirana_varijabla naziv="DomainObject.Predmet.PrimjedbaSuca_1">Priloženi Ovr-1112/11 TS VŽD
Ovr-11o1/15 OS VŽD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Proizvodno uslužna zadruga TALAN zastupanog po punomoćniku JELAKOVIĆ &amp; PARTNERI odvjetničko društvo, javno trgovačko društvo; FTC USLUGE d.o.o. za factoring i usluge</izvorni_sadrzaj>
    <derivirana_varijabla naziv="DomainObject.Predmet.StrankaFormated_1">  Proizvodno uslužna zadruga TALAN zastupanog po punomoćniku JELAKOVIĆ &amp; PARTNERI odvjetničko društvo, javno trgovačko društvo; FTC USLUGE d.o.o. za factoring i usluge</derivirana_varijabla>
  </DomainObject.Predmet.StrankaFormated>
  <DomainObject.Predmet.StrankaFormatedOIB>
    <izvorni_sadrzaj>  Proizvodno uslužna zadruga TALAN, OIB 40559796716 zastupanog po punomoćniku JELAKOVIĆ &amp; PARTNERI odvjetničko društvo, javno trgovačko društvo; FTC USLUGE d.o.o. za factoring i usluge, OIB 50618272520</izvorni_sadrzaj>
    <derivirana_varijabla naziv="DomainObject.Predmet.StrankaFormatedOIB_1">  Proizvodno uslužna zadruga TALAN, OIB 40559796716 zastupanog po punomoćniku JELAKOVIĆ &amp; PARTNERI odvjetničko društvo, javno trgovačko društvo; FTC USLUGE d.o.o. za factoring i usluge, OIB 50618272520</derivirana_varijabla>
  </DomainObject.Predmet.StrankaFormatedOIB>
  <DomainObject.Predmet.StrankaFormatedWithAdress>
    <izvorni_sadrzaj> Proizvodno uslužna zadruga TALAN, Varaždinska 26, 42230 Sudovčina zastupanog po punomoćniku JELAKOVIĆ &amp; PARTNERI odvjetničko društvo, javno trgovačko društvo; FTC USLUGE d.o.o. za factoring i usluge, Osredak 2, 10000 Zagreb</izvorni_sadrzaj>
    <derivirana_varijabla naziv="DomainObject.Predmet.StrankaFormatedWithAdress_1"> Proizvodno uslužna zadruga TALAN, Varaždinska 26, 42230 Sudovčina zastupanog po punomoćniku JELAKOVIĆ &amp; PARTNERI odvjetničko društvo, javno trgovačko društvo; FTC USLUGE d.o.o. za factoring i usluge, Osredak 2, 10000 Zagreb</derivirana_varijabla>
  </DomainObject.Predmet.StrankaFormatedWithAdress>
  <DomainObject.Predmet.StrankaFormatedWithAdressOIB>
    <izvorni_sadrzaj> Proizvodno uslužna zadruga TALAN, OIB 40559796716, Varaždinska 26, 42230 Sudovčina zastupanog po punomoćniku JELAKOVIĆ &amp; PARTNERI odvjetničko društvo, javno trgovačko društvo; FTC USLUGE d.o.o. za factoring i usluge, OIB 50618272520, Osredak 2, 10000 Zagreb</izvorni_sadrzaj>
    <derivirana_varijabla naziv="DomainObject.Predmet.StrankaFormatedWithAdressOIB_1"> Proizvodno uslužna zadruga TALAN, OIB 40559796716, Varaždinska 26, 42230 Sudovčina zastupanog po punomoćniku JELAKOVIĆ &amp; PARTNERI odvjetničko društvo, javno trgovačko društvo; FTC USLUGE d.o.o. za factoring i usluge, OIB 50618272520, Osredak 2, 10000 Zagreb</derivirana_varijabla>
  </DomainObject.Predmet.StrankaFormatedWithAdressOIB>
  <DomainObject.Predmet.StrankaWithAdress>
    <izvorni_sadrzaj>Proizvodno uslužna zadruga TALAN Varaždinska 26,42230 Sudovčina,FTC USLUGE d.o.o. za factoring i usluge Osredak 2,10000 Zagreb</izvorni_sadrzaj>
    <derivirana_varijabla naziv="DomainObject.Predmet.StrankaWithAdress_1">Proizvodno uslužna zadruga TALAN Varaždinska 26,42230 Sudovčina,FTC USLUGE d.o.o. za factoring i usluge Osredak 2,10000 Zagreb</derivirana_varijabla>
  </DomainObject.Predmet.StrankaWithAdress>
  <DomainObject.Predmet.StrankaWithAdressOIB>
    <izvorni_sadrzaj>Proizvodno uslužna zadruga TALAN, OIB 40559796716, Varaždinska 26,42230 Sudovčina,FTC USLUGE d.o.o. za factoring i usluge, OIB 50618272520, Osredak 2,10000 Zagreb</izvorni_sadrzaj>
    <derivirana_varijabla naziv="DomainObject.Predmet.StrankaWithAdressOIB_1">Proizvodno uslužna zadruga TALAN, OIB 40559796716, Varaždinska 26,42230 Sudovčina,FTC USLUGE d.o.o. za factoring i usluge, OIB 50618272520, Osredak 2,10000 Zagreb</derivirana_varijabla>
  </DomainObject.Predmet.StrankaWithAdressOIB>
  <DomainObject.Predmet.StrankaNazivFormated>
    <izvorni_sadrzaj>Proizvodno uslužna zadruga TALAN,FTC USLUGE d.o.o. za factoring i usluge</izvorni_sadrzaj>
    <derivirana_varijabla naziv="DomainObject.Predmet.StrankaNazivFormated_1">Proizvodno uslužna zadruga TALAN,FTC USLUGE d.o.o. za factoring i usluge</derivirana_varijabla>
  </DomainObject.Predmet.StrankaNazivFormated>
  <DomainObject.Predmet.StrankaNazivFormatedOIB>
    <izvorni_sadrzaj>Proizvodno uslužna zadruga TALAN, OIB 40559796716,FTC USLUGE d.o.o. za factoring i usluge, OIB 50618272520</izvorni_sadrzaj>
    <derivirana_varijabla naziv="DomainObject.Predmet.StrankaNazivFormatedOIB_1">Proizvodno uslužna zadruga TALAN, OIB 40559796716,FTC USLUGE d.o.o. za factoring i usluge, OIB 50618272520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9556148.52</izvorni_sadrzaj>
    <derivirana_varijabla naziv="DomainObject.Predmet.TrenutnaVrijednost_1">9556148.52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Proizvodno uslužna zadruga TALAN zastupanog po punomoćniku JELAKOVIĆ &amp; PARTNERI odvjetničko društvo, javno trgovačko društvo</item>
      <item>FTC USLUGE d.o.o. za factoring i usluge</item>
    </izvorni_sadrzaj>
    <derivirana_varijabla naziv="DomainObject.Predmet.StrankaListFormated_1">
      <item>Proizvodno uslužna zadruga TALAN zastupanog po punomoćniku JELAKOVIĆ &amp; PARTNERI odvjetničko društvo, javno trgovačko društvo</item>
      <item>FTC USLUGE d.o.o. za factoring i usluge</item>
    </derivirana_varijabla>
  </DomainObject.Predmet.StrankaListFormated>
  <DomainObject.Predmet.StrankaListFormatedOIB>
    <izvorni_sadrzaj>
      <item>Proizvodno uslužna zadruga TALAN, OIB 40559796716 zastupanog po punomoćniku JELAKOVIĆ &amp; PARTNERI odvjetničko društvo, javno trgovačko društvo</item>
      <item>FTC USLUGE d.o.o. za factoring i usluge, OIB 50618272520</item>
    </izvorni_sadrzaj>
    <derivirana_varijabla naziv="DomainObject.Predmet.StrankaListFormatedOIB_1">
      <item>Proizvodno uslužna zadruga TALAN, OIB 40559796716 zastupanog po punomoćniku JELAKOVIĆ &amp; PARTNERI odvjetničko društvo, javno trgovačko društvo</item>
      <item>FTC USLUGE d.o.o. za factoring i usluge, OIB 50618272520</item>
    </derivirana_varijabla>
  </DomainObject.Predmet.StrankaListFormatedOIB>
  <DomainObject.Predmet.StrankaListFormatedWithAdress>
    <izvorni_sadrzaj>
      <item>Proizvodno uslužna zadruga TALAN, Varaždinska 26, 42230 Sudovčina zastupanog po punomoćniku JELAKOVIĆ &amp; PARTNERI odvjetničko društvo, javno trgovačko društvo</item>
      <item>FTC USLUGE d.o.o. za factoring i usluge, Osredak 2, 10000 Zagreb</item>
    </izvorni_sadrzaj>
    <derivirana_varijabla naziv="DomainObject.Predmet.StrankaListFormatedWithAdress_1">
      <item>Proizvodno uslužna zadruga TALAN, Varaždinska 26, 42230 Sudovčina zastupanog po punomoćniku JELAKOVIĆ &amp; PARTNERI odvjetničko društvo, javno trgovačko društvo</item>
      <item>FTC USLUGE d.o.o. za factoring i usluge, Osredak 2, 10000 Zagreb</item>
    </derivirana_varijabla>
  </DomainObject.Predmet.StrankaListFormatedWithAdress>
  <DomainObject.Predmet.StrankaListFormatedWithAdressOIB>
    <izvorni_sadrzaj>
      <item>Proizvodno uslužna zadruga TALAN, OIB 40559796716, Varaždinska 26, 42230 Sudovčina zastupanog po punomoćniku JELAKOVIĆ &amp; PARTNERI odvjetničko društvo, javno trgovačko društvo</item>
      <item>FTC USLUGE d.o.o. za factoring i usluge, OIB 50618272520, Osredak 2, 10000 Zagreb</item>
    </izvorni_sadrzaj>
    <derivirana_varijabla naziv="DomainObject.Predmet.StrankaListFormatedWithAdressOIB_1">
      <item>Proizvodno uslužna zadruga TALAN, OIB 40559796716, Varaždinska 26, 42230 Sudovčina zastupanog po punomoćniku JELAKOVIĆ &amp; PARTNERI odvjetničko društvo, javno trgovačko društvo</item>
      <item>FTC USLUGE d.o.o. za factoring i usluge, OIB 50618272520, Osredak 2, 10000 Zagreb</item>
    </derivirana_varijabla>
  </DomainObject.Predmet.StrankaListFormatedWithAdressOIB>
  <DomainObject.Predmet.StrankaListNazivFormated>
    <izvorni_sadrzaj>
      <item>Proizvodno uslužna zadruga TALAN</item>
      <item>FTC USLUGE d.o.o. za factoring i usluge</item>
    </izvorni_sadrzaj>
    <derivirana_varijabla naziv="DomainObject.Predmet.StrankaListNazivFormated_1">
      <item>Proizvodno uslužna zadruga TALAN</item>
      <item>FTC USLUGE d.o.o. za factoring i usluge</item>
    </derivirana_varijabla>
  </DomainObject.Predmet.StrankaListNazivFormated>
  <DomainObject.Predmet.StrankaListNazivFormatedOIB>
    <izvorni_sadrzaj>
      <item>Proizvodno uslužna zadruga TALAN, OIB 40559796716</item>
      <item>FTC USLUGE d.o.o. za factoring i usluge, OIB 50618272520</item>
    </izvorni_sadrzaj>
    <derivirana_varijabla naziv="DomainObject.Predmet.StrankaListNazivFormatedOIB_1">
      <item>Proizvodno uslužna zadruga TALAN, OIB 40559796716</item>
      <item>FTC USLUGE d.o.o. za factoring i usluge, OIB 50618272520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JELAKOVIĆ &amp; PARTNERI odvjetničko društvo, javno trgovačko društvo punomoćnik sudionika u postupku Proizvodno uslužna zadruga TALAN</item>
      <item>ŽDO VARAŽDIN, Građansko -upravni odjel</item>
      <item>DALIBOR PARABIĆ</item>
      <item>IVO ŽIŽA</item>
    </izvorni_sadrzaj>
    <derivirana_varijabla naziv="DomainObject.Predmet.OstaliListFormated_1">
      <item>JELAKOVIĆ &amp; PARTNERI odvjetničko društvo, javno trgovačko društvo punomoćnik sudionika u postupku Proizvodno uslužna zadruga TALAN</item>
      <item>ŽDO VARAŽDIN, Građansko -upravni odjel</item>
      <item>DALIBOR PARABIĆ</item>
      <item>IVO ŽIŽA</item>
    </derivirana_varijabla>
  </DomainObject.Predmet.OstaliListFormated>
  <DomainObject.Predmet.OstaliListFormatedOIB>
    <izvorni_sadrzaj>
      <item>JELAKOVIĆ &amp; PARTNERI odvjetničko društvo, javno trgovačko društvo, OIB 71198181260 punomoćnik sudionika u postupku Proizvodno uslužna zadruga TALAN</item>
      <item>ŽDO VARAŽDIN, Građansko -upravni odjel</item>
      <item>DALIBOR PARABIĆ</item>
      <item>IVO ŽIŽA, OIB 08163835361</item>
    </izvorni_sadrzaj>
    <derivirana_varijabla naziv="DomainObject.Predmet.OstaliListFormatedOIB_1">
      <item>JELAKOVIĆ &amp; PARTNERI odvjetničko društvo, javno trgovačko društvo, OIB 71198181260 punomoćnik sudionika u postupku Proizvodno uslužna zadruga TALAN</item>
      <item>ŽDO VARAŽDIN, Građansko -upravni odjel</item>
      <item>DALIBOR PARABIĆ</item>
      <item>IVO ŽIŽA, OIB 08163835361</item>
    </derivirana_varijabla>
  </DomainObject.Predmet.OstaliListFormatedOIB>
  <DomainObject.Predmet.OstaliListFormatedWithAdress>
    <izvorni_sadrzaj>
      <item>JELAKOVIĆ &amp; PARTNERI odvjetničko društvo, javno trgovačko društvo, Zagrebačka 89, 42000 Varaždin punomoćnik sudionika u postupku Proizvodno uslužna zadruga TALAN</item>
      <item>ŽDO VARAŽDIN, Građansko -upravni odjel</item>
      <item>DALIBOR PARABIĆ</item>
      <item>IVO ŽIŽA</item>
    </izvorni_sadrzaj>
    <derivirana_varijabla naziv="DomainObject.Predmet.OstaliListFormatedWithAdress_1">
      <item>JELAKOVIĆ &amp; PARTNERI odvjetničko društvo, javno trgovačko društvo, Zagrebačka 89, 42000 Varaždin punomoćnik sudionika u postupku Proizvodno uslužna zadruga TALAN</item>
      <item>ŽDO VARAŽDIN, Građansko -upravni odjel</item>
      <item>DALIBOR PARABIĆ</item>
      <item>IVO ŽIŽA</item>
    </derivirana_varijabla>
  </DomainObject.Predmet.OstaliListFormatedWithAdress>
  <DomainObject.Predmet.OstaliListFormatedWithAdressOIB>
    <izvorni_sadrzaj>
      <item>JELAKOVIĆ &amp; PARTNERI odvjetničko društvo, javno trgovačko društvo, OIB 71198181260, Zagrebačka 89, 42000 Varaždin punomoćnik sudionika u postupku Proizvodno uslužna zadruga TALAN</item>
      <item>ŽDO VARAŽDIN, Građansko -upravni odjel</item>
      <item>DALIBOR PARABIĆ</item>
      <item>IVO ŽIŽA, OIB 08163835361</item>
    </izvorni_sadrzaj>
    <derivirana_varijabla naziv="DomainObject.Predmet.OstaliListFormatedWithAdressOIB_1">
      <item>JELAKOVIĆ &amp; PARTNERI odvjetničko društvo, javno trgovačko društvo, OIB 71198181260, Zagrebačka 89, 42000 Varaždin punomoćnik sudionika u postupku Proizvodno uslužna zadruga TALAN</item>
      <item>ŽDO VARAŽDIN, Građansko -upravni odjel</item>
      <item>DALIBOR PARABIĆ</item>
      <item>IVO ŽIŽA, OIB 08163835361</item>
    </derivirana_varijabla>
  </DomainObject.Predmet.OstaliListFormatedWithAdressOIB>
  <DomainObject.Predmet.OstaliListNazivFormated>
    <izvorni_sadrzaj>
      <item>JELAKOVIĆ &amp; PARTNERI odvjetničko društvo, javno trgovačko društvo</item>
      <item>ŽDO VARAŽDIN, Građansko -upravni odjel</item>
      <item>DALIBOR PARABIĆ</item>
      <item>IVO ŽIŽA</item>
    </izvorni_sadrzaj>
    <derivirana_varijabla naziv="DomainObject.Predmet.OstaliListNazivFormated_1">
      <item>JELAKOVIĆ &amp; PARTNERI odvjetničko društvo, javno trgovačko društvo</item>
      <item>ŽDO VARAŽDIN, Građansko -upravni odjel</item>
      <item>DALIBOR PARABIĆ</item>
      <item>IVO ŽIŽA</item>
    </derivirana_varijabla>
  </DomainObject.Predmet.OstaliListNazivFormated>
  <DomainObject.Predmet.OstaliListNazivFormatedOIB>
    <izvorni_sadrzaj>
      <item>JELAKOVIĆ &amp; PARTNERI odvjetničko društvo, javno trgovačko društvo, OIB 71198181260</item>
      <item>ŽDO VARAŽDIN, Građansko -upravni odjel</item>
      <item>DALIBOR PARABIĆ</item>
      <item>IVO ŽIŽA, OIB 08163835361</item>
    </izvorni_sadrzaj>
    <derivirana_varijabla naziv="DomainObject.Predmet.OstaliListNazivFormatedOIB_1">
      <item>JELAKOVIĆ &amp; PARTNERI odvjetničko društvo, javno trgovačko društvo, OIB 71198181260</item>
      <item>ŽDO VARAŽDIN, Građansko -upravni odjel</item>
      <item>DALIBOR PARABIĆ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St-25/2015-31</izvorni_sadrzaj>
    <derivirana_varijabla naziv="DomainObject.PoslovniBrojDokumenta_1">St-25/2015-31</derivirana_varijabla>
  </DomainObject.PoslovniBrojDokumenta>
  <DomainObject.Predmet.StrankaIDrugi>
    <izvorni_sadrzaj>Proizvodno uslužna zadruga TALAN i dr.</izvorni_sadrzaj>
    <derivirana_varijabla naziv="DomainObject.Predmet.StrankaIDrugi_1">Proizvodno uslužna zadruga TALAN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Proizvodno uslužna zadruga TALAN, OIB 40559796716, Varaždinska 26, 42230 Sudovčina i dr.</izvorni_sadrzaj>
    <derivirana_varijabla naziv="DomainObject.Predmet.StrankaIDrugiAdressOIB_1">Proizvodno uslužna zadruga TALAN, OIB 40559796716, Varaždinska 26, 42230 Sudovčina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Proizvodno uslužna zadruga TALAN</item>
      <item>JELAKOVIĆ &amp; PARTNERI odvjetničko društvo, javno trgovačko društvo</item>
      <item>ŽDO VARAŽDIN, Građansko -upravni odjel</item>
      <item>DALIBOR PARABIĆ</item>
      <item>IVO ŽIŽA</item>
      <item>FTC USLUGE d.o.o. za factoring i usluge</item>
    </izvorni_sadrzaj>
    <derivirana_varijabla naziv="DomainObject.Predmet.SudioniciListNaziv_1">
      <item>Proizvodno uslužna zadruga TALAN</item>
      <item>JELAKOVIĆ &amp; PARTNERI odvjetničko društvo, javno trgovačko društvo</item>
      <item>ŽDO VARAŽDIN, Građansko -upravni odjel</item>
      <item>DALIBOR PARABIĆ</item>
      <item>IVO ŽIŽA</item>
      <item>FTC USLUGE d.o.o. za factoring i usluge</item>
    </derivirana_varijabla>
  </DomainObject.Predmet.SudioniciListNaziv>
  <DomainObject.Predmet.SudioniciListAdressOIB>
    <izvorni_sadrzaj>
      <item>Proizvodno uslužna zadruga TALAN, OIB 40559796716, Varaždinska 26,42230 Sudovčina</item>
      <item>JELAKOVIĆ &amp; PARTNERI odvjetničko društvo, javno trgovačko društvo, OIB 71198181260, Zagrebačka 89,42000 Varaždin</item>
      <item>ŽDO VARAŽDIN, Građansko -upravni odjel</item>
      <item>DALIBOR PARABIĆ</item>
      <item>IVO ŽIŽA, OIB 08163835361</item>
      <item>FTC USLUGE d.o.o. za factoring i usluge, OIB 50618272520, Osredak 2,10000 Zagreb</item>
    </izvorni_sadrzaj>
    <derivirana_varijabla naziv="DomainObject.Predmet.SudioniciListAdressOIB_1">
      <item>Proizvodno uslužna zadruga TALAN, OIB 40559796716, Varaždinska 26,42230 Sudovčina</item>
      <item>JELAKOVIĆ &amp; PARTNERI odvjetničko društvo, javno trgovačko društvo, OIB 71198181260, Zagrebačka 89,42000 Varaždin</item>
      <item>ŽDO VARAŽDIN, Građansko -upravni odjel</item>
      <item>DALIBOR PARABIĆ</item>
      <item>IVO ŽIŽA, OIB 08163835361</item>
      <item>FTC USLUGE d.o.o. za factoring i usluge, OIB 50618272520, Osredak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5BD553-F092-4EA5-905F-0D72F010DE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226</properties:Words>
  <properties:Characters>1185</properties:Characters>
  <properties:Lines>48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2016-06-17T08:43:00Z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St-25/2015-31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