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0610" w14:paraId="7820610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DF48EB">
        <w:rPr>
          <w:rFonts w:hAnsi="Times New Roman" w:ascii="Times New Roman"/>
        </w:rPr>
        <w:t>258/11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>Karlovac, Ljudevita Šestića 4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u stečajnom postupku nad </w:t>
      </w:r>
      <w:r w:rsidR="00576390">
        <w:rPr>
          <w:rFonts w:hAnsi="Times New Roman" w:ascii="Times New Roman"/>
        </w:rPr>
        <w:t>S</w:t>
      </w:r>
      <w:r w:rsidR="000667DB" w:rsidRPr="00EC121C">
        <w:rPr>
          <w:rFonts w:hAnsi="Times New Roman" w:ascii="Times New Roman"/>
        </w:rPr>
        <w:t xml:space="preserve">tečajnom masom </w:t>
      </w:r>
      <w:r w:rsidR="00576390">
        <w:rPr>
          <w:rFonts w:hAnsi="Times New Roman" w:ascii="Times New Roman"/>
        </w:rPr>
        <w:t xml:space="preserve">iza </w:t>
      </w:r>
      <w:r w:rsidR="00DF48EB" w:rsidRPr="00DF48EB">
        <w:rPr>
          <w:rFonts w:eastAsia="Times New Roman" w:hAnsi="Times New Roman" w:ascii="Times New Roman"/>
        </w:rPr>
        <w:t xml:space="preserve">ComTrade HR d.o.o. </w:t>
      </w:r>
      <w:r w:rsidR="00DF48EB">
        <w:rPr>
          <w:rFonts w:eastAsia="Times New Roman" w:hAnsi="Times New Roman" w:ascii="Times New Roman"/>
        </w:rPr>
        <w:t xml:space="preserve">- </w:t>
      </w:r>
      <w:r w:rsidR="00DF48EB" w:rsidRPr="00DF48EB">
        <w:rPr>
          <w:rFonts w:eastAsia="Times New Roman" w:hAnsi="Times New Roman" w:ascii="Times New Roman"/>
        </w:rPr>
        <w:t>u stečaju</w:t>
      </w:r>
      <w:r w:rsidR="00DF48EB">
        <w:rPr>
          <w:rFonts w:eastAsia="Times New Roman" w:hAnsi="Times New Roman" w:ascii="Times New Roman"/>
        </w:rPr>
        <w:t>,</w:t>
      </w:r>
      <w:r w:rsidR="00DF48EB" w:rsidRPr="00DF48EB">
        <w:rPr>
          <w:rFonts w:eastAsia="Times New Roman" w:hAnsi="Times New Roman" w:ascii="Times New Roman"/>
        </w:rPr>
        <w:t xml:space="preserve"> Zagreb, Samoborska 241, </w:t>
      </w:r>
      <w:r w:rsidR="00505783" w:rsidRPr="00DF48EB">
        <w:rPr>
          <w:rFonts w:hAnsi="Times New Roman" w:ascii="Times New Roman"/>
        </w:rPr>
        <w:t>OIB 55075728966</w:t>
      </w:r>
      <w:r w:rsidR="00505783">
        <w:rPr>
          <w:rFonts w:hAnsi="Times New Roman" w:ascii="Times New Roman"/>
        </w:rPr>
        <w:t xml:space="preserve">, </w:t>
      </w:r>
      <w:r w:rsidR="00D160E1" w:rsidRPr="00EC121C">
        <w:rPr>
          <w:rFonts w:hAnsi="Times New Roman" w:ascii="Times New Roman"/>
        </w:rPr>
        <w:t xml:space="preserve">dana </w:t>
      </w:r>
      <w:r w:rsidR="00DF48EB">
        <w:rPr>
          <w:rFonts w:hAnsi="Times New Roman" w:ascii="Times New Roman"/>
        </w:rPr>
        <w:t>20. lipnja</w:t>
      </w:r>
      <w:r w:rsidR="00EC121C">
        <w:rPr>
          <w:rFonts w:hAnsi="Times New Roman" w:ascii="Times New Roman"/>
        </w:rPr>
        <w:t xml:space="preserve"> 2016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4E5DB3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I. </w:t>
      </w:r>
      <w:r w:rsidRPr="00EC121C">
        <w:rPr>
          <w:rFonts w:hAnsi="Times New Roman" w:ascii="Times New Roman"/>
        </w:rPr>
        <w:t>Određuje se nastavak postupka radi naknadne diobe.</w:t>
      </w:r>
    </w:p>
    <w:p w:rsidRDefault="00576390" w:rsidP="000667DB" w:rsidR="00576390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II. Određuje se upis 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DF48EB" w:rsidRPr="00DF48EB">
        <w:rPr>
          <w:rFonts w:hAnsi="Times New Roman" w:ascii="Times New Roman"/>
        </w:rPr>
        <w:t xml:space="preserve">ComTrade HR d.o.o. </w:t>
      </w:r>
      <w:r w:rsidR="00DF48EB">
        <w:rPr>
          <w:rFonts w:hAnsi="Times New Roman" w:ascii="Times New Roman"/>
        </w:rPr>
        <w:t xml:space="preserve">- </w:t>
      </w:r>
      <w:r w:rsidR="00DF48EB" w:rsidRPr="00DF48EB">
        <w:rPr>
          <w:rFonts w:hAnsi="Times New Roman" w:ascii="Times New Roman"/>
        </w:rPr>
        <w:t>u stečaju</w:t>
      </w:r>
      <w:r w:rsidR="00DF48EB">
        <w:rPr>
          <w:rFonts w:hAnsi="Times New Roman" w:ascii="Times New Roman"/>
        </w:rPr>
        <w:t>,</w:t>
      </w:r>
      <w:r w:rsidR="00DF48EB" w:rsidRPr="00DF48EB">
        <w:rPr>
          <w:rFonts w:hAnsi="Times New Roman" w:ascii="Times New Roman"/>
        </w:rPr>
        <w:t xml:space="preserve"> Zagreb, Samoborska 241, </w:t>
      </w:r>
      <w:r w:rsidR="00505783" w:rsidRPr="00DF48EB">
        <w:rPr>
          <w:rFonts w:hAnsi="Times New Roman" w:ascii="Times New Roman"/>
        </w:rPr>
        <w:t>OIB 55075728966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u sudski registar </w:t>
      </w:r>
      <w:r w:rsidR="00DF48EB">
        <w:rPr>
          <w:rFonts w:eastAsia="Times New Roman" w:hAnsi="Times New Roman" w:ascii="Times New Roman"/>
        </w:rPr>
        <w:t>Trgovačkog suda u Zagrebu.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DF48EB" w:rsidRPr="00DF48EB">
        <w:rPr>
          <w:rFonts w:hAnsi="Times New Roman" w:ascii="Times New Roman"/>
        </w:rPr>
        <w:t>ComTrade HR d.o.o.</w:t>
      </w:r>
      <w:r w:rsidR="00DF48EB">
        <w:rPr>
          <w:rFonts w:hAnsi="Times New Roman" w:ascii="Times New Roman"/>
        </w:rPr>
        <w:t xml:space="preserve"> -</w:t>
      </w:r>
      <w:r w:rsidR="00DF48EB" w:rsidRPr="00DF48EB">
        <w:rPr>
          <w:rFonts w:hAnsi="Times New Roman" w:ascii="Times New Roman"/>
        </w:rPr>
        <w:t xml:space="preserve"> u stečaju</w:t>
      </w:r>
      <w:r w:rsidR="00DF48EB">
        <w:rPr>
          <w:rFonts w:hAnsi="Times New Roman" w:ascii="Times New Roman"/>
        </w:rPr>
        <w:t>,</w:t>
      </w:r>
      <w:r w:rsidR="00DF48EB" w:rsidRPr="00DF48EB">
        <w:rPr>
          <w:rFonts w:hAnsi="Times New Roman" w:ascii="Times New Roman"/>
        </w:rPr>
        <w:t xml:space="preserve"> Zagreb, Samoborska 241</w:t>
      </w:r>
      <w:r w:rsidRPr="00EC121C">
        <w:rPr>
          <w:rFonts w:eastAsia="Times New Roman" w:hAnsi="Times New Roman" w:ascii="Times New Roman"/>
        </w:rPr>
        <w:t>,</w:t>
      </w:r>
      <w:r>
        <w:rPr>
          <w:rFonts w:eastAsia="Times New Roman" w:hAnsi="Times New Roman" w:ascii="Times New Roman"/>
        </w:rPr>
        <w:t xml:space="preserve"> </w:t>
      </w:r>
      <w:r w:rsidR="00505783" w:rsidRPr="00DF48EB">
        <w:rPr>
          <w:rFonts w:hAnsi="Times New Roman" w:ascii="Times New Roman"/>
        </w:rPr>
        <w:t>OIB 55075728966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je na adresi ureda stečajnog upravitelja </w:t>
      </w:r>
      <w:r w:rsidR="00DF48EB">
        <w:rPr>
          <w:rFonts w:eastAsia="Times New Roman" w:hAnsi="Times New Roman" w:ascii="Times New Roman"/>
        </w:rPr>
        <w:t>Joze Brčića, Zagreb, Horvaćanska cesta 146/A, OIB 08987900956</w:t>
      </w:r>
      <w:r>
        <w:rPr>
          <w:rFonts w:eastAsia="Times New Roman" w:hAnsi="Times New Roman" w:ascii="Times New Roman"/>
        </w:rPr>
        <w:t>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EC121C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="00DF48EB" w:rsidRPr="00DF48EB">
        <w:rPr>
          <w:rFonts w:hAnsi="Times New Roman" w:ascii="Times New Roman"/>
        </w:rPr>
        <w:t xml:space="preserve">ComTrade HR d.o.o. </w:t>
      </w:r>
      <w:r w:rsidR="00DF48EB">
        <w:rPr>
          <w:rFonts w:hAnsi="Times New Roman" w:ascii="Times New Roman"/>
        </w:rPr>
        <w:t xml:space="preserve">- </w:t>
      </w:r>
      <w:r w:rsidR="00DF48EB" w:rsidRPr="00DF48EB">
        <w:rPr>
          <w:rFonts w:hAnsi="Times New Roman" w:ascii="Times New Roman"/>
        </w:rPr>
        <w:t>u stečaju</w:t>
      </w:r>
      <w:r w:rsidR="00DF48EB">
        <w:rPr>
          <w:rFonts w:hAnsi="Times New Roman" w:ascii="Times New Roman"/>
        </w:rPr>
        <w:t>,</w:t>
      </w:r>
      <w:r w:rsidR="00DF48EB" w:rsidRPr="00DF48EB">
        <w:rPr>
          <w:rFonts w:hAnsi="Times New Roman" w:ascii="Times New Roman"/>
        </w:rPr>
        <w:t xml:space="preserve"> Zagreb, Samoborska 241</w:t>
      </w:r>
      <w:r>
        <w:rPr>
          <w:rFonts w:eastAsia="Times New Roman" w:hAnsi="Times New Roman" w:ascii="Times New Roman"/>
        </w:rPr>
        <w:t xml:space="preserve">, </w:t>
      </w:r>
      <w:r w:rsidR="00505783" w:rsidRPr="00DF48EB">
        <w:rPr>
          <w:rFonts w:hAnsi="Times New Roman" w:ascii="Times New Roman"/>
        </w:rPr>
        <w:t>OIB 55075728966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imenuje se </w:t>
      </w:r>
      <w:r w:rsidR="00DF48EB">
        <w:rPr>
          <w:rFonts w:eastAsia="Times New Roman" w:hAnsi="Times New Roman" w:ascii="Times New Roman"/>
        </w:rPr>
        <w:t>Jozo Brčić, Zagreb, Horvaćanska cesta 146/A, OIB 08987900956</w:t>
      </w:r>
      <w:r>
        <w:rPr>
          <w:rFonts w:eastAsia="Times New Roman" w:hAnsi="Times New Roman" w:ascii="Times New Roman"/>
        </w:rPr>
        <w:t>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DF48EB" w:rsidR="00D160E1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F00A3B" w:rsidRPr="00EC121C">
        <w:rPr>
          <w:rFonts w:hAnsi="Times New Roman" w:ascii="Times New Roman"/>
        </w:rPr>
        <w:t xml:space="preserve"> poslovni broj </w:t>
      </w:r>
      <w:r w:rsidR="00DF48EB">
        <w:rPr>
          <w:rFonts w:hAnsi="Times New Roman" w:ascii="Times New Roman"/>
        </w:rPr>
        <w:t xml:space="preserve">4 </w:t>
      </w:r>
      <w:r w:rsidR="00F00A3B" w:rsidRPr="00EC121C">
        <w:rPr>
          <w:rFonts w:hAnsi="Times New Roman" w:ascii="Times New Roman"/>
        </w:rPr>
        <w:t>St-</w:t>
      </w:r>
      <w:r w:rsidR="00DF48EB">
        <w:rPr>
          <w:rFonts w:hAnsi="Times New Roman" w:ascii="Times New Roman"/>
        </w:rPr>
        <w:t>258/11</w:t>
      </w:r>
      <w:r w:rsidR="00F00A3B" w:rsidRPr="00EC121C">
        <w:rPr>
          <w:rFonts w:hAnsi="Times New Roman" w:ascii="Times New Roman"/>
        </w:rPr>
        <w:t xml:space="preserve"> od </w:t>
      </w:r>
      <w:r w:rsidR="00DF48EB">
        <w:rPr>
          <w:rFonts w:hAnsi="Times New Roman" w:ascii="Times New Roman"/>
        </w:rPr>
        <w:t>4. srpnja</w:t>
      </w:r>
      <w:r w:rsidR="00D160E1" w:rsidRPr="00EC121C">
        <w:rPr>
          <w:rFonts w:hAnsi="Times New Roman" w:ascii="Times New Roman"/>
        </w:rPr>
        <w:t xml:space="preserve"> 20</w:t>
      </w:r>
      <w:r w:rsidR="00576390">
        <w:rPr>
          <w:rFonts w:hAnsi="Times New Roman" w:ascii="Times New Roman"/>
        </w:rPr>
        <w:t>12</w:t>
      </w:r>
      <w:r w:rsidR="00F00A3B" w:rsidRPr="00EC121C">
        <w:rPr>
          <w:rFonts w:hAnsi="Times New Roman" w:ascii="Times New Roman"/>
        </w:rPr>
        <w:t xml:space="preserve">. godine otvoren je stečajni postupak nad stečajnim </w:t>
      </w:r>
      <w:r w:rsidR="00505783">
        <w:rPr>
          <w:rFonts w:hAnsi="Times New Roman" w:ascii="Times New Roman"/>
        </w:rPr>
        <w:t xml:space="preserve">dužnikom </w:t>
      </w:r>
      <w:r w:rsidR="00DF48EB" w:rsidRPr="00DF48EB">
        <w:rPr>
          <w:rFonts w:hAnsi="Times New Roman" w:ascii="Times New Roman"/>
        </w:rPr>
        <w:t>ComTrade HR d.o.o.</w:t>
      </w:r>
      <w:r w:rsidR="00DF48EB">
        <w:rPr>
          <w:rFonts w:hAnsi="Times New Roman" w:ascii="Times New Roman"/>
        </w:rPr>
        <w:t xml:space="preserve"> -</w:t>
      </w:r>
      <w:r w:rsidR="00DF48EB" w:rsidRPr="00DF48EB">
        <w:rPr>
          <w:rFonts w:hAnsi="Times New Roman" w:ascii="Times New Roman"/>
        </w:rPr>
        <w:t xml:space="preserve"> u stečaju</w:t>
      </w:r>
      <w:r w:rsidR="00DF48EB">
        <w:rPr>
          <w:rFonts w:hAnsi="Times New Roman" w:ascii="Times New Roman"/>
        </w:rPr>
        <w:t>,</w:t>
      </w:r>
      <w:r w:rsidR="00DF48EB" w:rsidRPr="00DF48EB">
        <w:rPr>
          <w:rFonts w:hAnsi="Times New Roman" w:ascii="Times New Roman"/>
        </w:rPr>
        <w:t xml:space="preserve"> Zagreb, Samoborska 241, OIB 55075728966</w:t>
      </w:r>
      <w:r w:rsidR="000667DB" w:rsidRPr="00EC121C">
        <w:rPr>
          <w:rFonts w:hAnsi="Times New Roman" w:ascii="Times New Roman"/>
        </w:rPr>
        <w:t xml:space="preserve">. </w:t>
      </w:r>
      <w:r w:rsidR="00D160E1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D160E1" w:rsidRPr="00EC121C">
        <w:rPr>
          <w:rFonts w:hAnsi="Times New Roman" w:ascii="Times New Roman"/>
        </w:rPr>
        <w:t xml:space="preserve"> </w:t>
      </w:r>
      <w:r w:rsidR="00DF48EB">
        <w:rPr>
          <w:rFonts w:hAnsi="Times New Roman" w:ascii="Times New Roman"/>
        </w:rPr>
        <w:t xml:space="preserve">4 </w:t>
      </w:r>
      <w:r w:rsidR="00D160E1" w:rsidRPr="00EC121C">
        <w:rPr>
          <w:rFonts w:hAnsi="Times New Roman" w:ascii="Times New Roman"/>
        </w:rPr>
        <w:t>St-</w:t>
      </w:r>
      <w:r w:rsidR="00DF48EB">
        <w:rPr>
          <w:rFonts w:hAnsi="Times New Roman" w:ascii="Times New Roman"/>
        </w:rPr>
        <w:t>258/11</w:t>
      </w:r>
      <w:r w:rsidR="00D160E1" w:rsidRPr="00EC121C">
        <w:rPr>
          <w:rFonts w:hAnsi="Times New Roman" w:ascii="Times New Roman"/>
        </w:rPr>
        <w:t xml:space="preserve"> od </w:t>
      </w:r>
      <w:r w:rsidR="00DF48EB">
        <w:rPr>
          <w:rFonts w:hAnsi="Times New Roman" w:ascii="Times New Roman"/>
        </w:rPr>
        <w:t>16. studenog 2012</w:t>
      </w:r>
      <w:r w:rsidR="00D160E1" w:rsidRPr="00EC121C">
        <w:rPr>
          <w:rFonts w:hAnsi="Times New Roman" w:ascii="Times New Roman"/>
        </w:rPr>
        <w:t xml:space="preserve">. godine </w:t>
      </w:r>
      <w:r w:rsidR="00DF48EB">
        <w:rPr>
          <w:rFonts w:hAnsi="Times New Roman" w:ascii="Times New Roman"/>
        </w:rPr>
        <w:t xml:space="preserve">obustavljen je i </w:t>
      </w:r>
      <w:r w:rsidR="00D160E1" w:rsidRPr="00EC121C">
        <w:rPr>
          <w:rFonts w:hAnsi="Times New Roman" w:ascii="Times New Roman"/>
        </w:rPr>
        <w:t>zaključen</w:t>
      </w:r>
      <w:r w:rsidR="00576390">
        <w:rPr>
          <w:rFonts w:hAnsi="Times New Roman" w:ascii="Times New Roman"/>
        </w:rPr>
        <w:t xml:space="preserve"> </w:t>
      </w:r>
      <w:r w:rsidR="00D160E1" w:rsidRPr="00EC121C">
        <w:rPr>
          <w:rFonts w:hAnsi="Times New Roman" w:ascii="Times New Roman"/>
        </w:rPr>
        <w:t xml:space="preserve">stečajni postupak nad </w:t>
      </w:r>
      <w:r w:rsidR="00DF48EB">
        <w:rPr>
          <w:rFonts w:hAnsi="Times New Roman" w:ascii="Times New Roman"/>
        </w:rPr>
        <w:t xml:space="preserve">navedenim </w:t>
      </w:r>
      <w:r w:rsidR="00D160E1" w:rsidRPr="00EC121C">
        <w:rPr>
          <w:rFonts w:hAnsi="Times New Roman" w:ascii="Times New Roman"/>
        </w:rPr>
        <w:t>stečajnim dužnikom</w:t>
      </w:r>
      <w:r w:rsidR="00DF48EB">
        <w:rPr>
          <w:rFonts w:hAnsi="Times New Roman" w:ascii="Times New Roman"/>
        </w:rPr>
        <w:t>, a zbog nedostatnosti stečajne mase za ispunjenje ostalih obveza stečajne mase</w:t>
      </w:r>
      <w:r w:rsidR="00576390">
        <w:rPr>
          <w:rFonts w:eastAsia="Times New Roman" w:hAnsi="Times New Roman" w:ascii="Times New Roman"/>
        </w:rPr>
        <w:t xml:space="preserve">, </w:t>
      </w:r>
      <w:r w:rsidR="00DF48EB">
        <w:rPr>
          <w:rFonts w:eastAsia="Times New Roman" w:hAnsi="Times New Roman" w:ascii="Times New Roman"/>
        </w:rPr>
        <w:t xml:space="preserve">sukladno odredbi čl. 207. </w:t>
      </w:r>
      <w:r w:rsidR="00576390">
        <w:rPr>
          <w:rFonts w:eastAsia="Times New Roman" w:hAnsi="Times New Roman" w:ascii="Times New Roman"/>
        </w:rPr>
        <w:t xml:space="preserve">Stečajnog zakona </w:t>
      </w:r>
      <w:r w:rsidR="00576390"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DF48EB">
        <w:rPr>
          <w:rFonts w:hAnsi="Times New Roman" w:ascii="Times New Roman"/>
        </w:rPr>
        <w:t>45/13, dalje u tekstu: SZ-a) u vezi s čl. 204. st. 1. SZ-a,</w:t>
      </w:r>
      <w:r w:rsidR="00576390">
        <w:rPr>
          <w:rFonts w:hAnsi="Times New Roman" w:ascii="Times New Roman"/>
        </w:rPr>
        <w:t xml:space="preserve"> time da je istim rješenjem određeno da</w:t>
      </w:r>
      <w:r w:rsidR="00DF48EB">
        <w:rPr>
          <w:rFonts w:hAnsi="Times New Roman" w:ascii="Times New Roman"/>
        </w:rPr>
        <w:t xml:space="preserve"> ako se nakon obustave postupka pronađu predmetni stečajne mase, sud će na prijedlog stečajnog upravitelja, vjerovnika ili po službenoj dužnosti odrediti provođenje naknade diobe. </w:t>
      </w:r>
    </w:p>
    <w:p w:rsidRDefault="00576390" w:rsidP="00655DBA" w:rsidR="00576390">
      <w:pPr>
        <w:jc w:val="both"/>
        <w:rPr>
          <w:rFonts w:hAnsi="Times New Roman" w:ascii="Times New Roman"/>
        </w:rPr>
      </w:pPr>
    </w:p>
    <w:p w:rsidRDefault="00576390" w:rsidP="00655DBA" w:rsidR="00576390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</w:t>
      </w:r>
      <w:r w:rsidR="00DF48EB">
        <w:rPr>
          <w:rFonts w:hAnsi="Times New Roman" w:ascii="Times New Roman"/>
        </w:rPr>
        <w:t>Trgovačkog suda u Zagrebu</w:t>
      </w:r>
      <w:r>
        <w:rPr>
          <w:rFonts w:hAnsi="Times New Roman" w:ascii="Times New Roman"/>
        </w:rPr>
        <w:t xml:space="preserve"> posl.br. Tt-</w:t>
      </w:r>
      <w:r w:rsidR="00DF48EB">
        <w:rPr>
          <w:rFonts w:hAnsi="Times New Roman" w:ascii="Times New Roman"/>
        </w:rPr>
        <w:t>13/8450</w:t>
      </w:r>
      <w:r>
        <w:rPr>
          <w:rFonts w:hAnsi="Times New Roman" w:ascii="Times New Roman"/>
        </w:rPr>
        <w:t xml:space="preserve">-1 stečajni dužnik </w:t>
      </w:r>
      <w:r w:rsidR="00DF48EB" w:rsidRPr="00DF48EB">
        <w:rPr>
          <w:rFonts w:hAnsi="Times New Roman" w:ascii="Times New Roman"/>
        </w:rPr>
        <w:t>ComTrade HR d.o.o.</w:t>
      </w:r>
      <w:r w:rsidR="00DF48EB">
        <w:rPr>
          <w:rFonts w:hAnsi="Times New Roman" w:ascii="Times New Roman"/>
        </w:rPr>
        <w:t xml:space="preserve"> -</w:t>
      </w:r>
      <w:r w:rsidR="00DF48EB" w:rsidRPr="00DF48EB">
        <w:rPr>
          <w:rFonts w:hAnsi="Times New Roman" w:ascii="Times New Roman"/>
        </w:rPr>
        <w:t xml:space="preserve"> u stečaju</w:t>
      </w:r>
      <w:r w:rsidR="00DF48EB">
        <w:rPr>
          <w:rFonts w:hAnsi="Times New Roman" w:ascii="Times New Roman"/>
        </w:rPr>
        <w:t>,</w:t>
      </w:r>
      <w:r w:rsidR="00DF48EB" w:rsidRPr="00DF48EB">
        <w:rPr>
          <w:rFonts w:hAnsi="Times New Roman" w:ascii="Times New Roman"/>
        </w:rPr>
        <w:t xml:space="preserve"> Zagreb, Samoborska 241, OIB 55075728966</w:t>
      </w:r>
      <w:r w:rsidR="007F7A9A">
        <w:rPr>
          <w:rFonts w:eastAsia="Times New Roman" w:hAnsi="Times New Roman" w:ascii="Times New Roman"/>
        </w:rPr>
        <w:t xml:space="preserve">, brisan je iz sudskog registra ovog suda dana </w:t>
      </w:r>
      <w:r w:rsidR="00DF48EB">
        <w:rPr>
          <w:rFonts w:eastAsia="Times New Roman" w:hAnsi="Times New Roman" w:ascii="Times New Roman"/>
        </w:rPr>
        <w:t>23. travnja</w:t>
      </w:r>
      <w:r w:rsidR="007F7A9A">
        <w:rPr>
          <w:rFonts w:eastAsia="Times New Roman" w:hAnsi="Times New Roman" w:ascii="Times New Roman"/>
        </w:rPr>
        <w:t xml:space="preserve"> 201</w:t>
      </w:r>
      <w:r w:rsidR="00DF48EB">
        <w:rPr>
          <w:rFonts w:eastAsia="Times New Roman" w:hAnsi="Times New Roman" w:ascii="Times New Roman"/>
        </w:rPr>
        <w:t>3</w:t>
      </w:r>
      <w:r w:rsidR="007F7A9A">
        <w:rPr>
          <w:rFonts w:eastAsia="Times New Roman" w:hAnsi="Times New Roman" w:ascii="Times New Roman"/>
        </w:rPr>
        <w:t>. godine.</w:t>
      </w:r>
    </w:p>
    <w:p w:rsidRDefault="00D160E1" w:rsidP="00655DBA" w:rsidR="00D160E1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3E5B5D" w:rsidP="00D160E1" w:rsidR="00C92FE8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Podneskom od </w:t>
      </w:r>
      <w:r w:rsidR="00C92FE8">
        <w:rPr>
          <w:rFonts w:hAnsi="Times New Roman" w:ascii="Times New Roman"/>
        </w:rPr>
        <w:t>12. svibnja</w:t>
      </w:r>
      <w:r w:rsidR="008F5F84">
        <w:rPr>
          <w:rFonts w:hAnsi="Times New Roman" w:ascii="Times New Roman"/>
        </w:rPr>
        <w:t xml:space="preserve"> 2016</w:t>
      </w:r>
      <w:r w:rsidRPr="00EC121C">
        <w:rPr>
          <w:rFonts w:hAnsi="Times New Roman" w:ascii="Times New Roman"/>
        </w:rPr>
        <w:t xml:space="preserve">. godine stečajni upravitelj </w:t>
      </w:r>
      <w:r w:rsidR="00C92FE8">
        <w:rPr>
          <w:rFonts w:hAnsi="Times New Roman" w:ascii="Times New Roman"/>
        </w:rPr>
        <w:t xml:space="preserve">Jozo Brčić predložio je </w:t>
      </w:r>
      <w:r w:rsidR="008F5F84">
        <w:rPr>
          <w:rFonts w:hAnsi="Times New Roman" w:ascii="Times New Roman"/>
        </w:rPr>
        <w:t xml:space="preserve">da sud odredi nastavak postupka radi naknadne diobe, </w:t>
      </w:r>
      <w:r w:rsidR="00C92FE8">
        <w:rPr>
          <w:rFonts w:hAnsi="Times New Roman" w:ascii="Times New Roman"/>
        </w:rPr>
        <w:t>jer da su ispunjene pretpostavke iz čl. 199. st. 1. toč. 3. SZ-a, a budući je naknadno pronađena imovina stečajne mase, i to 4219 redovnih dionica društva PEVEC d.d. Bjelovar, nominalne vrijednosti 100,00 HRK po dionici, oznake PVCM-R-A, ISIN: HRPVCMRA0001. Stečajni upravitelj ističe da je stečajna masa stekla dionice temeljem utvrđene tražbine drugog višeg isplatnog reda u iznosu od 2.813.063,42 kn u stečajnom postupku nad PEVEC ZAGREB d.o.o., pretvaranjem tražbine u temeljni kapital u postupku povećanja temeljnog kapitala PEVEC d.d. uz prethodno provedene stečajne postupke/stečajne planove, pripajanje i preoblikovanje. Stečajni upravitelj navodi da se dionicama PEVEC d.d. počelo trgovati u prvoj polovici 2015. godine putem trgovačke platforme MTP-Fortis Zagrebačke burze, te ističe da iskotirana cijena na dan 10. svibnja 2016. godine iznosi 119.001,00 kn po dionici.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0667DB" w:rsidP="00D160E1" w:rsidR="008F5F84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Člankom </w:t>
      </w:r>
      <w:smartTag w:element="metricconverter" w:uri="urn:schemas-microsoft-com:office:smarttags">
        <w:smartTagPr>
          <w:attr w:val="199. st" w:name="ProductID"/>
        </w:smartTagPr>
        <w:r w:rsidRPr="00EC121C">
          <w:rPr>
            <w:rFonts w:hAnsi="Times New Roman" w:ascii="Times New Roman"/>
          </w:rPr>
          <w:t>199. st</w:t>
        </w:r>
      </w:smartTag>
      <w:r w:rsidRPr="00EC121C">
        <w:rPr>
          <w:rFonts w:hAnsi="Times New Roman" w:ascii="Times New Roman"/>
        </w:rPr>
        <w:t xml:space="preserve">. 1. SZ-a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</w:t>
      </w:r>
    </w:p>
    <w:p w:rsidRDefault="008F5F84" w:rsidP="00D160E1" w:rsidR="008F5F84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EC121C">
        <w:rPr>
          <w:rFonts w:hAnsi="Times New Roman" w:ascii="Times New Roman"/>
        </w:rPr>
        <w:t xml:space="preserve">movina iz stavka 1. stečajna masa </w:t>
      </w:r>
      <w:r w:rsidR="00451F0B">
        <w:rPr>
          <w:rFonts w:hAnsi="Times New Roman" w:ascii="Times New Roman"/>
        </w:rPr>
        <w:t xml:space="preserve">na nju </w:t>
      </w:r>
      <w:r w:rsidR="000667DB"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>
        <w:rPr>
          <w:rFonts w:hAnsi="Times New Roman" w:ascii="Times New Roman"/>
        </w:rPr>
        <w:t xml:space="preserve">, osim ako tim Zakonom nije </w:t>
      </w:r>
      <w:r w:rsidR="000667DB" w:rsidRPr="00EC121C">
        <w:rPr>
          <w:rFonts w:hAnsi="Times New Roman" w:ascii="Times New Roman"/>
        </w:rPr>
        <w:t xml:space="preserve">drukčije određeno. </w:t>
      </w:r>
      <w:r w:rsidR="00451F0B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0667DB" w:rsidP="00D160E1" w:rsidR="00E80B05" w:rsidRPr="00EC121C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</w:t>
      </w:r>
      <w:r w:rsidR="00C92FE8">
        <w:rPr>
          <w:rFonts w:hAnsi="Times New Roman" w:ascii="Times New Roman"/>
        </w:rPr>
        <w:t>naknadno pronađena imovina – dionice</w:t>
      </w:r>
      <w:r w:rsidR="002A61E4">
        <w:rPr>
          <w:rFonts w:hAnsi="Times New Roman" w:ascii="Times New Roman"/>
        </w:rPr>
        <w:t xml:space="preserve">, tj. </w:t>
      </w:r>
      <w:r w:rsidR="00E80B05" w:rsidRPr="00EC121C">
        <w:rPr>
          <w:rFonts w:hAnsi="Times New Roman" w:ascii="Times New Roman"/>
        </w:rPr>
        <w:t xml:space="preserve">ostvaren je uvjet iz čl. </w:t>
      </w:r>
      <w:smartTag w:element="metricconverter" w:uri="urn:schemas-microsoft-com:office:smarttags">
        <w:smartTagPr>
          <w:attr w:val="199. st" w:name="ProductID"/>
        </w:smartTagPr>
        <w:r w:rsidR="00E80B05" w:rsidRPr="00EC121C">
          <w:rPr>
            <w:rFonts w:hAnsi="Times New Roman" w:ascii="Times New Roman"/>
          </w:rPr>
          <w:t>199. st</w:t>
        </w:r>
      </w:smartTag>
      <w:r w:rsidR="002A61E4">
        <w:rPr>
          <w:rFonts w:hAnsi="Times New Roman" w:ascii="Times New Roman"/>
        </w:rPr>
        <w:t xml:space="preserve">. 1. toč. 3. SZ-a, pa je riješeno kao pod točkom I. izreke ovog rješenja. </w:t>
      </w:r>
    </w:p>
    <w:p w:rsidRDefault="00E80B05" w:rsidP="00D160E1" w:rsidR="00E80B05" w:rsidRPr="00EC121C">
      <w:pPr>
        <w:ind w:firstLine="720"/>
        <w:jc w:val="both"/>
        <w:rPr>
          <w:rFonts w:hAnsi="Times New Roman" w:ascii="Times New Roman"/>
        </w:rPr>
      </w:pPr>
    </w:p>
    <w:p w:rsidRDefault="00E80B05" w:rsidP="00D160E1" w:rsidR="00E80B05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nastavljenom postupku </w:t>
      </w:r>
      <w:r w:rsidR="002A61E4">
        <w:rPr>
          <w:rFonts w:hAnsi="Times New Roman" w:ascii="Times New Roman"/>
        </w:rPr>
        <w:t xml:space="preserve">stečajni upravitelj će postupiti sukladno odredbi čl. 201. SZ-a. Odredbom čl. 438. Stečajnog zakona (Narodne novine broj 71/15; u skladu s čl. 441. </w:t>
      </w:r>
      <w:r w:rsidR="002A61E4">
        <w:rPr>
          <w:rFonts w:hAnsi="Times New Roman" w:ascii="Times New Roman"/>
        </w:rPr>
        <w:lastRenderedPageBreak/>
        <w:t>st. 2. istog Stečajnog zakona odredbe čl. 438. primjenjuje se na postupke koji su u tijeku)</w:t>
      </w:r>
      <w:r w:rsidR="00D129AA">
        <w:rPr>
          <w:rFonts w:hAnsi="Times New Roman" w:ascii="Times New Roman"/>
        </w:rPr>
        <w:t xml:space="preserve">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temeljem odredbe čl. 289. st. 5. i odredbe čl. 438. st. 1. Stečajnog zakona (Narodne novine broj 71/15), riješeno je kao pod točkama II. do IV. izreke ovog rješenja. </w:t>
      </w:r>
    </w:p>
    <w:p w:rsidRDefault="002A61E4" w:rsidP="00D160E1" w:rsidR="002A61E4" w:rsidRPr="00EC121C">
      <w:pPr>
        <w:ind w:firstLine="720"/>
        <w:jc w:val="both"/>
        <w:rPr>
          <w:rFonts w:hAnsi="Times New Roman" w:ascii="Times New Roman"/>
        </w:rPr>
      </w:pP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C92FE8">
        <w:rPr>
          <w:rFonts w:hAnsi="Times New Roman" w:ascii="Times New Roman"/>
        </w:rPr>
        <w:t>20. lipnja</w:t>
      </w:r>
      <w:r w:rsidR="00D129AA">
        <w:rPr>
          <w:rFonts w:hAnsi="Times New Roman" w:ascii="Times New Roman"/>
        </w:rPr>
        <w:t xml:space="preserve"> 2016</w:t>
      </w:r>
      <w:r w:rsidR="00D160E1" w:rsidRPr="00EC121C">
        <w:rPr>
          <w:rFonts w:hAnsi="Times New Roman" w:ascii="Times New Roman"/>
        </w:rPr>
        <w:t>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 </w:t>
      </w:r>
      <w:r w:rsidR="00D129AA">
        <w:rPr>
          <w:rFonts w:hAnsi="Times New Roman" w:ascii="Times New Roman"/>
        </w:rPr>
        <w:t>Renata Klokočki</w:t>
      </w:r>
      <w:r w:rsidR="00D160E1" w:rsidRPr="00EC121C">
        <w:rPr>
          <w:rFonts w:hAnsi="Times New Roman" w:ascii="Times New Roman"/>
        </w:rPr>
        <w:t xml:space="preserve"> </w:t>
      </w:r>
    </w:p>
    <w:p w:rsidRDefault="003E5B5D" w:rsidP="00434774" w:rsidR="003E5B5D" w:rsidRPr="00EC121C">
      <w:pPr>
        <w:jc w:val="both"/>
        <w:rPr>
          <w:rFonts w:hAnsi="Times New Roman" w:ascii="Times New Roman"/>
        </w:rPr>
      </w:pPr>
    </w:p>
    <w:p w:rsidRDefault="00C1564B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D129AA" w:rsidP="00D129AA" w:rsidR="002462C0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D129AA" w:rsidP="00D129AA" w:rsidR="00D129AA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</w:t>
      </w:r>
    </w:p>
    <w:p w:rsidRDefault="00D129AA" w:rsidP="00D129AA" w:rsidR="00D129AA" w:rsidRPr="00EC121C">
      <w:pPr>
        <w:rPr>
          <w:rFonts w:hAnsi="Times New Roman" w:ascii="Times New Roman"/>
        </w:rPr>
      </w:pPr>
      <w:r>
        <w:rPr>
          <w:rFonts w:hAnsi="Times New Roman" w:ascii="Times New Roman"/>
        </w:rPr>
        <w:t>(čl. 200. st. 2. SZ-a).</w:t>
      </w:r>
    </w:p>
    <w:sectPr w:rsidSect="003E5B5D" w:rsidR="00D129AA" w:rsidRPr="00EC121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7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DF48EB">
      <w:rPr>
        <w:rFonts w:hAnsi="Times New Roman" w:ascii="Times New Roman"/>
      </w:rPr>
      <w:t>258/11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275D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DF48EB"/>
    <w:rsid w:val="00E04BBF"/>
    <w:rsid w:val="00E12E1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7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7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2011.</izvorni_sadrzaj>
    <derivirana_varijabla naziv="DomainObject.Predmet.DatumOsnivanja_1">11.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2012.</izvorni_sadrzaj>
    <derivirana_varijabla naziv="DomainObject.Predmet.DatumRjesavanja_1">16. studenog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Prijednog za pokretanje stečajnog postupka
čuvati trajno</izvorni_sadrzaj>
    <derivirana_varijabla naziv="DomainObject.Predmet.Opis_1">Prijednog za pokretanje stečajnog postupka
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St-258/2011</izvorni_sadrzaj>
    <derivirana_varijabla naziv="DomainObject.Predmet.OznakaBroj_1">St-258/2011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ComTrade HR d.o.o. za usluge zastupanog po punomoćniku ODVJETNIČKO DRUŠTVO MANDARIĆ &amp; EINWALTER j.t.d.</izvorni_sadrzaj>
    <derivirana_varijabla naziv="DomainObject.Predmet.ProtustrankaFormated_1">  ComTrade HR d.o.o. za usluge zastupanog po punomoćniku ODVJETNIČKO DRUŠTVO MANDARIĆ &amp; EINWALTER j.t.d.</derivirana_varijabla>
  </DomainObject.Predmet.ProtustrankaFormated>
  <DomainObject.Predmet.ProtustrankaFormatedOIB>
    <izvorni_sadrzaj>  ComTrade HR d.o.o. za usluge, OIB 55075728966 zastupanog po punomoćniku ODVJETNIČKO DRUŠTVO MANDARIĆ &amp; EINWALTER j.t.d.</izvorni_sadrzaj>
    <derivirana_varijabla naziv="DomainObject.Predmet.ProtustrankaFormatedOIB_1">  ComTrade HR d.o.o. za usluge, OIB 55075728966 zastupanog po punomoćniku ODVJETNIČKO DRUŠTVO MANDARIĆ &amp; EINWALTER j.t.d.</derivirana_varijabla>
  </DomainObject.Predmet.ProtustrankaFormatedOIB>
  <DomainObject.Predmet.ProtustrankaFormatedWithAdress>
    <izvorni_sadrzaj> ComTrade HR d.o.o. za usluge, SAMOBORSKA 241, 10000 Zagreb zastupanog po punomoćniku ODVJETNIČKO DRUŠTVO MANDARIĆ &amp; EINWALTER j.t.d.</izvorni_sadrzaj>
    <derivirana_varijabla naziv="DomainObject.Predmet.ProtustrankaFormatedWithAdress_1"> ComTrade HR d.o.o. za usluge, SAMOBORSKA 241, 10000 Zagreb zastupanog po punomoćniku ODVJETNIČKO DRUŠTVO MANDARIĆ &amp; EINWALTER j.t.d.</derivirana_varijabla>
  </DomainObject.Predmet.ProtustrankaFormatedWithAdress>
  <DomainObject.Predmet.ProtustrankaFormatedWithAdressOIB>
    <izvorni_sadrzaj> ComTrade HR d.o.o. za usluge, OIB 55075728966, SAMOBORSKA 241, 10000 Zagreb zastupanog po punomoćniku ODVJETNIČKO DRUŠTVO MANDARIĆ &amp; EINWALTER j.t.d.</izvorni_sadrzaj>
    <derivirana_varijabla naziv="DomainObject.Predmet.ProtustrankaFormatedWithAdressOIB_1"> ComTrade HR d.o.o. za usluge, OIB 55075728966, SAMOBORSKA 241, 10000 Zagreb zastupanog po punomoćniku ODVJETNIČKO DRUŠTVO MANDARIĆ &amp; EINWALTER j.t.d.</derivirana_varijabla>
  </DomainObject.Predmet.ProtustrankaFormatedWithAdressOIB>
  <DomainObject.Predmet.ProtustrankaWithAdress>
    <izvorni_sadrzaj>ComTrade HR d.o.o. za usluge SAMOBORSKA 241, 10000 Zagreb</izvorni_sadrzaj>
    <derivirana_varijabla naziv="DomainObject.Predmet.ProtustrankaWithAdress_1">ComTrade HR d.o.o. za usluge SAMOBORSKA 241, 10000 Zagreb</derivirana_varijabla>
  </DomainObject.Predmet.ProtustrankaWithAdress>
  <DomainObject.Predmet.ProtustrankaWithAdressOIB>
    <izvorni_sadrzaj>ComTrade HR d.o.o. za usluge, OIB 55075728966, SAMOBORSKA 241, 10000 Zagreb</izvorni_sadrzaj>
    <derivirana_varijabla naziv="DomainObject.Predmet.ProtustrankaWithAdressOIB_1">ComTrade HR d.o.o. za usluge, OIB 55075728966, SAMOBORSKA 241, 10000 Zagreb</derivirana_varijabla>
  </DomainObject.Predmet.ProtustrankaWithAdressOIB>
  <DomainObject.Predmet.ProtustrankaNazivFormated>
    <izvorni_sadrzaj>ComTrade HR d.o.o. za usluge</izvorni_sadrzaj>
    <derivirana_varijabla naziv="DomainObject.Predmet.ProtustrankaNazivFormated_1">ComTrade HR d.o.o. za usluge</derivirana_varijabla>
  </DomainObject.Predmet.ProtustrankaNazivFormated>
  <DomainObject.Predmet.ProtustrankaNazivFormatedOIB>
    <izvorni_sadrzaj>ComTrade HR d.o.o. za usluge, OIB 55075728966</izvorni_sadrzaj>
    <derivirana_varijabla naziv="DomainObject.Predmet.ProtustrankaNazivFormatedOIB_1">ComTrade HR d.o.o. za usluge, OIB 55075728966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ComTrade HR d.o.o. za usluge</izvorni_sadrzaj>
    <derivirana_varijabla naziv="DomainObject.Predmet.StrankaFormated_1">  ComTrade HR d.o.o. za usluge</derivirana_varijabla>
  </DomainObject.Predmet.StrankaFormated>
  <DomainObject.Predmet.StrankaFormatedOIB>
    <izvorni_sadrzaj>  ComTrade HR d.o.o. za usluge, OIB 55075728966</izvorni_sadrzaj>
    <derivirana_varijabla naziv="DomainObject.Predmet.StrankaFormatedOIB_1">  ComTrade HR d.o.o. za usluge, OIB 55075728966</derivirana_varijabla>
  </DomainObject.Predmet.StrankaFormatedOIB>
  <DomainObject.Predmet.StrankaFormatedWithAdress>
    <izvorni_sadrzaj> ComTrade HR d.o.o. za usluge, SAMOBORSKA 241, 10000 Zagreb</izvorni_sadrzaj>
    <derivirana_varijabla naziv="DomainObject.Predmet.StrankaFormatedWithAdress_1"> ComTrade HR d.o.o. za usluge, SAMOBORSKA 241, 10000 Zagreb</derivirana_varijabla>
  </DomainObject.Predmet.StrankaFormatedWithAdress>
  <DomainObject.Predmet.StrankaFormatedWithAdressOIB>
    <izvorni_sadrzaj> ComTrade HR d.o.o. za usluge, OIB 55075728966, SAMOBORSKA 241, 10000 Zagreb</izvorni_sadrzaj>
    <derivirana_varijabla naziv="DomainObject.Predmet.StrankaFormatedWithAdressOIB_1"> ComTrade HR d.o.o. za usluge, OIB 55075728966, SAMOBORSKA 241, 10000 Zagreb</derivirana_varijabla>
  </DomainObject.Predmet.StrankaFormatedWithAdressOIB>
  <DomainObject.Predmet.StrankaWithAdress>
    <izvorni_sadrzaj>ComTrade HR d.o.o. za usluge SAMOBORSKA 241,10000 Zagreb</izvorni_sadrzaj>
    <derivirana_varijabla naziv="DomainObject.Predmet.StrankaWithAdress_1">ComTrade HR d.o.o. za usluge SAMOBORSKA 241,10000 Zagreb</derivirana_varijabla>
  </DomainObject.Predmet.StrankaWithAdress>
  <DomainObject.Predmet.StrankaWithAdressOIB>
    <izvorni_sadrzaj>ComTrade HR d.o.o. za usluge, OIB 55075728966, SAMOBORSKA 241,10000 Zagreb</izvorni_sadrzaj>
    <derivirana_varijabla naziv="DomainObject.Predmet.StrankaWithAdressOIB_1">ComTrade HR d.o.o. za usluge, OIB 55075728966, SAMOBORSKA 241,10000 Zagreb</derivirana_varijabla>
  </DomainObject.Predmet.StrankaWithAdressOIB>
  <DomainObject.Predmet.StrankaNazivFormated>
    <izvorni_sadrzaj>ComTrade HR d.o.o. za usluge</izvorni_sadrzaj>
    <derivirana_varijabla naziv="DomainObject.Predmet.StrankaNazivFormated_1">ComTrade HR d.o.o. za usluge</derivirana_varijabla>
  </DomainObject.Predmet.StrankaNazivFormated>
  <DomainObject.Predmet.StrankaNazivFormatedOIB>
    <izvorni_sadrzaj>ComTrade HR d.o.o. za usluge, OIB 55075728966</izvorni_sadrzaj>
    <derivirana_varijabla naziv="DomainObject.Predmet.StrankaNazivFormatedOIB_1">ComTrade HR d.o.o. za usluge, OIB 55075728966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ComTrade HR d.o.o. za usluge</item>
    </izvorni_sadrzaj>
    <derivirana_varijabla naziv="DomainObject.Predmet.StrankaListFormated_1">
      <item>ComTrade HR d.o.o. za usluge</item>
    </derivirana_varijabla>
  </DomainObject.Predmet.StrankaListFormated>
  <DomainObject.Predmet.StrankaListFormatedOIB>
    <izvorni_sadrzaj>
      <item>ComTrade HR d.o.o. za usluge, OIB 55075728966</item>
    </izvorni_sadrzaj>
    <derivirana_varijabla naziv="DomainObject.Predmet.StrankaListFormatedOIB_1">
      <item>ComTrade HR d.o.o. za usluge, OIB 55075728966</item>
    </derivirana_varijabla>
  </DomainObject.Predmet.StrankaListFormatedOIB>
  <DomainObject.Predmet.StrankaListFormatedWithAdress>
    <izvorni_sadrzaj>
      <item>ComTrade HR d.o.o. za usluge, SAMOBORSKA 241, 10000 Zagreb</item>
    </izvorni_sadrzaj>
    <derivirana_varijabla naziv="DomainObject.Predmet.StrankaListFormatedWithAdress_1">
      <item>ComTrade HR d.o.o. za usluge, SAMOBORSKA 241, 10000 Zagreb</item>
    </derivirana_varijabla>
  </DomainObject.Predmet.StrankaListFormatedWithAdress>
  <DomainObject.Predmet.StrankaListFormatedWithAdressOIB>
    <izvorni_sadrzaj>
      <item>ComTrade HR d.o.o. za usluge, OIB 55075728966, SAMOBORSKA 241, 10000 Zagreb</item>
    </izvorni_sadrzaj>
    <derivirana_varijabla naziv="DomainObject.Predmet.StrankaListFormatedWithAdressOIB_1">
      <item>ComTrade HR d.o.o. za usluge, OIB 55075728966, SAMOBORSKA 241, 10000 Zagreb</item>
    </derivirana_varijabla>
  </DomainObject.Predmet.StrankaListFormatedWithAdressOIB>
  <DomainObject.Predmet.StrankaListNazivFormated>
    <izvorni_sadrzaj>
      <item>ComTrade HR d.o.o. za usluge</item>
    </izvorni_sadrzaj>
    <derivirana_varijabla naziv="DomainObject.Predmet.StrankaListNazivFormated_1">
      <item>ComTrade HR d.o.o. za usluge</item>
    </derivirana_varijabla>
  </DomainObject.Predmet.StrankaListNazivFormated>
  <DomainObject.Predmet.StrankaListNazivFormatedOIB>
    <izvorni_sadrzaj>
      <item>ComTrade HR d.o.o. za usluge, OIB 55075728966</item>
    </izvorni_sadrzaj>
    <derivirana_varijabla naziv="DomainObject.Predmet.StrankaListNazivFormatedOIB_1">
      <item>ComTrade HR d.o.o. za usluge, OIB 55075728966</item>
    </derivirana_varijabla>
  </DomainObject.Predmet.StrankaListNazivFormatedOIB>
  <DomainObject.Predmet.ProtuStrankaListFormated>
    <izvorni_sadrzaj>
      <item>ComTrade HR d.o.o. za usluge zastupanog po punomoćniku ODVJETNIČKO DRUŠTVO MANDARIĆ &amp; EINWALTER j.t.d.</item>
    </izvorni_sadrzaj>
    <derivirana_varijabla naziv="DomainObject.Predmet.ProtuStrankaListFormated_1">
      <item>ComTrade HR d.o.o. za usluge zastupanog po punomoćniku ODVJETNIČKO DRUŠTVO MANDARIĆ &amp; EINWALTER j.t.d.</item>
    </derivirana_varijabla>
  </DomainObject.Predmet.ProtuStrankaListFormated>
  <DomainObject.Predmet.ProtuStrankaListFormatedOIB>
    <izvorni_sadrzaj>
      <item>ComTrade HR d.o.o. za usluge, OIB 55075728966 zastupanog po punomoćniku ODVJETNIČKO DRUŠTVO MANDARIĆ &amp; EINWALTER j.t.d.</item>
    </izvorni_sadrzaj>
    <derivirana_varijabla naziv="DomainObject.Predmet.ProtuStrankaListFormatedOIB_1">
      <item>ComTrade HR d.o.o. za usluge, OIB 55075728966 zastupanog po punomoćniku ODVJETNIČKO DRUŠTVO MANDARIĆ &amp; EINWALTER j.t.d.</item>
    </derivirana_varijabla>
  </DomainObject.Predmet.ProtuStrankaListFormatedOIB>
  <DomainObject.Predmet.ProtuStrankaListFormatedWithAdress>
    <izvorni_sadrzaj>
      <item>ComTrade HR d.o.o. za usluge, SAMOBORSKA 241, 10000 Zagreb zastupanog po punomoćniku ODVJETNIČKO DRUŠTVO MANDARIĆ &amp; EINWALTER j.t.d.</item>
    </izvorni_sadrzaj>
    <derivirana_varijabla naziv="DomainObject.Predmet.ProtuStrankaListFormatedWithAdress_1">
      <item>ComTrade HR d.o.o. za usluge, SAMOBORSKA 241, 10000 Zagreb zastupanog po punomoćniku ODVJETNIČKO DRUŠTVO MANDARIĆ &amp; EINWALTER j.t.d.</item>
    </derivirana_varijabla>
  </DomainObject.Predmet.ProtuStrankaListFormatedWithAdress>
  <DomainObject.Predmet.ProtuStrankaListFormatedWithAdressOIB>
    <izvorni_sadrzaj>
      <item>ComTrade HR d.o.o. za usluge, OIB 55075728966, SAMOBORSKA 241, 10000 Zagreb zastupanog po punomoćniku ODVJETNIČKO DRUŠTVO MANDARIĆ &amp; EINWALTER j.t.d.</item>
    </izvorni_sadrzaj>
    <derivirana_varijabla naziv="DomainObject.Predmet.ProtuStrankaListFormatedWithAdressOIB_1">
      <item>ComTrade HR d.o.o. za usluge, OIB 55075728966, SAMOBORSKA 241, 10000 Zagreb zastupanog po punomoćniku ODVJETNIČKO DRUŠTVO MANDARIĆ &amp; EINWALTER j.t.d.</item>
    </derivirana_varijabla>
  </DomainObject.Predmet.ProtuStrankaListFormatedWithAdressOIB>
  <DomainObject.Predmet.ProtuStrankaListNazivFormated>
    <izvorni_sadrzaj>
      <item>ComTrade HR d.o.o. za usluge</item>
    </izvorni_sadrzaj>
    <derivirana_varijabla naziv="DomainObject.Predmet.ProtuStrankaListNazivFormated_1">
      <item>ComTrade HR d.o.o. za usluge</item>
    </derivirana_varijabla>
  </DomainObject.Predmet.ProtuStrankaListNazivFormated>
  <DomainObject.Predmet.ProtuStrankaListNazivFormatedOIB>
    <izvorni_sadrzaj>
      <item>ComTrade HR d.o.o. za usluge, OIB 55075728966</item>
    </izvorni_sadrzaj>
    <derivirana_varijabla naziv="DomainObject.Predmet.ProtuStrankaListNazivFormatedOIB_1">
      <item>ComTrade HR d.o.o. za usluge, OIB 55075728966</item>
    </derivirana_varijabla>
  </DomainObject.Predmet.ProtuStrankaListNazivFormatedOIB>
  <DomainObject.Predmet.OstaliListFormated>
    <izvorni_sadrzaj>
      <item>ODVJETNIČKO DRUŠTVO MANDARIĆ &amp; EINWALTER j.t.d. punomoćnik sudionika u postupku ComTrade HR d.o.o. za usluge</item>
      <item>Societe generale - Splitska banka d.d.</item>
      <item>PREDRAG ČOVIĆ</item>
      <item>JOZO BRČIĆ</item>
    </izvorni_sadrzaj>
    <derivirana_varijabla naziv="DomainObject.Predmet.OstaliListFormated_1">
      <item>ODVJETNIČKO DRUŠTVO MANDARIĆ &amp; EINWALTER j.t.d. punomoćnik sudionika u postupku ComTrade HR d.o.o. za usluge</item>
      <item>Societe generale - Splitska banka d.d.</item>
      <item>PREDRAG ČOVIĆ</item>
      <item>JOZO BRČIĆ</item>
    </derivirana_varijabla>
  </DomainObject.Predmet.OstaliListFormated>
  <DomainObject.Predmet.OstaliListFormatedOIB>
    <izvorni_sadrzaj>
      <item>ODVJETNIČKO DRUŠTVO MANDARIĆ &amp; EINWALTER j.t.d. punomoćnik sudionika u postupku ComTrade HR d.o.o. za usluge</item>
      <item>Societe generale - Splitska banka d.d.</item>
      <item>PREDRAG ČOVIĆ</item>
      <item>JOZO BRČIĆ</item>
    </izvorni_sadrzaj>
    <derivirana_varijabla naziv="DomainObject.Predmet.OstaliListFormatedOIB_1">
      <item>ODVJETNIČKO DRUŠTVO MANDARIĆ &amp; EINWALTER j.t.d. punomoćnik sudionika u postupku ComTrade HR d.o.o. za usluge</item>
      <item>Societe generale - Splitska banka d.d.</item>
      <item>PREDRAG ČOVIĆ</item>
      <item>JOZO BRČIĆ</item>
    </derivirana_varijabla>
  </DomainObject.Predmet.OstaliListFormatedOIB>
  <DomainObject.Predmet.OstaliListFormatedWithAdress>
    <izvorni_sadrzaj>
      <item>ODVJETNIČKO DRUŠTVO MANDARIĆ &amp; EINWALTER j.t.d., IBRIŠIMOVIĆEVA 10, 10000 Zagreb punomoćnik sudionika u postupku ComTrade HR d.o.o. za usluge</item>
      <item>Societe generale - Splitska banka d.d., R. Boškovića 16, 21 000 Split</item>
      <item>PREDRAG ČOVIĆ, Miloja Zakića 19, 11 000 BEOGRAD</item>
      <item>JOZO BRČIĆ, HORVAĆANSKA CESTA 146, 10000 Zagreb</item>
    </izvorni_sadrzaj>
    <derivirana_varijabla naziv="DomainObject.Predmet.OstaliListFormatedWithAdress_1">
      <item>ODVJETNIČKO DRUŠTVO MANDARIĆ &amp; EINWALTER j.t.d., IBRIŠIMOVIĆEVA 10, 10000 Zagreb punomoćnik sudionika u postupku ComTrade HR d.o.o. za usluge</item>
      <item>Societe generale - Splitska banka d.d., R. Boškovića 16, 21 000 Split</item>
      <item>PREDRAG ČOVIĆ, Miloja Zakića 19, 11 000 BEOGRAD</item>
      <item>JOZO BRČIĆ, HORVAĆANSKA CESTA 146, 10000 Zagreb</item>
    </derivirana_varijabla>
  </DomainObject.Predmet.OstaliListFormatedWithAdress>
  <DomainObject.Predmet.OstaliListFormatedWithAdressOIB>
    <izvorni_sadrzaj>
      <item>ODVJETNIČKO DRUŠTVO MANDARIĆ &amp; EINWALTER j.t.d., IBRIŠIMOVIĆEVA 10, 10000 Zagreb punomoćnik sudionika u postupku ComTrade HR d.o.o. za usluge</item>
      <item>Societe generale - Splitska banka d.d., R. Boškovića 16, 21 000 Split</item>
      <item>PREDRAG ČOVIĆ, Miloja Zakića 19, 11 000 BEOGRAD</item>
      <item>JOZO BRČIĆ, HORVAĆANSKA CESTA 146, 10000 Zagreb</item>
    </izvorni_sadrzaj>
    <derivirana_varijabla naziv="DomainObject.Predmet.OstaliListFormatedWithAdressOIB_1">
      <item>ODVJETNIČKO DRUŠTVO MANDARIĆ &amp; EINWALTER j.t.d., IBRIŠIMOVIĆEVA 10, 10000 Zagreb punomoćnik sudionika u postupku ComTrade HR d.o.o. za usluge</item>
      <item>Societe generale - Splitska banka d.d., R. Boškovića 16, 21 000 Split</item>
      <item>PREDRAG ČOVIĆ, Miloja Zakića 19, 11 000 BEOGRAD</item>
      <item>JOZO BRČIĆ, HORVAĆANSKA CESTA 146, 10000 Zagreb</item>
    </derivirana_varijabla>
  </DomainObject.Predmet.OstaliListFormatedWithAdressOIB>
  <DomainObject.Predmet.OstaliListNazivFormated>
    <izvorni_sadrzaj>
      <item>ODVJETNIČKO DRUŠTVO MANDARIĆ &amp; EINWALTER j.t.d.</item>
      <item>Societe generale - Splitska banka d.d.</item>
      <item>PREDRAG ČOVIĆ</item>
      <item>JOZO BRČIĆ</item>
    </izvorni_sadrzaj>
    <derivirana_varijabla naziv="DomainObject.Predmet.OstaliListNazivFormated_1">
      <item>ODVJETNIČKO DRUŠTVO MANDARIĆ &amp; EINWALTER j.t.d.</item>
      <item>Societe generale - Splitska banka d.d.</item>
      <item>PREDRAG ČOVIĆ</item>
      <item>JOZO BRČIĆ</item>
    </derivirana_varijabla>
  </DomainObject.Predmet.OstaliListNazivFormated>
  <DomainObject.Predmet.OstaliListNazivFormatedOIB>
    <izvorni_sadrzaj>
      <item>ODVJETNIČKO DRUŠTVO MANDARIĆ &amp; EINWALTER j.t.d.</item>
      <item>Societe generale - Splitska banka d.d.</item>
      <item>PREDRAG ČOVIĆ</item>
      <item>JOZO BRČIĆ</item>
    </izvorni_sadrzaj>
    <derivirana_varijabla naziv="DomainObject.Predmet.OstaliListNazivFormatedOIB_1">
      <item>ODVJETNIČKO DRUŠTVO MANDARIĆ &amp; EINWALTER j.t.d.</item>
      <item>Societe generale - Splitska banka d.d.</item>
      <item>PREDRAG ČOVIĆ</item>
      <item>JOZO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ComTrade HR d.o.o. za usluge</izvorni_sadrzaj>
    <derivirana_varijabla naziv="DomainObject.Predmet.StrankaIDrugi_1">ComTrade HR d.o.o. za usluge</derivirana_varijabla>
  </DomainObject.Predmet.StrankaIDrugi>
  <DomainObject.Predmet.ProtustrankaIDrugi>
    <izvorni_sadrzaj>ComTrade HR d.o.o. za usluge</izvorni_sadrzaj>
    <derivirana_varijabla naziv="DomainObject.Predmet.ProtustrankaIDrugi_1">ComTrade HR d.o.o. za usluge</derivirana_varijabla>
  </DomainObject.Predmet.ProtustrankaIDrugi>
  <DomainObject.Predmet.StrankaIDrugiAdressOIB>
    <izvorni_sadrzaj>ComTrade HR d.o.o. za usluge, OIB 55075728966, SAMOBORSKA 241, 10000 Zagreb</izvorni_sadrzaj>
    <derivirana_varijabla naziv="DomainObject.Predmet.StrankaIDrugiAdressOIB_1">ComTrade HR d.o.o. za usluge, OIB 55075728966, SAMOBORSKA 241, 10000 Zagreb</derivirana_varijabla>
  </DomainObject.Predmet.StrankaIDrugiAdressOIB>
  <DomainObject.Predmet.ProtustrankaIDrugiAdressOIB>
    <izvorni_sadrzaj>ComTrade HR d.o.o. za usluge, OIB 55075728966, SAMOBORSKA 241, 10000 Zagreb</izvorni_sadrzaj>
    <derivirana_varijabla naziv="DomainObject.Predmet.ProtustrankaIDrugiAdressOIB_1">ComTrade HR d.o.o. za usluge, OIB 55075728966, SAMOBORSKA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2012.</izvorni_sadrzaj>
    <derivirana_varijabla naziv="DomainObject.Predmet.OdlukaRjesenje.DatumDonosenjaOdluke_1">16. studenog 2012.</derivirana_varijabla>
  </DomainObject.Predmet.OdlukaRjesenje.DatumDonosenjaOdluke>
  <DomainObject.Predmet.OdlukaRjesenje.DatumPravomocnosti>
    <izvorni_sadrzaj>11. prosinca 2012.</izvorni_sadrzaj>
    <derivirana_varijabla naziv="DomainObject.Predmet.OdlukaRjesenje.DatumPravomocnosti_1">11. prosinca 2012.</derivirana_varijabla>
  </DomainObject.Predmet.OdlukaRjesenje.DatumPravomocnosti>
  <DomainObject.Predmet.OdlukaRjesenje.Oznaka>
    <izvorni_sadrzaj>St-258/2011-54</izvorni_sadrzaj>
    <derivirana_varijabla naziv="DomainObject.Predmet.OdlukaRjesenje.Oznaka_1">St-258/2011-54</derivirana_varijabla>
  </DomainObject.Predmet.OdlukaRjesenje.Oznaka>
  <DomainObject.Predmet.SudioniciListNaziv>
    <izvorni_sadrzaj>
      <item>ODVJETNIČKO DRUŠTVO MANDARIĆ &amp; EINWALTER j.t.d.</item>
      <item>ComTrade HR d.o.o. za usluge</item>
      <item>ComTrade HR d.o.o. za usluge</item>
      <item>Societe generale - Splitska banka d.d.</item>
      <item>PREDRAG ČOVIĆ</item>
      <item>JOZO BRČIĆ</item>
    </izvorni_sadrzaj>
    <derivirana_varijabla naziv="DomainObject.Predmet.SudioniciListNaziv_1">
      <item>ODVJETNIČKO DRUŠTVO MANDARIĆ &amp; EINWALTER j.t.d.</item>
      <item>ComTrade HR d.o.o. za usluge</item>
      <item>ComTrade HR d.o.o. za usluge</item>
      <item>Societe generale - Splitska banka d.d.</item>
      <item>PREDRAG ČOVIĆ</item>
      <item>JOZO BRČIĆ</item>
    </derivirana_varijabla>
  </DomainObject.Predmet.SudioniciListNaziv>
  <DomainObject.Predmet.SudioniciListAdressOIB>
    <izvorni_sadrzaj>
      <item>ODVJETNIČKO DRUŠTVO MANDARIĆ &amp; EINWALTER j.t.d., IBRIŠIMOVIĆEVA 10,10000 Zagreb</item>
      <item>ComTrade HR d.o.o. za usluge, OIB 55075728966, SAMOBORSKA 241,10000 Zagreb</item>
      <item>ComTrade HR d.o.o. za usluge, OIB 55075728966, SAMOBORSKA 241,10000 Zagreb</item>
      <item>Societe generale - Splitska banka d.d., R. Boškovića 16,21 000 Split</item>
      <item>PREDRAG ČOVIĆ, Miloja Zakića 19,11 000 BEOGRAD</item>
      <item>JOZO BRČIĆ, HORVAĆANSKA CESTA 146,10000 Zagreb</item>
    </izvorni_sadrzaj>
    <derivirana_varijabla naziv="DomainObject.Predmet.SudioniciListAdressOIB_1">
      <item>ODVJETNIČKO DRUŠTVO MANDARIĆ &amp; EINWALTER j.t.d., IBRIŠIMOVIĆEVA 10,10000 Zagreb</item>
      <item>ComTrade HR d.o.o. za usluge, OIB 55075728966, SAMOBORSKA 241,10000 Zagreb</item>
      <item>ComTrade HR d.o.o. za usluge, OIB 55075728966, SAMOBORSKA 241,10000 Zagreb</item>
      <item>Societe generale - Splitska banka d.d., R. Boškovića 16,21 000 Split</item>
      <item>PREDRAG ČOVIĆ, Miloja Zakića 19,11 000 BEOGRAD</item>
      <item>JOZO BRČIĆ, HORVAĆANSKA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55075728966</item>
      <item>, OIB 55075728966</item>
      <item>, OIB null</item>
      <item>, OIB null</item>
      <item>, OIB null</item>
    </izvorni_sadrzaj>
    <derivirana_varijabla naziv="DomainObject.Predmet.SudioniciListNazivOIB_1">
      <item>, OIB null</item>
      <item>, OIB 55075728966</item>
      <item>, OIB 55075728966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5276</properties:Characters>
  <properties:Lines>113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2016-06-20T09:07:00Z</dcterms:created>
  <dc:creator>mblazic</dc:creator>
  <cp:lastModifiedBy>Goranka Boljkovac</cp:lastModifiedBy>
  <cp:lastPrinted>2016-06-20T09:13:00Z</cp:lastPrinted>
  <dcterms:modified xmlns:xsi="http://www.w3.org/2001/XMLSchema-instance" xsi:type="dcterms:W3CDTF">2016-06-20T09:13:00Z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