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09785E">
        <w:tc>
          <w:tcPr>
            <w:tcW w:type="dxa" w:w="2985"/>
            <w:shd w:fill="auto" w:color="auto" w:val="clear"/>
          </w:tcPr>
          <w:p w:rsidRDefault="005E1D89" w:rsidP="0049749B" w:rsidR="00B92B8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09785E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71D6" w:rsidP="002971D6" w:rsidR="002971D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f0bb612" w14:paraId="f0bb612" w:rsidRDefault="00B92B86" w:rsidP="0049749B" w:rsidR="00B92B86" w:rsidRPr="0009785E">
      <w:pPr>
        <w:spacing w:lineRule="auto" w:line="240" w:after="0"/>
        <w:jc w:val="right"/>
        <w15:collapsed w:val="false"/>
        <w:rPr>
          <w:rFonts w:hAnsi="Times New Roman" w:ascii="Times New Roman"/>
          <w:sz w:val="24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09785E">
        <w:trPr>
          <w:jc w:val="right"/>
        </w:trPr>
        <w:tc>
          <w:tcPr>
            <w:tcW w:type="dxa" w:w="4320"/>
          </w:tcPr>
          <w:p w:rsidRDefault="002F61DE" w:rsidP="00B56D52" w:rsidR="00340399" w:rsidRPr="0009785E">
            <w:pPr>
              <w:pStyle w:val="VSVerzija"/>
              <w:jc w:val="right"/>
            </w:pPr>
            <w:r w:rsidRPr="0009785E">
              <w:t>Poslovni b</w:t>
            </w:r>
            <w:r w:rsidR="0092437B" w:rsidRPr="0009785E">
              <w:t xml:space="preserve">roj: </w:t>
            </w:r>
            <w:r w:rsidR="002322F7" w:rsidRPr="0009785E">
              <w:t>1</w:t>
            </w:r>
            <w:r w:rsidR="00514316" w:rsidRPr="0009785E">
              <w:t>0</w:t>
            </w:r>
            <w:r w:rsidRPr="0009785E">
              <w:t xml:space="preserve"> </w:t>
            </w:r>
            <w:r w:rsidR="004A29AB" w:rsidRPr="0009785E">
              <w:t>St</w:t>
            </w:r>
            <w:r w:rsidR="0092437B" w:rsidRPr="0009785E">
              <w:t>-</w:t>
            </w:r>
            <w:r w:rsidR="00B56D52">
              <w:t>419</w:t>
            </w:r>
            <w:r w:rsidR="00340399" w:rsidRPr="0009785E">
              <w:t>/</w:t>
            </w:r>
            <w:r w:rsidR="002322F7" w:rsidRPr="0009785E">
              <w:t>201</w:t>
            </w:r>
            <w:r w:rsidR="001139DB" w:rsidRPr="0009785E">
              <w:t>8</w:t>
            </w:r>
            <w:r w:rsidR="00340399" w:rsidRPr="0009785E">
              <w:t>-</w:t>
            </w:r>
            <w:r w:rsidR="00221237">
              <w:t>4</w:t>
            </w:r>
          </w:p>
        </w:tc>
      </w:tr>
    </w:tbl>
    <w:p w:rsidRDefault="00340399" w:rsidP="00340399" w:rsidR="00340399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1139DB" w:rsidP="0049749B" w:rsidR="001139DB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9785E" w:rsidP="0009785E" w:rsidR="0009785E" w:rsidRPr="0009785E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590343">
      <w:pPr>
        <w:tabs>
          <w:tab w:pos="4536" w:val="center"/>
          <w:tab w:pos="9072" w:val="right"/>
        </w:tabs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Z A K LJ U Č A K</w:t>
      </w:r>
    </w:p>
    <w:p w:rsidRDefault="00590343" w:rsidP="00590343" w:rsidR="00590343" w:rsidRPr="00590343">
      <w:pPr>
        <w:tabs>
          <w:tab w:pos="4536" w:val="center"/>
          <w:tab w:pos="9072" w:val="right"/>
        </w:tabs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21237" w:rsidP="00221237" w:rsidR="00221237" w:rsidRPr="00221237">
      <w:pPr>
        <w:spacing w:lineRule="auto" w:line="240" w:after="0"/>
        <w:ind w:firstLine="72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221237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Varaždinu, po sucu toga suda Denisu Krnjaku, kao stečajnom sucu, u stečajnom predmetu povodom prijedloga podnositelja FINANCIJSKA AGENCIJA, RC Zagreb, Podružnica Varaždin, A. Cesarca 2, OIB: 85821130368, za pokretanje stečajnog </w:t>
      </w:r>
      <w:r w:rsidRPr="00221237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postupka nad dužnikom </w:t>
      </w:r>
      <w:r w:rsidR="00B56D52" w:rsidRPr="00B56D52">
        <w:rPr>
          <w:rFonts w:eastAsia="Times New Roman" w:hAnsi="Times New Roman" w:ascii="Times New Roman"/>
          <w:color w:val="000000"/>
          <w:sz w:val="24"/>
          <w:szCs w:val="24"/>
        </w:rPr>
        <w:t>DRAŽENKA j.d.o.o., Varaždin, Vladimira Gortana 36, OIB: 76941298548</w:t>
      </w:r>
      <w:r w:rsidRPr="00221237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, </w:t>
      </w:r>
      <w:r w:rsidR="00B56D52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22</w:t>
      </w:r>
      <w:r w:rsidRPr="00221237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804A7D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listopada</w:t>
      </w:r>
      <w:r w:rsidRPr="00221237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2018.               </w:t>
      </w:r>
    </w:p>
    <w:p w:rsidRDefault="00590343" w:rsidP="00590343" w:rsidR="00590343" w:rsidRPr="0059034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 xml:space="preserve">  z a k lj u č i o   j e</w:t>
      </w:r>
    </w:p>
    <w:p w:rsidRDefault="00590343" w:rsidP="00590343" w:rsidR="00590343" w:rsidRPr="0059034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numPr>
          <w:ilvl w:val="0"/>
          <w:numId w:val="8"/>
        </w:numPr>
        <w:spacing w:lineRule="auto" w:line="240" w:after="0"/>
        <w:ind w:firstLine="0" w:left="0"/>
        <w:contextualSpacing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 xml:space="preserve">Nalaže se direktoru dužnika </w:t>
      </w:r>
      <w:r w:rsidR="000619E1" w:rsidRPr="000619E1">
        <w:rPr>
          <w:rFonts w:eastAsia="Times New Roman" w:hAnsi="Times New Roman" w:ascii="Times New Roman"/>
          <w:color w:val="000000"/>
          <w:sz w:val="24"/>
          <w:szCs w:val="24"/>
        </w:rPr>
        <w:t>DRAŽENKA j.d.o.o., Varaždin, Draženki Bešvir iz Varaždina, Vladimira Gortana 36</w:t>
      </w:r>
      <w:r w:rsidR="000619E1" w:rsidRPr="000619E1">
        <w:rPr>
          <w:rFonts w:eastAsia="Times New Roman" w:hAnsi="Times New Roman" w:ascii="Times New Roman"/>
          <w:sz w:val="24"/>
          <w:szCs w:val="24"/>
        </w:rPr>
        <w:t>, OIB: 04492988854</w:t>
      </w:r>
      <w:r w:rsidR="00804A7D">
        <w:rPr>
          <w:rFonts w:eastAsia="Times New Roman" w:hAnsi="Times New Roman" w:ascii="Times New Roman"/>
          <w:sz w:val="24"/>
          <w:szCs w:val="24"/>
        </w:rPr>
        <w:t xml:space="preserve">, </w:t>
      </w:r>
      <w:r w:rsidRPr="00590343">
        <w:rPr>
          <w:rFonts w:hAnsi="Times New Roman" w:ascii="Times New Roman"/>
          <w:color w:val="000000"/>
          <w:sz w:val="24"/>
          <w:szCs w:val="24"/>
        </w:rPr>
        <w:t xml:space="preserve">da sukladno </w:t>
      </w:r>
      <w:r>
        <w:rPr>
          <w:rFonts w:hAnsi="Times New Roman" w:ascii="Times New Roman"/>
          <w:sz w:val="24"/>
          <w:szCs w:val="24"/>
        </w:rPr>
        <w:t>članku 17. Stečajnog zakona (</w:t>
      </w:r>
      <w:r w:rsidRPr="00590343">
        <w:rPr>
          <w:rFonts w:hAnsi="Times New Roman" w:ascii="Times New Roman"/>
          <w:sz w:val="24"/>
          <w:szCs w:val="24"/>
        </w:rPr>
        <w:t>Narodne novine broj 71/15</w:t>
      </w:r>
      <w:r>
        <w:rPr>
          <w:rFonts w:hAnsi="Times New Roman" w:ascii="Times New Roman"/>
          <w:sz w:val="24"/>
          <w:szCs w:val="24"/>
        </w:rPr>
        <w:t xml:space="preserve"> i 104/17</w:t>
      </w:r>
      <w:r w:rsidRPr="00590343">
        <w:rPr>
          <w:rFonts w:hAnsi="Times New Roman" w:ascii="Times New Roman"/>
          <w:sz w:val="24"/>
          <w:szCs w:val="24"/>
        </w:rPr>
        <w:t>, u daljnjem tekstu SZ) u roku od 8 dana od dana primitka ovog zaključka, dostave popis imovine i obveza dužnika koji se sastoji od naznake: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1. nekretnina i pokretnina dužnika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2. imovinskih prava dužnika na tuđim stvarima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3. novčanih i nenovčanih tražbina dužnika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4. drugih prava koja čine imovinu dužnika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5. novčanih sredstava na računima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6. druge imovine dužnika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7. obveza dužnika unesenih u njegove poslovne knjige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8. drugih novčanih i nenovčanih obveza dužnika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9. razlučnih prava na imovini dužnika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10. izlučnih prava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11. prosječnih mjesečnih troškova redovnoga poslovanja dužnika u posljednjih godinu dana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12. postupaka pred sudovima ili javnopravnim tijelima u kojima je dužnik stranka i visinu ili opis tražbine koja je predmet postupka.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numPr>
          <w:ilvl w:val="0"/>
          <w:numId w:val="8"/>
        </w:numPr>
        <w:spacing w:lineRule="auto" w:line="240" w:after="0"/>
        <w:ind w:firstLine="0" w:left="0"/>
        <w:contextualSpacing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Direktor dužnika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numPr>
          <w:ilvl w:val="0"/>
          <w:numId w:val="8"/>
        </w:numPr>
        <w:spacing w:lineRule="auto" w:line="240" w:after="0"/>
        <w:ind w:firstLine="0" w:left="0"/>
        <w:contextualSpacing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Upozorava se direktor dužnika da za davanje neistinitoga ili nepotpunoga popisa imovine i obveza, odgovara kao za davanje lažnoga iskaza u postupku pred sudom.</w:t>
      </w:r>
    </w:p>
    <w:p w:rsidRDefault="00590343" w:rsidP="00590343" w:rsidR="00590343" w:rsidRPr="00590343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21237" w:rsidP="00590343" w:rsidR="00221237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590343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90343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Obrazloženje</w:t>
      </w:r>
    </w:p>
    <w:p w:rsidRDefault="00590343" w:rsidP="00590343" w:rsidR="00590343" w:rsidRPr="00590343">
      <w:pPr>
        <w:spacing w:lineRule="auto" w:line="240" w:after="0"/>
        <w:ind w:left="35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3E111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3E1116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804A7D" w:rsidRPr="00804A7D">
        <w:rPr>
          <w:rFonts w:eastAsia="Times New Roman" w:hAnsi="Times New Roman" w:ascii="Times New Roman"/>
          <w:sz w:val="24"/>
          <w:szCs w:val="24"/>
          <w:lang w:eastAsia="hr-HR"/>
        </w:rPr>
        <w:t xml:space="preserve">Predlagatelj je podnio ovome sudu prijedlog za otvaranje stečajnog postupka nad dužnikom navodeći da dužnik na dan </w:t>
      </w:r>
      <w:r w:rsidR="000619E1">
        <w:rPr>
          <w:rFonts w:eastAsia="Times New Roman" w:hAnsi="Times New Roman" w:ascii="Times New Roman"/>
          <w:sz w:val="24"/>
          <w:szCs w:val="24"/>
          <w:lang w:eastAsia="hr-HR"/>
        </w:rPr>
        <w:t>17</w:t>
      </w:r>
      <w:r w:rsidR="00804A7D" w:rsidRPr="00804A7D">
        <w:rPr>
          <w:rFonts w:eastAsia="Times New Roman" w:hAnsi="Times New Roman" w:ascii="Times New Roman"/>
          <w:sz w:val="24"/>
          <w:szCs w:val="24"/>
          <w:lang w:eastAsia="hr-HR"/>
        </w:rPr>
        <w:t xml:space="preserve">. listopada 2018. u Očevidniku redoslijeda osnova za plaćanje ima evidentirane neizvršene osnove za plaćanje u neprekinutom razdoblju od 120 dana u ukupnom iznosu od </w:t>
      </w:r>
      <w:r w:rsidR="000619E1">
        <w:rPr>
          <w:rFonts w:eastAsia="Times New Roman" w:hAnsi="Times New Roman" w:ascii="Times New Roman"/>
          <w:sz w:val="24"/>
          <w:szCs w:val="24"/>
          <w:lang w:eastAsia="hr-HR"/>
        </w:rPr>
        <w:t>5.475,18</w:t>
      </w:r>
      <w:r w:rsidR="00804A7D" w:rsidRPr="00804A7D">
        <w:rPr>
          <w:rFonts w:eastAsia="Times New Roman" w:hAnsi="Times New Roman" w:ascii="Times New Roman"/>
          <w:sz w:val="24"/>
          <w:szCs w:val="24"/>
          <w:lang w:eastAsia="hr-HR"/>
        </w:rPr>
        <w:t xml:space="preserve"> kn te da dužnik ima </w:t>
      </w:r>
      <w:r w:rsidR="000619E1">
        <w:rPr>
          <w:rFonts w:eastAsia="Times New Roman" w:hAnsi="Times New Roman" w:ascii="Times New Roman"/>
          <w:sz w:val="24"/>
          <w:szCs w:val="24"/>
          <w:lang w:eastAsia="hr-HR"/>
        </w:rPr>
        <w:t>3</w:t>
      </w:r>
      <w:r w:rsidR="00804A7D" w:rsidRPr="00804A7D">
        <w:rPr>
          <w:rFonts w:eastAsia="Times New Roman" w:hAnsi="Times New Roman" w:ascii="Times New Roman"/>
          <w:sz w:val="24"/>
          <w:szCs w:val="24"/>
          <w:lang w:eastAsia="hr-HR"/>
        </w:rPr>
        <w:t xml:space="preserve"> zaposlenih</w:t>
      </w:r>
      <w:r w:rsidRPr="003E1116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590343" w:rsidP="00590343" w:rsidR="00590343" w:rsidRPr="0059034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59034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90343">
        <w:rPr>
          <w:rFonts w:eastAsia="Times New Roman" w:hAnsi="Times New Roman" w:ascii="Times New Roman"/>
          <w:sz w:val="24"/>
          <w:szCs w:val="24"/>
          <w:lang w:eastAsia="hr-HR"/>
        </w:rPr>
        <w:tab/>
        <w:t>Stoga je sud sukladno čl. 1</w:t>
      </w:r>
      <w:r w:rsidR="00725558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Pr="00590343">
        <w:rPr>
          <w:rFonts w:eastAsia="Times New Roman" w:hAnsi="Times New Roman" w:ascii="Times New Roman"/>
          <w:sz w:val="24"/>
          <w:szCs w:val="24"/>
          <w:lang w:eastAsia="hr-HR"/>
        </w:rPr>
        <w:t>. st 1, 2 i 3 SZ-a, odlučio kao u izreci ovog zaključka.</w:t>
      </w:r>
    </w:p>
    <w:p w:rsidRDefault="00590343" w:rsidP="00590343" w:rsidR="00590343" w:rsidRPr="0059034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11D03" w:rsidP="00590343" w:rsidR="00711D03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72555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725558">
        <w:rPr>
          <w:rFonts w:eastAsia="Times New Roman" w:hAnsi="Times New Roman" w:ascii="Times New Roman"/>
          <w:sz w:val="24"/>
          <w:szCs w:val="24"/>
          <w:lang w:eastAsia="hr-HR"/>
        </w:rPr>
        <w:t xml:space="preserve">U Varaždinu </w:t>
      </w:r>
      <w:r w:rsidR="000619E1">
        <w:rPr>
          <w:rFonts w:eastAsia="Times New Roman" w:hAnsi="Times New Roman" w:ascii="Times New Roman"/>
          <w:sz w:val="24"/>
          <w:szCs w:val="24"/>
          <w:lang w:eastAsia="hr-HR"/>
        </w:rPr>
        <w:t>22</w:t>
      </w:r>
      <w:r w:rsidRPr="00725558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804A7D">
        <w:rPr>
          <w:rFonts w:eastAsia="Times New Roman" w:hAnsi="Times New Roman" w:ascii="Times New Roman"/>
          <w:sz w:val="24"/>
          <w:szCs w:val="24"/>
          <w:lang w:eastAsia="hr-HR"/>
        </w:rPr>
        <w:t>listopada</w:t>
      </w:r>
      <w:r w:rsidRPr="00725558">
        <w:rPr>
          <w:rFonts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590343" w:rsidP="00590343" w:rsidR="00590343" w:rsidRPr="00590343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590343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tbl>
      <w:tblPr>
        <w:tblStyle w:val="Reetkatablice1"/>
        <w:tblW w:type="dxa" w:w="9747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590343" w:rsidR="00590343" w:rsidRPr="00590343">
        <w:trPr>
          <w:trHeight w:val="2009"/>
        </w:trPr>
        <w:tc>
          <w:tcPr>
            <w:tcW w:type="dxa" w:w="4928"/>
          </w:tcPr>
          <w:p w:rsidRDefault="00590343" w:rsidP="00590343" w:rsidR="00590343" w:rsidRPr="00590343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590343" w:rsidP="00590343" w:rsidR="00590343" w:rsidRPr="00590343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590343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                              Sudac:</w:t>
            </w:r>
          </w:p>
          <w:p w:rsidRDefault="00590343" w:rsidP="00590343" w:rsidR="00590343" w:rsidRPr="0059034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  <w:p w:rsidRDefault="00590343" w:rsidP="00590343" w:rsidR="0059034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Denis Krnjak</w:t>
            </w:r>
            <w:r w:rsidRPr="00590343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, v.r. </w:t>
            </w:r>
          </w:p>
          <w:p w:rsidRDefault="00590343" w:rsidP="00590343" w:rsidR="00590343" w:rsidRPr="0059034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  <w:p w:rsidRDefault="00590343" w:rsidP="00590343" w:rsidR="00590343" w:rsidRPr="0059034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  <w:p w:rsidRDefault="00590343" w:rsidP="00590343" w:rsidR="00590343" w:rsidRPr="0059034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590343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Za točnost otpravka-ovlašteni službenik: </w:t>
            </w:r>
          </w:p>
          <w:p w:rsidRDefault="00590343" w:rsidP="00590343" w:rsidR="00590343" w:rsidRPr="0059034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</w:tc>
      </w:tr>
    </w:tbl>
    <w:p w:rsidRDefault="00590343" w:rsidP="00590343" w:rsidR="00590343" w:rsidRPr="00590343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590343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90343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Uputa o pravnom lijeku: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Protiv ovoga zaključka žalba nije dopuštena.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DNA: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1.</w:t>
      </w:r>
      <w:r w:rsidRPr="00590343">
        <w:rPr>
          <w:rFonts w:hAnsi="Times New Roman" w:ascii="Times New Roman"/>
          <w:color w:val="000000"/>
          <w:sz w:val="24"/>
          <w:szCs w:val="24"/>
        </w:rPr>
        <w:t xml:space="preserve"> </w:t>
      </w:r>
      <w:r w:rsidRPr="00590343">
        <w:rPr>
          <w:rFonts w:hAnsi="Times New Roman" w:ascii="Times New Roman"/>
          <w:sz w:val="24"/>
          <w:szCs w:val="24"/>
        </w:rPr>
        <w:t>direktor dužnika</w:t>
      </w:r>
      <w:r w:rsidR="00557763">
        <w:rPr>
          <w:rFonts w:hAnsi="Times New Roman" w:ascii="Times New Roman"/>
          <w:sz w:val="24"/>
          <w:szCs w:val="24"/>
        </w:rPr>
        <w:t>:</w:t>
      </w:r>
      <w:r w:rsidR="000619E1" w:rsidRPr="000619E1">
        <w:rPr>
          <w:rFonts w:eastAsia="Times New Roman" w:hAnsi="Times New Roman" w:ascii="Times New Roman"/>
          <w:color w:val="000000"/>
          <w:sz w:val="24"/>
          <w:szCs w:val="24"/>
        </w:rPr>
        <w:t xml:space="preserve"> Draženk</w:t>
      </w:r>
      <w:r w:rsidR="000619E1">
        <w:rPr>
          <w:rFonts w:eastAsia="Times New Roman" w:hAnsi="Times New Roman" w:ascii="Times New Roman"/>
          <w:color w:val="000000"/>
          <w:sz w:val="24"/>
          <w:szCs w:val="24"/>
        </w:rPr>
        <w:t>a</w:t>
      </w:r>
      <w:r w:rsidR="000619E1" w:rsidRPr="000619E1">
        <w:rPr>
          <w:rFonts w:eastAsia="Times New Roman" w:hAnsi="Times New Roman" w:ascii="Times New Roman"/>
          <w:color w:val="000000"/>
          <w:sz w:val="24"/>
          <w:szCs w:val="24"/>
        </w:rPr>
        <w:t xml:space="preserve"> Bešvir iz Varaždina, Vladimira Gortana 36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2. e-Oglasna ploča suda</w:t>
      </w:r>
    </w:p>
    <w:p w:rsidRDefault="00DF6C31" w:rsidP="0009785E" w:rsidR="00DF6C31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sectPr w:rsidSect="00507779" w:rsidR="00DF6C31" w:rsidRPr="0009785E">
      <w:headerReference w:type="default" r:id="rId11"/>
      <w:pgSz w:code="9" w:h="16838" w:w="11906"/>
      <w:pgMar w:gutter="0" w:footer="709" w:header="1134" w:left="1418" w:bottom="1418" w:right="1418" w:top="1418"/>
      <w:paperSrc w:other="284" w:first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09785E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09785E">
      <w:rPr>
        <w:rFonts w:hAnsi="Times New Roman" w:ascii="Times New Roman"/>
        <w:sz w:val="24"/>
        <w:szCs w:val="24"/>
      </w:rPr>
      <w:fldChar w:fldCharType="begin"/>
    </w:r>
    <w:r w:rsidRPr="0009785E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09785E">
      <w:rPr>
        <w:rFonts w:hAnsi="Times New Roman" w:ascii="Times New Roman"/>
        <w:sz w:val="24"/>
        <w:szCs w:val="24"/>
      </w:rPr>
      <w:fldChar w:fldCharType="separate"/>
    </w:r>
    <w:r w:rsidR="003A691F" w:rsidRPr="003A691F">
      <w:rPr>
        <w:rFonts w:hAnsi="Times New Roman" w:ascii="Times New Roman"/>
        <w:bCs/>
        <w:noProof/>
        <w:sz w:val="24"/>
        <w:szCs w:val="24"/>
      </w:rPr>
      <w:t>Poslovni broj: 10 St-419/2018-4</w:t>
    </w:r>
    <w:r w:rsidRPr="0009785E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3A691F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">
    <w:nsid w:val="0FE90B07"/>
    <w:multiLevelType w:val="hybridMultilevel"/>
    <w:tmpl w:val="8EA24CBE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3">
    <w:nsid w:val="2CDC3E96"/>
    <w:multiLevelType w:val="hybridMultilevel"/>
    <w:tmpl w:val="77BCD70E"/>
    <w:lvl w:tplc="041A000F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5">
    <w:nsid w:val="4380453C"/>
    <w:multiLevelType w:val="hybridMultilevel"/>
    <w:tmpl w:val="09684A4C"/>
    <w:lvl w:tplc="646295BE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F656C31"/>
    <w:multiLevelType w:val="hybridMultilevel"/>
    <w:tmpl w:val="819A8912"/>
    <w:lvl w:tplc="060A0816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0"/>
    <w:lvlOverride w:ilvl="0">
      <w:startOverride w:val="1"/>
    </w:lvlOverride>
  </w:num>
  <w:num w:numId="4">
    <w:abstractNumId w:val="3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070EB"/>
    <w:rsid w:val="0004207D"/>
    <w:rsid w:val="000619E1"/>
    <w:rsid w:val="00087C43"/>
    <w:rsid w:val="0009785E"/>
    <w:rsid w:val="000D36A2"/>
    <w:rsid w:val="001139DB"/>
    <w:rsid w:val="00166DE1"/>
    <w:rsid w:val="00194888"/>
    <w:rsid w:val="001F6DF0"/>
    <w:rsid w:val="00221237"/>
    <w:rsid w:val="002322F7"/>
    <w:rsid w:val="00237FCE"/>
    <w:rsid w:val="00254AD4"/>
    <w:rsid w:val="00264BC5"/>
    <w:rsid w:val="00271C61"/>
    <w:rsid w:val="002971D6"/>
    <w:rsid w:val="002D2FC4"/>
    <w:rsid w:val="002E3DDB"/>
    <w:rsid w:val="002F61DE"/>
    <w:rsid w:val="003313CC"/>
    <w:rsid w:val="00340399"/>
    <w:rsid w:val="00341823"/>
    <w:rsid w:val="00342CFC"/>
    <w:rsid w:val="00345212"/>
    <w:rsid w:val="00365B13"/>
    <w:rsid w:val="00367E59"/>
    <w:rsid w:val="00385BF0"/>
    <w:rsid w:val="00394A8C"/>
    <w:rsid w:val="003A4477"/>
    <w:rsid w:val="003A691F"/>
    <w:rsid w:val="003E1116"/>
    <w:rsid w:val="00441D2F"/>
    <w:rsid w:val="00450291"/>
    <w:rsid w:val="0049749B"/>
    <w:rsid w:val="004A0BD1"/>
    <w:rsid w:val="004A29AB"/>
    <w:rsid w:val="004D5A58"/>
    <w:rsid w:val="004E1C60"/>
    <w:rsid w:val="00501147"/>
    <w:rsid w:val="00507779"/>
    <w:rsid w:val="00513553"/>
    <w:rsid w:val="00514316"/>
    <w:rsid w:val="005171C0"/>
    <w:rsid w:val="00557763"/>
    <w:rsid w:val="00590343"/>
    <w:rsid w:val="005E1D89"/>
    <w:rsid w:val="005F633B"/>
    <w:rsid w:val="00685195"/>
    <w:rsid w:val="006F7BE7"/>
    <w:rsid w:val="00711D03"/>
    <w:rsid w:val="00725558"/>
    <w:rsid w:val="00741600"/>
    <w:rsid w:val="00757A30"/>
    <w:rsid w:val="007802E2"/>
    <w:rsid w:val="0078483D"/>
    <w:rsid w:val="0078776D"/>
    <w:rsid w:val="007A409A"/>
    <w:rsid w:val="007B18F5"/>
    <w:rsid w:val="00804A7D"/>
    <w:rsid w:val="008659E3"/>
    <w:rsid w:val="008A6557"/>
    <w:rsid w:val="008C4EFB"/>
    <w:rsid w:val="008D05FD"/>
    <w:rsid w:val="008E67DF"/>
    <w:rsid w:val="0092437B"/>
    <w:rsid w:val="00957093"/>
    <w:rsid w:val="0096157B"/>
    <w:rsid w:val="0096563D"/>
    <w:rsid w:val="00975368"/>
    <w:rsid w:val="00987F31"/>
    <w:rsid w:val="00994A3F"/>
    <w:rsid w:val="00A31425"/>
    <w:rsid w:val="00A31587"/>
    <w:rsid w:val="00A65E60"/>
    <w:rsid w:val="00AA1295"/>
    <w:rsid w:val="00AF28D9"/>
    <w:rsid w:val="00B00B9A"/>
    <w:rsid w:val="00B43087"/>
    <w:rsid w:val="00B43741"/>
    <w:rsid w:val="00B56D52"/>
    <w:rsid w:val="00B92B86"/>
    <w:rsid w:val="00BA37EC"/>
    <w:rsid w:val="00BC5568"/>
    <w:rsid w:val="00C42AD6"/>
    <w:rsid w:val="00C470B6"/>
    <w:rsid w:val="00C50709"/>
    <w:rsid w:val="00CB0DAC"/>
    <w:rsid w:val="00CE3864"/>
    <w:rsid w:val="00D06C64"/>
    <w:rsid w:val="00D228AD"/>
    <w:rsid w:val="00D43FE4"/>
    <w:rsid w:val="00D50D29"/>
    <w:rsid w:val="00D52050"/>
    <w:rsid w:val="00D67C83"/>
    <w:rsid w:val="00D94208"/>
    <w:rsid w:val="00DB5D1B"/>
    <w:rsid w:val="00DC66A8"/>
    <w:rsid w:val="00DC70E5"/>
    <w:rsid w:val="00DF6C31"/>
    <w:rsid w:val="00E321CB"/>
    <w:rsid w:val="00E349A5"/>
    <w:rsid w:val="00E95E7D"/>
    <w:rsid w:val="00E97599"/>
    <w:rsid w:val="00EC15A5"/>
    <w:rsid w:val="00EC2381"/>
    <w:rsid w:val="00F12359"/>
    <w:rsid w:val="00F46F57"/>
    <w:rsid w:val="00F82CD7"/>
    <w:rsid w:val="00F83BDC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22F7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customStyle="true" w:styleId="Reetkatablice1" w:type="table">
    <w:name w:val="Rešetka tablice1"/>
    <w:basedOn w:val="Obinatablica"/>
    <w:next w:val="Reetkatablice"/>
    <w:uiPriority w:val="59"/>
    <w:rsid w:val="00590343"/>
    <w:rPr>
      <w:rFonts w:eastAsia="Times New Roman" w:hAnsi="Tahoma" w:ascii="Tahoma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A69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91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691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691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691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22F7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customStyle="1" w:styleId="Reetkatablice1" w:type="table">
    <w:name w:val="Rešetka tablice1"/>
    <w:basedOn w:val="Obinatablica"/>
    <w:next w:val="Reetkatablice"/>
    <w:uiPriority w:val="59"/>
    <w:rsid w:val="00590343"/>
    <w:rPr>
      <w:rFonts w:ascii="Tahoma" w:eastAsia="Times New Roman" w:hAnsi="Tahoma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A69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91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691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691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691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4977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791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432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</izvorni_sadrzaj>
    <derivirana_varijabla naziv="DomainObject.Predmet.Broj_1">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2018.</izvorni_sadrzaj>
    <derivirana_varijabla naziv="DomainObject.Predmet.DatumOsnivanja_1">19.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St-419/2018</izvorni_sadrzaj>
    <derivirana_varijabla naziv="DomainObject.Predmet.OznakaBroj_1">St-419/2018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DRAŽENKA j.d.o.o. za ugostiteljstvo zastupanog po punomoćniku Draženka Bešvir</izvorni_sadrzaj>
    <derivirana_varijabla naziv="DomainObject.Predmet.ProtustrankaFormated_1">  DRAŽENKA j.d.o.o. za ugostiteljstvo zastupanog po punomoćniku Draženka Bešvir</derivirana_varijabla>
  </DomainObject.Predmet.ProtustrankaFormated>
  <DomainObject.Predmet.ProtustrankaFormatedOIB>
    <izvorni_sadrzaj>  DRAŽENKA j.d.o.o. za ugostiteljstvo, OIB 76941298548 zastupanog po punomoćniku Draženka Bešvir</izvorni_sadrzaj>
    <derivirana_varijabla naziv="DomainObject.Predmet.ProtustrankaFormatedOIB_1">  DRAŽENKA j.d.o.o. za ugostiteljstvo, OIB 76941298548 zastupanog po punomoćniku Draženka Bešvir</derivirana_varijabla>
  </DomainObject.Predmet.ProtustrankaFormatedOIB>
  <DomainObject.Predmet.ProtustrankaFormatedWithAdress>
    <izvorni_sadrzaj> DRAŽENKA j.d.o.o. za ugostiteljstvo, Vladimira Gortana 36, 42000 Varaždin zastupanog po punomoćniku Draženka Bešvir</izvorni_sadrzaj>
    <derivirana_varijabla naziv="DomainObject.Predmet.ProtustrankaFormatedWithAdress_1"> DRAŽENKA j.d.o.o. za ugostiteljstvo, Vladimira Gortana 36, 42000 Varaždin zastupanog po punomoćniku Draženka Bešvir</derivirana_varijabla>
  </DomainObject.Predmet.ProtustrankaFormatedWithAdress>
  <DomainObject.Predmet.ProtustrankaFormatedWithAdressOIB>
    <izvorni_sadrzaj> DRAŽENKA j.d.o.o. za ugostiteljstvo, OIB 76941298548, Vladimira Gortana 36, 42000 Varaždin zastupanog po punomoćniku Draženka Bešvir</izvorni_sadrzaj>
    <derivirana_varijabla naziv="DomainObject.Predmet.ProtustrankaFormatedWithAdressOIB_1"> DRAŽENKA j.d.o.o. za ugostiteljstvo, OIB 76941298548, Vladimira Gortana 36, 42000 Varaždin zastupanog po punomoćniku Draženka Bešvir</derivirana_varijabla>
  </DomainObject.Predmet.ProtustrankaFormatedWithAdressOIB>
  <DomainObject.Predmet.ProtustrankaWithAdress>
    <izvorni_sadrzaj>DRAŽENKA j.d.o.o. za ugostiteljstvo Vladimira Gortana 36, 42000 Varaždin</izvorni_sadrzaj>
    <derivirana_varijabla naziv="DomainObject.Predmet.ProtustrankaWithAdress_1">DRAŽENKA j.d.o.o. za ugostiteljstvo Vladimira Gortana 36, 42000 Varaždin</derivirana_varijabla>
  </DomainObject.Predmet.ProtustrankaWithAdress>
  <DomainObject.Predmet.ProtustrankaWithAdressOIB>
    <izvorni_sadrzaj>DRAŽENKA j.d.o.o. za ugostiteljstvo, OIB 76941298548, Vladimira Gortana 36, 42000 Varaždin</izvorni_sadrzaj>
    <derivirana_varijabla naziv="DomainObject.Predmet.ProtustrankaWithAdressOIB_1">DRAŽENKA j.d.o.o. za ugostiteljstvo, OIB 76941298548, Vladimira Gortana 36, 42000 Varaždin</derivirana_varijabla>
  </DomainObject.Predmet.ProtustrankaWithAdressOIB>
  <DomainObject.Predmet.ProtustrankaNazivFormated>
    <izvorni_sadrzaj>DRAŽENKA j.d.o.o. za ugostiteljstvo</izvorni_sadrzaj>
    <derivirana_varijabla naziv="DomainObject.Predmet.ProtustrankaNazivFormated_1">DRAŽENKA j.d.o.o. za ugostiteljstvo</derivirana_varijabla>
  </DomainObject.Predmet.ProtustrankaNazivFormated>
  <DomainObject.Predmet.ProtustrankaNazivFormatedOIB>
    <izvorni_sadrzaj>DRAŽENKA j.d.o.o. za ugostiteljstvo, OIB 76941298548</izvorni_sadrzaj>
    <derivirana_varijabla naziv="DomainObject.Predmet.ProtustrankaNazivFormatedOIB_1">DRAŽENKA j.d.o.o. za ugostiteljstvo, OIB 76941298548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5475.18</izvorni_sadrzaj>
    <derivirana_varijabla naziv="DomainObject.Predmet.TrenutnaVrijednost_1">5475.18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DRAŽENKA j.d.o.o. za ugostiteljstvo zastupanog po punomoćniku Draženka Bešvir</item>
    </izvorni_sadrzaj>
    <derivirana_varijabla naziv="DomainObject.Predmet.ProtuStrankaListFormated_1">
      <item>DRAŽENKA j.d.o.o. za ugostiteljstvo zastupanog po punomoćniku Draženka Bešvir</item>
    </derivirana_varijabla>
  </DomainObject.Predmet.ProtuStrankaListFormated>
  <DomainObject.Predmet.ProtuStrankaListFormatedOIB>
    <izvorni_sadrzaj>
      <item>DRAŽENKA j.d.o.o. za ugostiteljstvo, OIB 76941298548 zastupanog po punomoćniku Draženka Bešvir</item>
    </izvorni_sadrzaj>
    <derivirana_varijabla naziv="DomainObject.Predmet.ProtuStrankaListFormatedOIB_1">
      <item>DRAŽENKA j.d.o.o. za ugostiteljstvo, OIB 76941298548 zastupanog po punomoćniku Draženka Bešvir</item>
    </derivirana_varijabla>
  </DomainObject.Predmet.ProtuStrankaListFormatedOIB>
  <DomainObject.Predmet.ProtuStrankaListFormatedWithAdress>
    <izvorni_sadrzaj>
      <item>DRAŽENKA j.d.o.o. za ugostiteljstvo, Vladimira Gortana 36, 42000 Varaždin zastupanog po punomoćniku Draženka Bešvir</item>
    </izvorni_sadrzaj>
    <derivirana_varijabla naziv="DomainObject.Predmet.ProtuStrankaListFormatedWithAdress_1">
      <item>DRAŽENKA j.d.o.o. za ugostiteljstvo, Vladimira Gortana 36, 42000 Varaždin zastupanog po punomoćniku Draženka Bešvir</item>
    </derivirana_varijabla>
  </DomainObject.Predmet.ProtuStrankaListFormatedWithAdress>
  <DomainObject.Predmet.ProtuStrankaListFormatedWithAdressOIB>
    <izvorni_sadrzaj>
      <item>DRAŽENKA j.d.o.o. za ugostiteljstvo, OIB 76941298548, Vladimira Gortana 36, 42000 Varaždin zastupanog po punomoćniku Draženka Bešvir</item>
    </izvorni_sadrzaj>
    <derivirana_varijabla naziv="DomainObject.Predmet.ProtuStrankaListFormatedWithAdressOIB_1">
      <item>DRAŽENKA j.d.o.o. za ugostiteljstvo, OIB 76941298548, Vladimira Gortana 36, 42000 Varaždin zastupanog po punomoćniku Draženka Bešvir</item>
    </derivirana_varijabla>
  </DomainObject.Predmet.ProtuStrankaListFormatedWithAdressOIB>
  <DomainObject.Predmet.ProtuStrankaListNazivFormated>
    <izvorni_sadrzaj>
      <item>DRAŽENKA j.d.o.o. za ugostiteljstvo</item>
    </izvorni_sadrzaj>
    <derivirana_varijabla naziv="DomainObject.Predmet.ProtuStrankaListNazivFormated_1">
      <item>DRAŽENKA j.d.o.o. za ugostiteljstvo</item>
    </derivirana_varijabla>
  </DomainObject.Predmet.ProtuStrankaListNazivFormated>
  <DomainObject.Predmet.ProtuStrankaListNazivFormatedOIB>
    <izvorni_sadrzaj>
      <item>DRAŽENKA j.d.o.o. za ugostiteljstvo, OIB 76941298548</item>
    </izvorni_sadrzaj>
    <derivirana_varijabla naziv="DomainObject.Predmet.ProtuStrankaListNazivFormatedOIB_1">
      <item>DRAŽENKA j.d.o.o. za ugostiteljstvo, OIB 76941298548</item>
    </derivirana_varijabla>
  </DomainObject.Predmet.ProtuStrankaListNazivFormatedOIB>
  <DomainObject.Predmet.OstaliListFormated>
    <izvorni_sadrzaj>
      <item>Sudski registar</item>
      <item>Draženka Bešvir punomoćnica sudionika u postupku DRAŽENKA j.d.o.o. za ugostiteljstvo</item>
      <item>Županijsko državno odvjetništvo</item>
      <item>Raiffeisenbank Austria d.d.</item>
    </izvorni_sadrzaj>
    <derivirana_varijabla naziv="DomainObject.Predmet.OstaliListFormated_1">
      <item>Sudski registar</item>
      <item>Draženka Bešvir punomoćnica sudionika u postupku DRAŽENKA j.d.o.o. za ugostiteljstvo</item>
      <item>Županijsko državno odvjetništvo</item>
      <item>Raiffeisenbank Austria d.d.</item>
    </derivirana_varijabla>
  </DomainObject.Predmet.OstaliListFormated>
  <DomainObject.Predmet.OstaliListFormatedOIB>
    <izvorni_sadrzaj>
      <item>Sudski registar</item>
      <item>Draženka Bešvir, OIB 04492988854 punomoćnica sudionika u postupku DRAŽENKA j.d.o.o. za ugostiteljstvo</item>
      <item>Županijsko državno odvjetništvo</item>
      <item>Raiffeisenbank Austria d.d.</item>
    </izvorni_sadrzaj>
    <derivirana_varijabla naziv="DomainObject.Predmet.OstaliListFormatedOIB_1">
      <item>Sudski registar</item>
      <item>Draženka Bešvir, OIB 04492988854 punomoćnica sudionika u postupku DRAŽENKA j.d.o.o. za ugostiteljstvo</item>
      <item>Županijsko državno odvjetništvo</item>
      <item>Raiffeisenbank Austria d.d.</item>
    </derivirana_varijabla>
  </DomainObject.Predmet.OstaliListFormatedOIB>
  <DomainObject.Predmet.OstaliListFormatedWithAdress>
    <izvorni_sadrzaj>
      <item>Sudski registar</item>
      <item>Draženka Bešvir, Vladimira Gortana 36, 42000 Varaždin punomoćnica sudionika u postupku DRAŽENKA j.d.o.o. za ugostiteljstvo</item>
      <item>Županijsko državno odvjetništvo</item>
      <item>Raiffeisenbank Austria d.d., Magazinska cesta 69, 10000 Zagreb</item>
    </izvorni_sadrzaj>
    <derivirana_varijabla naziv="DomainObject.Predmet.OstaliListFormatedWithAdress_1">
      <item>Sudski registar</item>
      <item>Draženka Bešvir, Vladimira Gortana 36, 42000 Varaždin punomoćnica sudionika u postupku DRAŽENKA j.d.o.o. za ugostiteljstvo</item>
      <item>Županijsko državno odvjetništvo</item>
      <item>Raiffeisenbank Austria d.d., Magazinska cesta 69, 10000 Zagreb</item>
    </derivirana_varijabla>
  </DomainObject.Predmet.OstaliListFormatedWithAdress>
  <DomainObject.Predmet.OstaliListFormatedWithAdressOIB>
    <izvorni_sadrzaj>
      <item>Sudski registar</item>
      <item>Draženka Bešvir, OIB 04492988854, Vladimira Gortana 36, 42000 Varaždin punomoćnica sudionika u postupku DRAŽENKA j.d.o.o. za ugostiteljstvo</item>
      <item>Županijsko državno odvjetništvo</item>
      <item>Raiffeisenbank Austria d.d., Magazinska cesta 69, 10000 Zagreb</item>
    </izvorni_sadrzaj>
    <derivirana_varijabla naziv="DomainObject.Predmet.OstaliListFormatedWithAdressOIB_1">
      <item>Sudski registar</item>
      <item>Draženka Bešvir, OIB 04492988854, Vladimira Gortana 36, 42000 Varaždin punomoćnica sudionika u postupku DRAŽENKA j.d.o.o. za ugostiteljstvo</item>
      <item>Županijsko državno odvjetništvo</item>
      <item>Raiffeisenbank Austria d.d., Magazinska cesta 69, 10000 Zagreb</item>
    </derivirana_varijabla>
  </DomainObject.Predmet.OstaliListFormatedWithAdressOIB>
  <DomainObject.Predmet.OstaliListNazivFormated>
    <izvorni_sadrzaj>
      <item>Sudski registar</item>
      <item>Draženka Bešvir</item>
      <item>Županijsko državno odvjetništvo</item>
      <item>Raiffeisenbank Austria d.d.</item>
    </izvorni_sadrzaj>
    <derivirana_varijabla naziv="DomainObject.Predmet.OstaliListNazivFormated_1">
      <item>Sudski registar</item>
      <item>Draženka Bešvir</item>
      <item>Županijsko državno odvjetništvo</item>
      <item>Raiffeisenbank Austria d.d.</item>
    </derivirana_varijabla>
  </DomainObject.Predmet.OstaliListNazivFormated>
  <DomainObject.Predmet.OstaliListNazivFormatedOIB>
    <izvorni_sadrzaj>
      <item>Sudski registar</item>
      <item>Draženka Bešvir, OIB 04492988854</item>
      <item>Županijsko državno odvjetništvo</item>
      <item>Raiffeisenbank Austria d.d.</item>
    </izvorni_sadrzaj>
    <derivirana_varijabla naziv="DomainObject.Predmet.OstaliListNazivFormatedOIB_1">
      <item>Sudski registar</item>
      <item>Draženka Bešvir, OIB 04492988854</item>
      <item>Županijsko državno odvjetništvo</item>
      <item>Raiffeisenbank Austria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DRAŽENKA j.d.o.o. za ugostiteljstvo</izvorni_sadrzaj>
    <derivirana_varijabla naziv="DomainObject.Predmet.ProtustrankaIDrugi_1">DRAŽENKA j.d.o.o. za ugostiteljstvo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DRAŽENKA j.d.o.o. za ugostiteljstvo, OIB 76941298548, Vladimira Gortana 36, 42000 Varaždin</izvorni_sadrzaj>
    <derivirana_varijabla naziv="DomainObject.Predmet.ProtustrankaIDrugiAdressOIB_1">DRAŽENKA j.d.o.o. za ugostiteljstvo, OIB 76941298548, Vladimira Gortana 36,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DRAŽENKA j.d.o.o. za ugostiteljstvo</item>
      <item>Sudski registar</item>
      <item>Draženka Bešvir</item>
      <item>Županijsko državno odvjetništvo</item>
      <item>Raiffeisenbank Austria d.d.</item>
    </izvorni_sadrzaj>
    <derivirana_varijabla naziv="DomainObject.Predmet.SudioniciListNaziv_1">
      <item>Financijska agencija</item>
      <item>DRAŽENKA j.d.o.o. za ugostiteljstvo</item>
      <item>Sudski registar</item>
      <item>Draženka Bešvir</item>
      <item>Županijsko državno odvjetništvo</item>
      <item>Raiffeisenbank Austria d.d.</item>
    </derivirana_varijabla>
  </DomainObject.Predmet.SudioniciListNaziv>
  <DomainObject.Predmet.SudioniciListAdressOIB>
    <izvorni_sadrzaj>
      <item>Financijska agencija, OIB 85821130368, A. Cesarca 2,42000 Varaždin</item>
      <item>DRAŽENKA j.d.o.o. za ugostiteljstvo, OIB 76941298548, Vladimira Gortana 36,42000 Varaždin</item>
      <item>Sudski registar</item>
      <item>Draženka Bešvir, OIB 04492988854, Vladimira Gortana 36,42000 Varaždin</item>
      <item>Županijsko državno odvjetništvo</item>
      <item>Raiffeisenbank Austria d.d., Magazinska cesta 69,10000 Zagreb</item>
    </izvorni_sadrzaj>
    <derivirana_varijabla naziv="DomainObject.Predmet.SudioniciListAdressOIB_1">
      <item>Financijska agencija, OIB 85821130368, A. Cesarca 2,42000 Varaždin</item>
      <item>DRAŽENKA j.d.o.o. za ugostiteljstvo, OIB 76941298548, Vladimira Gortana 36,42000 Varaždin</item>
      <item>Sudski registar</item>
      <item>Draženka Bešvir, OIB 04492988854, Vladimira Gortana 36,42000 Varaždin</item>
      <item>Županijsko državno odvjetništvo</item>
      <item>Raiffeisenbank Austria d.d.,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76941298548</item>
      <item>, OIB null</item>
      <item>, OIB 04492988854</item>
      <item>, OIB null</item>
      <item>, OIB null</item>
    </izvorni_sadrzaj>
    <derivirana_varijabla naziv="DomainObject.Predmet.SudioniciListNazivOIB_1">
      <item>, OIB 85821130368</item>
      <item>, OIB 76941298548</item>
      <item>, OIB null</item>
      <item>, OIB 04492988854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C024BE-347A-4EEA-AE75-D4E0008318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413</properties:Words>
  <properties:Characters>2223</properties:Characters>
  <properties:Lines>78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2018-10-22T07:03:00Z</dcterms:created>
  <dc:creator>Mirjana Mlinarić</dc:creator>
  <cp:lastModifiedBy>Nevenka Vuković</cp:lastModifiedBy>
  <cp:lastPrinted>2018-10-22T07:12:00Z</cp:lastPrinted>
  <dcterms:modified xmlns:xsi="http://www.w3.org/2001/XMLSchema-instance" xsi:type="dcterms:W3CDTF">2018-10-22T07:12:00Z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(St-419-18-4 Zaključak - nalog direktoru da dostavi PPI.docx)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