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94e0" w14:paraId="52194e0" w:rsidRDefault="00EA7B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7B93" w:rsidP="00EA7B93" w:rsidR="00EA7B93">
      <w:pPr>
        <w:spacing w:after="0"/>
        <w:jc w:val="both"/>
      </w:pPr>
      <w:r>
        <w:t xml:space="preserve">           Republika Hrvatska</w:t>
      </w:r>
    </w:p>
    <w:p w:rsidRDefault="00EA7B93" w:rsidP="00EA7B93" w:rsidR="00EA7B9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A7B93" w:rsidP="00EA7B93" w:rsidR="00EA7B9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EA7B93">
        <w:rPr>
          <w:rFonts w:cs="Times New Roman" w:eastAsia="Times New Roman"/>
          <w:noProof/>
          <w:szCs w:val="20"/>
          <w:lang w:eastAsia="hr-HR"/>
        </w:rPr>
        <w:t>Poslovni broj: 5 St-693/2018-5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>FINANCIJSKA AGENCIJA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                                              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>Klasa: 120-11/18-02/3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A7B93">
        <w:rPr>
          <w:rFonts w:cs="Times New Roman" w:eastAsia="Times New Roman"/>
          <w:szCs w:val="20"/>
          <w:lang w:eastAsia="hr-HR"/>
        </w:rPr>
        <w:t>Ur.broj</w:t>
      </w:r>
      <w:proofErr w:type="spellEnd"/>
      <w:r w:rsidRPr="00EA7B93">
        <w:rPr>
          <w:rFonts w:cs="Times New Roman" w:eastAsia="Times New Roman"/>
          <w:szCs w:val="20"/>
          <w:lang w:eastAsia="hr-HR"/>
        </w:rPr>
        <w:t>: 08-2301-18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Temeljem čl. 45. Stečajnog zakona </w:t>
      </w:r>
      <w:r w:rsidRPr="00EA7B93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EA7B93">
        <w:rPr>
          <w:rFonts w:cs="Times New Roman" w:eastAsia="Times New Roman"/>
          <w:szCs w:val="20"/>
          <w:lang w:eastAsia="hr-HR"/>
        </w:rPr>
        <w:t>, u odnosu na navode Vašeg podneska od 16. srpnja 2018., o zatvaranju računa dužnika VOĆNJAK d.o.o. Bjelovar, pripajanju toga društva trgovačkom društvu FRUCTUS IMPERIUM d.o.o. i nastavljanju izvršavanja evidentiranih neizvršenih osnova za plaćanje društva VOĆNJAK d.o.o. na teret društva FRUCTUS IMPERIUM d.o.o., napominjemo: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>-VOĆNJAK d.o.o. Bjelovar</w:t>
      </w:r>
      <w:r w:rsidRPr="00EA7B93">
        <w:rPr>
          <w:rFonts w:cs="Times New Roman" w:eastAsia="Calibri"/>
          <w:szCs w:val="20"/>
          <w:lang w:eastAsia="hr-HR"/>
        </w:rPr>
        <w:t>, Matice Hrvatske 4/1, OIB: 52871551229,</w:t>
      </w:r>
      <w:r w:rsidRPr="00EA7B93">
        <w:rPr>
          <w:rFonts w:cs="Times New Roman" w:eastAsia="Times New Roman"/>
          <w:szCs w:val="20"/>
          <w:lang w:eastAsia="hr-HR"/>
        </w:rPr>
        <w:t xml:space="preserve"> </w:t>
      </w:r>
      <w:r w:rsidRPr="00EA7B93">
        <w:rPr>
          <w:rFonts w:cs="Times New Roman" w:eastAsia="Times New Roman"/>
          <w:lang w:eastAsia="hr-HR"/>
        </w:rPr>
        <w:t>se u sudskom registru cijelo vrijeme vodi kao aktivan pravni subjekt;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Calibri"/>
          <w:szCs w:val="20"/>
          <w:lang w:eastAsia="hr-HR"/>
        </w:rPr>
        <w:t xml:space="preserve">-sudski registar je </w:t>
      </w:r>
      <w:r w:rsidRPr="00EA7B93">
        <w:rPr>
          <w:rFonts w:cs="Times New Roman" w:eastAsia="Times New Roman"/>
          <w:szCs w:val="20"/>
          <w:lang w:eastAsia="hr-HR"/>
        </w:rPr>
        <w:t>objavio 9. veljače 2018. oglas o upisu pripajanja  društva VOĆNJAK d.o.o. društvu FRUCTUS IMPERIUM društvo s ograničenom odgovornošću za proizvodnju, trgovinu i usluge, Bjelovar, Matice Hrvatske 4/I, na temelju Ugovora o pripajanju od 31. siječnja 2018.,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-na rješenje o pripajanju žalbu je uložila zainteresirana osoba ERSTE &amp; STEIERMARKISCHE BANK d.d., što je u sudskom registru zabilježeno 17. ožujka 2018.,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-Visoki trgovački sud je ukinuo rješenje ovoga suda poslovni broj </w:t>
      </w:r>
      <w:proofErr w:type="spellStart"/>
      <w:r w:rsidRPr="00EA7B93">
        <w:rPr>
          <w:rFonts w:cs="Times New Roman" w:eastAsia="Times New Roman"/>
          <w:szCs w:val="20"/>
          <w:lang w:eastAsia="hr-HR"/>
        </w:rPr>
        <w:t>Tt</w:t>
      </w:r>
      <w:proofErr w:type="spellEnd"/>
      <w:r w:rsidRPr="00EA7B93">
        <w:rPr>
          <w:rFonts w:cs="Times New Roman" w:eastAsia="Times New Roman"/>
          <w:szCs w:val="20"/>
          <w:lang w:eastAsia="hr-HR"/>
        </w:rPr>
        <w:t xml:space="preserve">-18/211-2 od 8. veljače 2018. (o pripajanju društva VOĆNJAK d.o.o. društvu FRUCTUS IMPERIUM d.o.o.) te predmet vratio sudu na ponovan postupak.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-registarski sud nije donio novo rješenje o upisu pripajanja VOĆNJAK d.o.o. društvu FRUCTUS IMPERIUM d.o.o.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Smatramo da, nakon primitka pravomoćnog rješenja ovog suda poslovni broj St-286/2017-41 od </w:t>
      </w:r>
      <w:r w:rsidRPr="00EA7B93">
        <w:rPr>
          <w:rFonts w:cs="Times New Roman" w:eastAsia="Calibri"/>
          <w:szCs w:val="20"/>
          <w:lang w:eastAsia="hr-HR"/>
        </w:rPr>
        <w:t>16. veljače 2018.</w:t>
      </w:r>
      <w:r w:rsidRPr="00EA7B93">
        <w:rPr>
          <w:rFonts w:cs="Times New Roman" w:eastAsia="Times New Roman"/>
          <w:szCs w:val="20"/>
          <w:lang w:eastAsia="hr-HR"/>
        </w:rPr>
        <w:t xml:space="preserve">, kojim je obustavljen  </w:t>
      </w:r>
      <w:proofErr w:type="spellStart"/>
      <w:r w:rsidRPr="00EA7B93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EA7B93">
        <w:rPr>
          <w:rFonts w:cs="Times New Roman" w:eastAsia="Times New Roman"/>
          <w:szCs w:val="20"/>
          <w:lang w:eastAsia="hr-HR"/>
        </w:rPr>
        <w:t xml:space="preserve"> postupak </w:t>
      </w:r>
      <w:r w:rsidRPr="00EA7B93">
        <w:rPr>
          <w:rFonts w:cs="Times New Roman" w:eastAsia="Calibri"/>
          <w:szCs w:val="20"/>
          <w:lang w:eastAsia="hr-HR"/>
        </w:rPr>
        <w:t>nad dužnikom VOĆNJAK d.o.o., nije bilo osnove za zatvaranje računa toga društva te nastavljanje izvršavanja osnova za plaćanje koje su teretile društvo VOĆNJAK d.o.o., na teret društva FRUCTUS IMPERIUM d.o.o.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A7B93">
        <w:rPr>
          <w:rFonts w:cs="Times New Roman" w:eastAsia="Calibri"/>
          <w:szCs w:val="20"/>
          <w:lang w:eastAsia="hr-HR"/>
        </w:rPr>
        <w:t>Radi postupanja po čl.64. st.2. SZ-a, molimo da nam dostavite podatak o iznosu evidentiranih neizvršenih osnova za plaćanje u neprekidnom razdoblju na dan zatvaranja računa VOĆNJAK d.o.o. te koliko sada iznosi blokada računa društva FRUCTUS IMPERIUM d.o.o. Zagreb, Teslina 10, OIB:87666404822.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>U Bjelovaru 19. srpnja 2018.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        Stečajna sutkinja</w:t>
      </w:r>
    </w:p>
    <w:p w:rsidRDefault="00EA7B93" w:rsidP="00EA7B93" w:rsidR="00EA7B93" w:rsidRPr="00EA7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7B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Marija Petrina Kubica</w:t>
      </w:r>
    </w:p>
    <w:p w:rsidRDefault="00EA7B93" w:rsidP="00EA7B93" w:rsidR="00EA7B93" w:rsidRPr="00B76F3C">
      <w:pPr>
        <w:pStyle w:val="NormaleSPIS"/>
        <w:spacing w:after="0"/>
        <w:ind w:firstLine="0"/>
      </w:pPr>
      <w:bookmarkStart w:name="_GoBack" w:id="0"/>
      <w:bookmarkEnd w:id="0"/>
    </w:p>
    <w:sectPr w:rsidSect="0032366B" w:rsidR="00EA7B9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B93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5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66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St-693/2018-5</izvorni_sadrzaj>
    <derivirana_varijabla naziv="DomainObject.Oznaka_1">St-693/2018-5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St-693/2018-5</izvorni_sadrzaj>
    <derivirana_varijabla naziv="DomainObject.PoslovniBrojDokumenta_1">St-693/2018-5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612BD-7054-4EF3-9564-9E6F4B187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1891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2018-07-19T12:58:00Z</cp:lastPrinted>
  <dcterms:modified xmlns:xsi="http://www.w3.org/2001/XMLSchema-instance" xsi:type="dcterms:W3CDTF">2018-07-19T12:59:00Z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