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8e4f15" w14:paraId="b8e4f15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417DC4">
        <w:rPr>
          <w:rFonts w:hAnsi="Times New Roman" w:ascii="Times New Roman"/>
          <w:sz w:val="24"/>
        </w:rPr>
        <w:t>605/14</w:t>
      </w:r>
      <w:r w:rsidR="007C6D79">
        <w:rPr>
          <w:rFonts w:hAnsi="Times New Roman" w:ascii="Times New Roman"/>
          <w:sz w:val="24"/>
        </w:rPr>
        <w:t>-76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1C62C4" w:rsidP="00780756" w:rsidR="00E33BA1" w:rsidRPr="000147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0147F1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0147F1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DA52CF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</w:t>
      </w:r>
      <w:r w:rsidR="00DA52CF">
        <w:rPr>
          <w:rFonts w:hAnsi="Times New Roman" w:ascii="Times New Roman"/>
          <w:sz w:val="24"/>
        </w:rPr>
        <w:t xml:space="preserve">stečajnom masom </w:t>
      </w:r>
      <w:r w:rsidR="00CF0283">
        <w:rPr>
          <w:rFonts w:hAnsi="Times New Roman" w:ascii="Times New Roman"/>
          <w:sz w:val="24"/>
        </w:rPr>
        <w:t xml:space="preserve">iza </w:t>
      </w:r>
      <w:r w:rsidR="00417DC4">
        <w:rPr>
          <w:rFonts w:hAnsi="Times New Roman" w:ascii="Times New Roman"/>
          <w:sz w:val="24"/>
        </w:rPr>
        <w:t xml:space="preserve">MRAZ d.o.o. u stečaju, </w:t>
      </w:r>
      <w:r w:rsidR="00894FE7">
        <w:rPr>
          <w:rFonts w:hAnsi="Times New Roman" w:ascii="Times New Roman"/>
          <w:sz w:val="24"/>
        </w:rPr>
        <w:t>Zagreb, Zeleni dol 6a, O</w:t>
      </w:r>
      <w:r w:rsidR="00417DC4">
        <w:rPr>
          <w:rFonts w:hAnsi="Times New Roman" w:ascii="Times New Roman"/>
          <w:sz w:val="24"/>
        </w:rPr>
        <w:t xml:space="preserve">IB: </w:t>
      </w:r>
      <w:r w:rsidR="00894FE7" w:rsidRPr="00894FE7">
        <w:rPr>
          <w:rFonts w:hAnsi="Times New Roman" w:ascii="Times New Roman"/>
          <w:sz w:val="24"/>
        </w:rPr>
        <w:t>01475489154</w:t>
      </w:r>
      <w:r w:rsidR="00894FE7">
        <w:rPr>
          <w:rFonts w:hAnsi="Times New Roman" w:ascii="Times New Roman"/>
          <w:sz w:val="24"/>
        </w:rPr>
        <w:t xml:space="preserve">, </w:t>
      </w:r>
      <w:r w:rsidR="00417DC4">
        <w:rPr>
          <w:rFonts w:hAnsi="Times New Roman" w:ascii="Times New Roman"/>
          <w:sz w:val="24"/>
        </w:rPr>
        <w:t xml:space="preserve"> </w:t>
      </w:r>
      <w:r w:rsidR="00AF27B4">
        <w:rPr>
          <w:rFonts w:hAnsi="Times New Roman" w:ascii="Times New Roman"/>
          <w:sz w:val="24"/>
        </w:rPr>
        <w:t>koju zastupa stečajni upravitelj</w:t>
      </w:r>
      <w:r w:rsidR="00417DC4">
        <w:rPr>
          <w:rFonts w:hAnsi="Times New Roman" w:ascii="Times New Roman"/>
          <w:sz w:val="24"/>
        </w:rPr>
        <w:t xml:space="preserve"> Mate Balenović iz Zagreba, Zeleni dol 6a,</w:t>
      </w:r>
      <w:r w:rsidR="00AF27B4">
        <w:rPr>
          <w:rFonts w:hAnsi="Times New Roman" w:ascii="Times New Roman"/>
          <w:sz w:val="24"/>
        </w:rPr>
        <w:t xml:space="preserve"> </w:t>
      </w:r>
      <w:r w:rsidR="0007109A">
        <w:rPr>
          <w:rFonts w:hAnsi="Times New Roman" w:ascii="Times New Roman"/>
          <w:sz w:val="24"/>
        </w:rPr>
        <w:t xml:space="preserve"> </w:t>
      </w:r>
      <w:r w:rsidR="00CF0283">
        <w:rPr>
          <w:rFonts w:hAnsi="Times New Roman" w:ascii="Times New Roman"/>
          <w:sz w:val="24"/>
        </w:rPr>
        <w:t>10. svibnja 2018.</w:t>
      </w:r>
    </w:p>
    <w:p w:rsidRDefault="00DA52CF" w:rsidP="0036625F" w:rsidR="00DA52CF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0147F1">
      <w:pPr>
        <w:jc w:val="center"/>
        <w:rPr>
          <w:rFonts w:hAnsi="Times New Roman" w:ascii="Times New Roman"/>
          <w:b/>
          <w:sz w:val="24"/>
        </w:rPr>
      </w:pPr>
    </w:p>
    <w:p w:rsidRDefault="008742B9" w:rsidP="0007109A" w:rsidR="00EC5A2B" w:rsidRPr="0007109A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9226D0">
        <w:rPr>
          <w:lang w:val="hr-HR"/>
        </w:rPr>
        <w:t xml:space="preserve">I. </w:t>
      </w:r>
      <w:r w:rsidR="00ED699B">
        <w:rPr>
          <w:lang w:val="hr-HR"/>
        </w:rPr>
        <w:t>Stečajni postupak se zaključuje.</w:t>
      </w:r>
    </w:p>
    <w:p w:rsidRDefault="00B346AF" w:rsidP="0036625F" w:rsidR="0038566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226D0">
        <w:rPr>
          <w:rFonts w:hAnsi="Times New Roman" w:ascii="Times New Roman"/>
          <w:sz w:val="24"/>
        </w:rPr>
        <w:t>II. Po pravomoćnosti ovog rješenja stečajna masa će se brisati iz sudskog registra.</w:t>
      </w:r>
    </w:p>
    <w:p w:rsidRDefault="009226D0" w:rsidP="0036625F" w:rsidR="009226D0" w:rsidRPr="000147F1">
      <w:pPr>
        <w:rPr>
          <w:rFonts w:hAnsi="Times New Roman" w:ascii="Times New Roman"/>
          <w:sz w:val="24"/>
        </w:rPr>
      </w:pP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441FBC" w:rsidP="00ED699B" w:rsidR="00441F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D699B">
        <w:rPr>
          <w:rFonts w:hAnsi="Times New Roman" w:ascii="Times New Roman"/>
          <w:sz w:val="24"/>
        </w:rPr>
        <w:t>Rješenjem ovoga suda posl. broj St-</w:t>
      </w:r>
      <w:r w:rsidR="008551CA">
        <w:rPr>
          <w:rFonts w:hAnsi="Times New Roman" w:ascii="Times New Roman"/>
          <w:sz w:val="24"/>
        </w:rPr>
        <w:t xml:space="preserve">605/14 od 4. kolovoza 2016. određen je upis stečajne mase iza dužnika u sudski registar, pozivom na odredbu članka 133. stavak 2. i 438. </w:t>
      </w:r>
      <w:r w:rsidR="008551CA" w:rsidRPr="008551CA">
        <w:rPr>
          <w:rFonts w:hAnsi="Times New Roman" w:ascii="Times New Roman"/>
          <w:sz w:val="24"/>
        </w:rPr>
        <w:t xml:space="preserve">Stečajnog zakona (Narodne novine, broj </w:t>
      </w:r>
      <w:r w:rsidR="008551CA" w:rsidRPr="008551CA">
        <w:rPr>
          <w:rFonts w:hAnsi="Times New Roman" w:ascii="Times New Roman"/>
          <w:bCs/>
          <w:sz w:val="24"/>
        </w:rPr>
        <w:t>71/15 i 104/17; nastavno: SZ)</w:t>
      </w:r>
      <w:r w:rsidR="008551CA">
        <w:rPr>
          <w:rFonts w:hAnsi="Times New Roman" w:ascii="Times New Roman"/>
          <w:sz w:val="24"/>
        </w:rPr>
        <w:t>.</w:t>
      </w:r>
      <w:r w:rsidR="004729C7">
        <w:rPr>
          <w:rFonts w:hAnsi="Times New Roman" w:ascii="Times New Roman"/>
          <w:sz w:val="24"/>
        </w:rPr>
        <w:t xml:space="preserve"> Stečajnu masu nastavio je zastupati dotadašnji stečajni upravitelj Mate Balenović.</w:t>
      </w:r>
    </w:p>
    <w:p w:rsidRDefault="004729C7" w:rsidP="00ED699B" w:rsidR="004729C7">
      <w:pPr>
        <w:rPr>
          <w:rFonts w:hAnsi="Times New Roman" w:ascii="Times New Roman"/>
          <w:sz w:val="24"/>
        </w:rPr>
      </w:pPr>
    </w:p>
    <w:p w:rsidRDefault="004729C7" w:rsidP="00ED699B" w:rsidR="004729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C5973">
        <w:rPr>
          <w:rFonts w:hAnsi="Times New Roman" w:ascii="Times New Roman"/>
          <w:sz w:val="24"/>
        </w:rPr>
        <w:t>Stečajni upravitelj je potom podneskom od 20. prosinca 2017. izvijestio sud da iza stečajnog dužnika nakon zaključenja stečaja nije ostala niti je bila predvidiva imovi</w:t>
      </w:r>
      <w:r w:rsidR="00515E4F">
        <w:rPr>
          <w:rFonts w:hAnsi="Times New Roman" w:ascii="Times New Roman"/>
          <w:sz w:val="24"/>
        </w:rPr>
        <w:t>na koja bi činila stečajnu masu pa nisu niti poduzimane radnje potrebne radi unovčenja imovine. Stečajni upravitelj navodi da je „nepotrebno, bez svrhe i neosnovano“ stečajna masa upisana u sudski registar te predlaže da se ista briše iz registra.</w:t>
      </w:r>
    </w:p>
    <w:p w:rsidRDefault="00515E4F" w:rsidP="00ED699B" w:rsidR="00515E4F">
      <w:pPr>
        <w:rPr>
          <w:rFonts w:hAnsi="Times New Roman" w:ascii="Times New Roman"/>
          <w:sz w:val="24"/>
        </w:rPr>
      </w:pPr>
    </w:p>
    <w:p w:rsidRDefault="00515E4F" w:rsidP="00ED699B" w:rsidR="00515E4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navoda stečajnog upravitelja da nema imovine koja bi činila stečajnu masu, za čije je unovčenje potrebno provoditi postupak unovčenja naknadno pronađene imovine sukladno članku </w:t>
      </w:r>
      <w:r w:rsidR="00846415">
        <w:rPr>
          <w:rFonts w:hAnsi="Times New Roman" w:ascii="Times New Roman"/>
          <w:sz w:val="24"/>
        </w:rPr>
        <w:t>289. SZ, koje ovaj sud prihvaća kao istinite i vjerodostojne, po motrištu ovoga suda ispunjene su pretpostavke za zaključenje ovog postupka, slijedom čega je temeljem članka 289. stavak 8. SZ riješeno kao u izreci.</w:t>
      </w:r>
    </w:p>
    <w:p w:rsidRDefault="00D00803" w:rsidP="00D361BB" w:rsidR="00D008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846415">
        <w:rPr>
          <w:rFonts w:hAnsi="Times New Roman" w:ascii="Times New Roman"/>
          <w:sz w:val="24"/>
        </w:rPr>
        <w:t>10. svibnja 2018.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7C6D79">
        <w:rPr>
          <w:rFonts w:hAnsi="Times New Roman" w:ascii="Times New Roman"/>
          <w:sz w:val="24"/>
        </w:rPr>
        <w:t>, v.r.</w:t>
      </w:r>
    </w:p>
    <w:p w:rsidRDefault="00482439" w:rsidP="00482439" w:rsidR="00482439" w:rsidRPr="000147F1">
      <w:pPr>
        <w:rPr>
          <w:rFonts w:hAnsi="Times New Roman" w:ascii="Times New Roman"/>
          <w:sz w:val="24"/>
        </w:rPr>
      </w:pPr>
    </w:p>
    <w:p w:rsidRDefault="007C6D79" w:rsidP="00E56909" w:rsidR="007C6D79">
      <w:pPr>
        <w:rPr>
          <w:rFonts w:hAnsi="Times New Roman" w:ascii="Times New Roman"/>
          <w:sz w:val="24"/>
        </w:rPr>
      </w:pPr>
    </w:p>
    <w:p w:rsidRDefault="007C6D79" w:rsidP="00E56909" w:rsidR="007C6D79">
      <w:pPr>
        <w:rPr>
          <w:rFonts w:hAnsi="Times New Roman" w:ascii="Times New Roman"/>
          <w:sz w:val="24"/>
        </w:rPr>
      </w:pPr>
    </w:p>
    <w:p w:rsidRDefault="002A5AF7" w:rsidP="00E56909" w:rsidR="002A5AF7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lastRenderedPageBreak/>
        <w:t>Pravna pouka:</w:t>
      </w:r>
    </w:p>
    <w:p w:rsidRDefault="002A5AF7" w:rsidP="00482439" w:rsidR="007F048E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  <w:r w:rsidR="00613220" w:rsidRPr="000147F1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C6D79" w:rsidP="00482439" w:rsidR="007C6D79">
      <w:pPr>
        <w:rPr>
          <w:rFonts w:hAnsi="Times New Roman" w:ascii="Times New Roman"/>
          <w:sz w:val="24"/>
        </w:rPr>
      </w:pPr>
    </w:p>
    <w:p w:rsidRDefault="007C6D79" w:rsidP="00482439" w:rsidR="007C6D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C6D79" w:rsidP="00482439" w:rsidR="007C6D79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A5AF7" w:rsidRPr="007C6D79">
        <w:rPr>
          <w:rFonts w:hAnsi="Times New Roman" w:ascii="Times New Roman"/>
          <w:color w:themeColor="background1" w:val="FFFFFF"/>
          <w:sz w:val="24"/>
        </w:rPr>
        <w:t xml:space="preserve">Stečajnoj masi, po stečajnom upravitelju </w:t>
      </w:r>
    </w:p>
    <w:p w:rsidRDefault="00D154F2" w:rsidP="0036625F" w:rsidR="00C45D15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>2</w:t>
      </w:r>
      <w:r w:rsidR="00613220" w:rsidRPr="007C6D79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7C6D79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7C6D79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226D0" w:rsidP="0036625F" w:rsidR="00E2116A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>3. Sudskom registru, po pravomoćnosti</w:t>
      </w:r>
    </w:p>
    <w:p w:rsidRDefault="009226D0" w:rsidP="0036625F" w:rsidR="009226D0" w:rsidRPr="007C6D79">
      <w:pPr>
        <w:rPr>
          <w:rFonts w:hAnsi="Times New Roman" w:ascii="Times New Roman"/>
          <w:color w:themeColor="background1" w:val="FFFFFF"/>
          <w:sz w:val="24"/>
        </w:rPr>
      </w:pPr>
    </w:p>
    <w:p w:rsidRDefault="009226D0" w:rsidP="0036625F" w:rsidR="009226D0" w:rsidRPr="007C6D7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2A5AF7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A5AF7" w:rsidRPr="007C6D79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2A5AF7" w:rsidP="0036625F" w:rsidR="00A23DC2" w:rsidRPr="007C6D79">
      <w:pPr>
        <w:rPr>
          <w:rFonts w:hAnsi="Times New Roman" w:ascii="Times New Roman"/>
          <w:color w:themeColor="background1" w:val="FFFFFF"/>
          <w:sz w:val="24"/>
        </w:rPr>
      </w:pPr>
      <w:r w:rsidRPr="007C6D79">
        <w:rPr>
          <w:rFonts w:hAnsi="Times New Roman" w:ascii="Times New Roman"/>
          <w:color w:themeColor="background1" w:val="FFFFFF"/>
          <w:sz w:val="24"/>
        </w:rPr>
        <w:t>2. Kal. 20 d.</w:t>
      </w:r>
      <w:r w:rsidR="00B346AF" w:rsidRPr="007C6D7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A23DC2" w:rsidRPr="007C6D7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7A8" w:rsidR="00FB67A8">
      <w:r>
        <w:separator/>
      </w:r>
    </w:p>
  </w:endnote>
  <w:endnote w:id="0" w:type="continuationSeparator">
    <w:p w:rsidRDefault="00FB67A8" w:rsidR="00FB6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7A8" w:rsidR="00FB67A8">
      <w:r>
        <w:separator/>
      </w:r>
    </w:p>
  </w:footnote>
  <w:footnote w:id="0" w:type="continuationSeparator">
    <w:p w:rsidRDefault="00FB67A8" w:rsidR="00FB6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70B8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385751">
      <w:rPr>
        <w:rFonts w:hAnsi="Times New Roman" w:ascii="Times New Roman"/>
        <w:sz w:val="24"/>
      </w:rPr>
      <w:t>605/14</w:t>
    </w:r>
    <w:r w:rsidR="007C6D79">
      <w:rPr>
        <w:rFonts w:hAnsi="Times New Roman" w:ascii="Times New Roman"/>
        <w:sz w:val="24"/>
      </w:rPr>
      <w:t>-76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DC4"/>
    <w:rsid w:val="000147F1"/>
    <w:rsid w:val="00021028"/>
    <w:rsid w:val="00070CB4"/>
    <w:rsid w:val="0007109A"/>
    <w:rsid w:val="000A046A"/>
    <w:rsid w:val="000A3405"/>
    <w:rsid w:val="000A5E52"/>
    <w:rsid w:val="000D010B"/>
    <w:rsid w:val="001241C1"/>
    <w:rsid w:val="00164FDA"/>
    <w:rsid w:val="00177A30"/>
    <w:rsid w:val="001B3A90"/>
    <w:rsid w:val="001C62C4"/>
    <w:rsid w:val="001D735C"/>
    <w:rsid w:val="001E575C"/>
    <w:rsid w:val="00233BA6"/>
    <w:rsid w:val="00240C02"/>
    <w:rsid w:val="00245A89"/>
    <w:rsid w:val="0028686D"/>
    <w:rsid w:val="00296500"/>
    <w:rsid w:val="002A5AF7"/>
    <w:rsid w:val="002C1105"/>
    <w:rsid w:val="002D284E"/>
    <w:rsid w:val="002E55F0"/>
    <w:rsid w:val="00317DF9"/>
    <w:rsid w:val="00334965"/>
    <w:rsid w:val="00335D44"/>
    <w:rsid w:val="003448E5"/>
    <w:rsid w:val="00360318"/>
    <w:rsid w:val="0036625F"/>
    <w:rsid w:val="00385660"/>
    <w:rsid w:val="00385751"/>
    <w:rsid w:val="003864B8"/>
    <w:rsid w:val="0039717A"/>
    <w:rsid w:val="003B1FC2"/>
    <w:rsid w:val="003B3623"/>
    <w:rsid w:val="003B4319"/>
    <w:rsid w:val="003C3ECA"/>
    <w:rsid w:val="003C52B4"/>
    <w:rsid w:val="003D21F3"/>
    <w:rsid w:val="003F711A"/>
    <w:rsid w:val="00417DC4"/>
    <w:rsid w:val="00436CBD"/>
    <w:rsid w:val="00441071"/>
    <w:rsid w:val="00441FBC"/>
    <w:rsid w:val="00445EFF"/>
    <w:rsid w:val="004729C7"/>
    <w:rsid w:val="00473012"/>
    <w:rsid w:val="0047344D"/>
    <w:rsid w:val="00477EA0"/>
    <w:rsid w:val="00482439"/>
    <w:rsid w:val="00484AA8"/>
    <w:rsid w:val="00490C45"/>
    <w:rsid w:val="004B7048"/>
    <w:rsid w:val="00515E4F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29B0"/>
    <w:rsid w:val="0062506F"/>
    <w:rsid w:val="00642359"/>
    <w:rsid w:val="00672BE1"/>
    <w:rsid w:val="006779BF"/>
    <w:rsid w:val="006A2AA6"/>
    <w:rsid w:val="006D3803"/>
    <w:rsid w:val="006E1347"/>
    <w:rsid w:val="006E52BB"/>
    <w:rsid w:val="0070227B"/>
    <w:rsid w:val="007160D0"/>
    <w:rsid w:val="007264CE"/>
    <w:rsid w:val="00736973"/>
    <w:rsid w:val="00743CEE"/>
    <w:rsid w:val="0074451D"/>
    <w:rsid w:val="0077054E"/>
    <w:rsid w:val="00774AB7"/>
    <w:rsid w:val="0077753E"/>
    <w:rsid w:val="00777691"/>
    <w:rsid w:val="00780756"/>
    <w:rsid w:val="007956BB"/>
    <w:rsid w:val="00796D7D"/>
    <w:rsid w:val="007C6D79"/>
    <w:rsid w:val="007E0A65"/>
    <w:rsid w:val="007E3B92"/>
    <w:rsid w:val="007F048E"/>
    <w:rsid w:val="007F3B0A"/>
    <w:rsid w:val="008115B5"/>
    <w:rsid w:val="008217D5"/>
    <w:rsid w:val="00846415"/>
    <w:rsid w:val="008551CA"/>
    <w:rsid w:val="00864BDB"/>
    <w:rsid w:val="008742B9"/>
    <w:rsid w:val="00874B1A"/>
    <w:rsid w:val="008774EB"/>
    <w:rsid w:val="00894BA3"/>
    <w:rsid w:val="00894FE7"/>
    <w:rsid w:val="008B6BCE"/>
    <w:rsid w:val="008E2C95"/>
    <w:rsid w:val="008F7361"/>
    <w:rsid w:val="009226D0"/>
    <w:rsid w:val="00963309"/>
    <w:rsid w:val="00971D49"/>
    <w:rsid w:val="00973546"/>
    <w:rsid w:val="0097548B"/>
    <w:rsid w:val="009C5973"/>
    <w:rsid w:val="00A102B0"/>
    <w:rsid w:val="00A14290"/>
    <w:rsid w:val="00A23DC2"/>
    <w:rsid w:val="00A270DA"/>
    <w:rsid w:val="00A307F0"/>
    <w:rsid w:val="00A447E2"/>
    <w:rsid w:val="00A77C9E"/>
    <w:rsid w:val="00A92161"/>
    <w:rsid w:val="00A9788A"/>
    <w:rsid w:val="00AA0341"/>
    <w:rsid w:val="00AC30C2"/>
    <w:rsid w:val="00AF27B4"/>
    <w:rsid w:val="00AF5B58"/>
    <w:rsid w:val="00B10D19"/>
    <w:rsid w:val="00B177CA"/>
    <w:rsid w:val="00B25DAA"/>
    <w:rsid w:val="00B346AF"/>
    <w:rsid w:val="00B36118"/>
    <w:rsid w:val="00B40E9A"/>
    <w:rsid w:val="00B52117"/>
    <w:rsid w:val="00B8768E"/>
    <w:rsid w:val="00C172D4"/>
    <w:rsid w:val="00C20CD8"/>
    <w:rsid w:val="00C32C1D"/>
    <w:rsid w:val="00C33ABF"/>
    <w:rsid w:val="00C45D15"/>
    <w:rsid w:val="00C74832"/>
    <w:rsid w:val="00C8624D"/>
    <w:rsid w:val="00CC0F0E"/>
    <w:rsid w:val="00CE6F16"/>
    <w:rsid w:val="00CF0283"/>
    <w:rsid w:val="00CF7476"/>
    <w:rsid w:val="00D00803"/>
    <w:rsid w:val="00D154F2"/>
    <w:rsid w:val="00D2185F"/>
    <w:rsid w:val="00D361BB"/>
    <w:rsid w:val="00D70016"/>
    <w:rsid w:val="00D7677A"/>
    <w:rsid w:val="00DA52CF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93423"/>
    <w:rsid w:val="00EA52A1"/>
    <w:rsid w:val="00EC5A2B"/>
    <w:rsid w:val="00ED699B"/>
    <w:rsid w:val="00EF42CF"/>
    <w:rsid w:val="00F06C77"/>
    <w:rsid w:val="00F078BA"/>
    <w:rsid w:val="00F35635"/>
    <w:rsid w:val="00F70B8F"/>
    <w:rsid w:val="00F93EAB"/>
    <w:rsid w:val="00FA08B8"/>
    <w:rsid w:val="00FB67A8"/>
    <w:rsid w:val="00FD6FD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B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B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St-605/2014</izvorni_sadrzaj>
    <derivirana_varijabla naziv="DomainObject.Predmet.OznakaBroj_1">St-605/2014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MRAZ d.o.o. Klaonica, prerada i prodaja mesa u stečaju</izvorni_sadrzaj>
    <derivirana_varijabla naziv="DomainObject.Predmet.ProtustrankaFormated_1">  MRAZ d.o.o. Klaonica, prerada i prodaja mesa u stečaju</derivirana_varijabla>
  </DomainObject.Predmet.ProtustrankaFormated>
  <DomainObject.Predmet.ProtustrankaFormatedOIB>
    <izvorni_sadrzaj>  MRAZ d.o.o. Klaonica, prerada i prodaja mesa u stečaju, OIB 74629899709</izvorni_sadrzaj>
    <derivirana_varijabla naziv="DomainObject.Predmet.ProtustrankaFormatedOIB_1">  MRAZ d.o.o. Klaonica, prerada i prodaja mesa u stečaju, OIB 74629899709</derivirana_varijabla>
  </DomainObject.Predmet.ProtustrankaFormatedOIB>
  <DomainObject.Predmet.ProtustrankaFormatedWithAdress>
    <izvorni_sadrzaj> MRAZ d.o.o. Klaonica, prerada i prodaja mesa u stečaju, Kraljevec 63, 49294 Kraljevec Na Sutli</izvorni_sadrzaj>
    <derivirana_varijabla naziv="DomainObject.Predmet.ProtustrankaFormatedWithAdress_1"> MRAZ d.o.o. Klaonica, prerada i prodaja mesa u stečaju, Kraljevec 63, 49294 Kraljevec Na Sutli</derivirana_varijabla>
  </DomainObject.Predmet.ProtustrankaFormatedWithAdress>
  <DomainObject.Predmet.ProtustrankaFormatedWithAdressOIB>
    <izvorni_sadrzaj> MRAZ d.o.o. Klaonica, prerada i prodaja mesa u stečaju, OIB 74629899709, Kraljevec 63, 49294 Kraljevec Na Sutli</izvorni_sadrzaj>
    <derivirana_varijabla naziv="DomainObject.Predmet.ProtustrankaFormatedWithAdressOIB_1"> MRAZ d.o.o. Klaonica, prerada i prodaja mesa u stečaju, OIB 74629899709, Kraljevec 63, 49294 Kraljevec Na Sutli</derivirana_varijabla>
  </DomainObject.Predmet.ProtustrankaFormatedWithAdressOIB>
  <DomainObject.Predmet.ProtustrankaWithAdress>
    <izvorni_sadrzaj>MRAZ d.o.o. Klaonica, prerada i prodaja mesa u stečaju Kraljevec 63, 49294 Kraljevec Na Sutli</izvorni_sadrzaj>
    <derivirana_varijabla naziv="DomainObject.Predmet.ProtustrankaWithAdress_1">MRAZ d.o.o. Klaonica, prerada i prodaja mesa u stečaju Kraljevec 63, 49294 Kraljevec Na Sutli</derivirana_varijabla>
  </DomainObject.Predmet.ProtustrankaWithAdress>
  <DomainObject.Predmet.ProtustrankaWithAdressOIB>
    <izvorni_sadrzaj>MRAZ d.o.o. Klaonica, prerada i prodaja mesa u stečaju, OIB 74629899709, Kraljevec 63, 49294 Kraljevec Na Sutli</izvorni_sadrzaj>
    <derivirana_varijabla naziv="DomainObject.Predmet.ProtustrankaWithAdressOIB_1">MRAZ d.o.o. Klaonica, prerada i prodaja mesa u stečaju, OIB 74629899709, Kraljevec 63, 49294 Kraljevec Na Sutli</derivirana_varijabla>
  </DomainObject.Predmet.ProtustrankaWithAdressOIB>
  <DomainObject.Predmet.ProtustrankaNazivFormated>
    <izvorni_sadrzaj>MRAZ d.o.o. Klaonica, prerada i prodaja mesa u stečaju</izvorni_sadrzaj>
    <derivirana_varijabla naziv="DomainObject.Predmet.ProtustrankaNazivFormated_1">MRAZ d.o.o. Klaonica, prerada i prodaja mesa u stečaju</derivirana_varijabla>
  </DomainObject.Predmet.ProtustrankaNazivFormated>
  <DomainObject.Predmet.ProtustrankaNazivFormatedOIB>
    <izvorni_sadrzaj>MRAZ d.o.o. Klaonica, prerada i prodaja mesa u stečaju, OIB 74629899709</izvorni_sadrzaj>
    <derivirana_varijabla naziv="DomainObject.Predmet.ProtustrankaNazivFormatedOIB_1">MRAZ d.o.o. Klaonica, prerada i prodaja mesa u stečaju, OIB 74629899709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Miniastarstvo Financija Porezna uprava Područni ured Krapina</izvorni_sadrzaj>
    <derivirana_varijabla naziv="DomainObject.Predmet.StrankaFormated_1">  RH Miniastarstvo Financija Porezna uprava Područni ured Krapina</derivirana_varijabla>
  </DomainObject.Predmet.StrankaFormated>
  <DomainObject.Predmet.StrankaFormatedOIB>
    <izvorni_sadrzaj>  RH Miniastarstvo Financija Porezna uprava Područni ured Krapina, OIB 18683136487</izvorni_sadrzaj>
    <derivirana_varijabla naziv="DomainObject.Predmet.StrankaFormatedOIB_1">  RH Miniastarstvo Financija Porezna uprava Područni ured Krapina, OIB 18683136487</derivirana_varijabla>
  </DomainObject.Predmet.StrankaFormatedOIB>
  <DomainObject.Predmet.StrankaFormatedWithAdress>
    <izvorni_sadrzaj> RH Miniastarstvo Financija Porezna uprava Područni ured Krapina</izvorni_sadrzaj>
    <derivirana_varijabla naziv="DomainObject.Predmet.StrankaFormatedWithAdress_1"> RH Miniastarstvo Financija Porezna uprava Područni ured Krapina</derivirana_varijabla>
  </DomainObject.Predmet.StrankaFormatedWithAdress>
  <DomainObject.Predmet.StrankaFormatedWithAdressOIB>
    <izvorni_sadrzaj> RH Miniastarstvo Financija Porezna uprava Područni ured Krapina, OIB 18683136487</izvorni_sadrzaj>
    <derivirana_varijabla naziv="DomainObject.Predmet.StrankaFormatedWithAdressOIB_1"> RH Miniastarstvo Financija Porezna uprava Područni ured Krapina, OIB 18683136487</derivirana_varijabla>
  </DomainObject.Predmet.StrankaFormatedWithAdressOIB>
  <DomainObject.Predmet.StrankaWithAdress>
    <izvorni_sadrzaj>RH Miniastarstvo Financija Porezna uprava Područni ured Krapina </izvorni_sadrzaj>
    <derivirana_varijabla naziv="DomainObject.Predmet.StrankaWithAdress_1">RH Miniastarstvo Financija Porezna uprava Područni ured Krapina </derivirana_varijabla>
  </DomainObject.Predmet.StrankaWithAdress>
  <DomainObject.Predmet.StrankaWithAdressOIB>
    <izvorni_sadrzaj>RH Miniastarstvo Financija Porezna uprava Područni ured Krapina, OIB 18683136487</izvorni_sadrzaj>
    <derivirana_varijabla naziv="DomainObject.Predmet.StrankaWithAdressOIB_1">RH Miniastarstvo Financija Porezna uprava Područni ured Krapina, OIB 18683136487</derivirana_varijabla>
  </DomainObject.Predmet.StrankaWithAdressOIB>
  <DomainObject.Predmet.StrankaNazivFormated>
    <izvorni_sadrzaj>RH Miniastarstvo Financija Porezna uprava Područni ured Krapina</izvorni_sadrzaj>
    <derivirana_varijabla naziv="DomainObject.Predmet.StrankaNazivFormated_1">RH Miniastarstvo Financija Porezna uprava Područni ured Krapina</derivirana_varijabla>
  </DomainObject.Predmet.StrankaNazivFormated>
  <DomainObject.Predmet.StrankaNazivFormatedOIB>
    <izvorni_sadrzaj>RH Miniastarstvo Financija Porezna uprava Područni ured Krapina, OIB 18683136487</izvorni_sadrzaj>
    <derivirana_varijabla naziv="DomainObject.Predmet.StrankaNazivFormatedOIB_1">RH Miniastarstvo Financija Porezna uprava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Miniastarstvo Financija Porezna uprava Područni ured Krapina</item>
    </izvorni_sadrzaj>
    <derivirana_varijabla naziv="DomainObject.Predmet.StrankaListFormated_1">
      <item>RH Miniastarstvo Financija Porezna uprava Područni ured Krapina</item>
    </derivirana_varijabla>
  </DomainObject.Predmet.StrankaListFormated>
  <DomainObject.Predmet.StrankaListFormatedOIB>
    <izvorni_sadrzaj>
      <item>RH Miniastarstvo Financija Porezna uprava Područni ured Krapina, OIB 18683136487</item>
    </izvorni_sadrzaj>
    <derivirana_varijabla naziv="DomainObject.Predmet.StrankaListFormatedOIB_1">
      <item>RH Miniastarstvo Financija Porezna uprava Područni ured Krapina, OIB 18683136487</item>
    </derivirana_varijabla>
  </DomainObject.Predmet.StrankaListFormatedOIB>
  <DomainObject.Predmet.StrankaListFormatedWithAdress>
    <izvorni_sadrzaj>
      <item>RH Miniastarstvo Financija Porezna uprava Područni ured Krapina</item>
    </izvorni_sadrzaj>
    <derivirana_varijabla naziv="DomainObject.Predmet.StrankaListFormatedWithAdress_1">
      <item>RH Miniastarstvo Financija Porezna uprava Područni ured Krapina</item>
    </derivirana_varijabla>
  </DomainObject.Predmet.StrankaListFormatedWithAdress>
  <DomainObject.Predmet.StrankaListFormatedWithAdressOIB>
    <izvorni_sadrzaj>
      <item>RH Miniastarstvo Financija Porezna uprava Područni ured Krapina, OIB 18683136487</item>
    </izvorni_sadrzaj>
    <derivirana_varijabla naziv="DomainObject.Predmet.StrankaListFormatedWithAdressOIB_1">
      <item>RH Miniastarstvo Financija Porezna uprava Područni ured Krapina, OIB 18683136487</item>
    </derivirana_varijabla>
  </DomainObject.Predmet.StrankaListFormatedWithAdressOIB>
  <DomainObject.Predmet.StrankaListNazivFormated>
    <izvorni_sadrzaj>
      <item>RH Miniastarstvo Financija Porezna uprava Područni ured Krapina</item>
    </izvorni_sadrzaj>
    <derivirana_varijabla naziv="DomainObject.Predmet.StrankaListNazivFormated_1">
      <item>RH Miniastarstvo Financija Porezna uprava Područni ured Krapina</item>
    </derivirana_varijabla>
  </DomainObject.Predmet.StrankaListNazivFormated>
  <DomainObject.Predmet.StrankaListNazivFormatedOIB>
    <izvorni_sadrzaj>
      <item>RH Miniastarstvo Financija Porezna uprava Područni ured Krapina, OIB 18683136487</item>
    </izvorni_sadrzaj>
    <derivirana_varijabla naziv="DomainObject.Predmet.StrankaListNazivFormatedOIB_1">
      <item>RH Miniastarstvo Financija Porezna uprava Područni ured Krapina, OIB 18683136487</item>
    </derivirana_varijabla>
  </DomainObject.Predmet.StrankaListNazivFormatedOIB>
  <DomainObject.Predmet.ProtuStrankaListFormated>
    <izvorni_sadrzaj>
      <item>MRAZ d.o.o. Klaonica, prerada i prodaja mesa u stečaju</item>
    </izvorni_sadrzaj>
    <derivirana_varijabla naziv="DomainObject.Predmet.ProtuStrankaListFormated_1">
      <item>MRAZ d.o.o. Klaonica, prerada i prodaja mesa u stečaju</item>
    </derivirana_varijabla>
  </DomainObject.Predmet.ProtuStrankaListFormated>
  <DomainObject.Predmet.ProtuStrankaListFormatedOIB>
    <izvorni_sadrzaj>
      <item>MRAZ d.o.o. Klaonica, prerada i prodaja mesa u stečaju, OIB 74629899709</item>
    </izvorni_sadrzaj>
    <derivirana_varijabla naziv="DomainObject.Predmet.ProtuStrankaListFormatedOIB_1">
      <item>MRAZ d.o.o. Klaonica, prerada i prodaja mesa u stečaju, OIB 74629899709</item>
    </derivirana_varijabla>
  </DomainObject.Predmet.ProtuStrankaListFormatedOIB>
  <DomainObject.Predmet.ProtuStrankaListFormatedWithAdress>
    <izvorni_sadrzaj>
      <item>MRAZ d.o.o. Klaonica, prerada i prodaja mesa u stečaju, Kraljevec 63, 49294 Kraljevec Na Sutli</item>
    </izvorni_sadrzaj>
    <derivirana_varijabla naziv="DomainObject.Predmet.ProtuStrankaListFormatedWithAdress_1">
      <item>MRAZ d.o.o. Klaonica, prerada i prodaja mesa u stečaju, Kraljevec 63, 49294 Kraljevec Na Sutli</item>
    </derivirana_varijabla>
  </DomainObject.Predmet.ProtuStrankaListFormatedWithAdress>
  <DomainObject.Predmet.ProtuStrankaListFormatedWithAdressOIB>
    <izvorni_sadrzaj>
      <item>MRAZ d.o.o. Klaonica, prerada i prodaja mesa u stečaju, OIB 74629899709, Kraljevec 63, 49294 Kraljevec Na Sutli</item>
    </izvorni_sadrzaj>
    <derivirana_varijabla naziv="DomainObject.Predmet.ProtuStrankaListFormatedWithAdressOIB_1">
      <item>MRAZ d.o.o. Klaonica, prerada i prodaja mesa u stečaju, OIB 74629899709, Kraljevec 63, 49294 Kraljevec Na Sutli</item>
    </derivirana_varijabla>
  </DomainObject.Predmet.ProtuStrankaListFormatedWithAdressOIB>
  <DomainObject.Predmet.ProtuStrankaListNazivFormated>
    <izvorni_sadrzaj>
      <item>MRAZ d.o.o. Klaonica, prerada i prodaja mesa u stečaju</item>
    </izvorni_sadrzaj>
    <derivirana_varijabla naziv="DomainObject.Predmet.ProtuStrankaListNazivFormated_1">
      <item>MRAZ d.o.o. Klaonica, prerada i prodaja mesa u stečaju</item>
    </derivirana_varijabla>
  </DomainObject.Predmet.ProtuStrankaListNazivFormated>
  <DomainObject.Predmet.ProtuStrankaListNazivFormatedOIB>
    <izvorni_sadrzaj>
      <item>MRAZ d.o.o. Klaonica, prerada i prodaja mesa u stečaju, OIB 74629899709</item>
    </izvorni_sadrzaj>
    <derivirana_varijabla naziv="DomainObject.Predmet.ProtuStrankaListNazivFormatedOIB_1">
      <item>MRAZ d.o.o. Klaonica, prerada i prodaja mesa u stečaju, OIB 74629899709</item>
    </derivirana_varijabla>
  </DomainObject.Predmet.ProtuStrankaListNazivFormatedOIB>
  <DomainObject.Predmet.OstaliList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Formated>
  <DomainObject.Predmet.OstaliList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FormatedOIB>
  <DomainObject.Predmet.OstaliListFormatedWithAdress>
    <izvorni_sadrzaj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izvorni_sadrzaj>
    <derivirana_varijabla naziv="DomainObject.Predmet.OstaliListFormatedWithAdress_1"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derivirana_varijabla>
  </DomainObject.Predmet.OstaliListFormatedWithAdress>
  <DomainObject.Predmet.OstaliListFormatedWithAdressOIB>
    <izvorni_sadrzaj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izvorni_sadrzaj>
    <derivirana_varijabla naziv="DomainObject.Predmet.OstaliListFormatedWithAdressOIB_1"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derivirana_varijabla>
  </DomainObject.Predmet.OstaliListFormatedWithAdressOIB>
  <DomainObject.Predmet.OstaliListNaziv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Naziv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NazivFormated>
  <DomainObject.Predmet.OstaliListNaziv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Naziv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Miniastarstvo Financija Porezna uprava Područni ured Krapina</izvorni_sadrzaj>
    <derivirana_varijabla naziv="DomainObject.Predmet.StrankaIDrugi_1">RH Miniastarstvo Financija Porezna uprava Područni ured Krapina</derivirana_varijabla>
  </DomainObject.Predmet.StrankaIDrugi>
  <DomainObject.Predmet.ProtustrankaIDrugi>
    <izvorni_sadrzaj>MRAZ d.o.o. Klaonica, prerada i prodaja mesa u stečaju</izvorni_sadrzaj>
    <derivirana_varijabla naziv="DomainObject.Predmet.ProtustrankaIDrugi_1">MRAZ d.o.o. Klaonica, prerada i prodaja mesa u stečaju</derivirana_varijabla>
  </DomainObject.Predmet.ProtustrankaIDrugi>
  <DomainObject.Predmet.StrankaIDrugiAdressOIB>
    <izvorni_sadrzaj>RH Miniastarstvo Financija Porezna uprava Područni ured Krapina, OIB 18683136487</izvorni_sadrzaj>
    <derivirana_varijabla naziv="DomainObject.Predmet.StrankaIDrugiAdressOIB_1">RH Miniastarstvo Financija Porezna uprava Područni ured Krapina, OIB 18683136487</derivirana_varijabla>
  </DomainObject.Predmet.StrankaIDrugiAdressOIB>
  <DomainObject.Predmet.ProtustrankaIDrugiAdressOIB>
    <izvorni_sadrzaj>MRAZ d.o.o. Klaonica, prerada i prodaja mesa u stečaju, OIB 74629899709, Kraljevec 63, 49294 Kraljevec Na Sutli</izvorni_sadrzaj>
    <derivirana_varijabla naziv="DomainObject.Predmet.ProtustrankaIDrugiAdressOIB_1">MRAZ d.o.o. Klaonica, prerada i prodaja mesa u stečaju, OIB 74629899709, Kraljevec 63,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2015.</izvorni_sadrzaj>
    <derivirana_varijabla naziv="DomainObject.Predmet.OdlukaRjesenje.DatumDonosenjaOdluke_1">14. listopada 2015.</derivirana_varijabla>
  </DomainObject.Predmet.OdlukaRjesenje.DatumDonosenjaOdluke>
  <DomainObject.Predmet.OdlukaRjesenje.DatumPravomocnosti>
    <izvorni_sadrzaj>2. studenog 2015.</izvorni_sadrzaj>
    <derivirana_varijabla naziv="DomainObject.Predmet.OdlukaRjesenje.DatumPravomocnosti_1">2. studenog 2015.</derivirana_varijabla>
  </DomainObject.Predmet.OdlukaRjesenje.DatumPravomocnosti>
  <DomainObject.Predmet.OdlukaRjesenje.Oznaka>
    <izvorni_sadrzaj>St-605/2014-53</izvorni_sadrzaj>
    <derivirana_varijabla naziv="DomainObject.Predmet.OdlukaRjesenje.Oznaka_1">St-605/2014-53</derivirana_varijabla>
  </DomainObject.Predmet.OdlukaRjesenje.Oznaka>
  <DomainObject.Predmet.SudioniciListNaziv>
    <izvorni_sadrzaj>
      <item>RH Miniastarstvo Financija Porezna uprava Područni ured Krapina</item>
      <item>ŽUPANIJSKO DRŽAVNO ODVJETNIŠTVO U ZAGREBU</item>
      <item>MRAZ d.o.o. Klaonica, prerada i prodaja mesa u stečaju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SudioniciListNaziv_1">
      <item>RH Miniastarstvo Financija Porezna uprava Područni ured Krapina</item>
      <item>ŽUPANIJSKO DRŽAVNO ODVJETNIŠTVO U ZAGREBU</item>
      <item>MRAZ d.o.o. Klaonica, prerada i prodaja mesa u stečaju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SudioniciListNaziv>
  <DomainObject.Predmet.SudioniciListAdressOIB>
    <izvorni_sadrzaj>
      <item>RH Miniastarstvo Financija Porezna uprava Područni ured Krapina, OIB 18683136487</item>
      <item>ŽUPANIJSKO DRŽAVNO ODVJETNIŠTVO U ZAGREBU</item>
      <item>MRAZ d.o.o. Klaonica, prerada i prodaja mesa u stečaju,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izvorni_sadrzaj>
    <derivirana_varijabla naziv="DomainObject.Predmet.SudioniciListAdressOIB_1">
      <item>RH Miniastarstvo Financija Porezna uprava Područni ured Krapina, OIB 18683136487</item>
      <item>ŽUPANIJSKO DRŽAVNO ODVJETNIŠTVO U ZAGREBU</item>
      <item>MRAZ d.o.o. Klaonica, prerada i prodaja mesa u stečaju,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izvorni_sadrzaj>
    <derivirana_varijabla naziv="DomainObject.Predmet.SudioniciListNazivOIB_1"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1722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2018-05-10T08:27:00Z</dcterms:created>
  <dc:creator>MK</dc:creator>
  <cp:lastModifiedBy>Sonja Pilić</cp:lastModifiedBy>
  <cp:lastPrinted>2018-05-10T08:41:00Z</cp:lastPrinted>
  <dcterms:modified xmlns:xsi="http://www.w3.org/2001/XMLSchema-instance" xsi:type="dcterms:W3CDTF">2018-05-10T08:44:00Z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(Mraz rj. o obustavi.docx)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