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4bbb" w14:paraId="3524bbb" w:rsidRDefault="0088079F" w:rsidP="00910611" w:rsidR="008807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79F" w:rsidP="00910611" w:rsidR="0088079F">
      <w:r>
        <w:rPr>
          <w:rFonts w:eastAsia="MS Mincho"/>
        </w:rPr>
        <w:t>REPUBLIKA HRVATSKA</w:t>
      </w:r>
    </w:p>
    <w:p w:rsidRDefault="0088079F" w:rsidP="00910611" w:rsidR="0088079F">
      <w:r>
        <w:rPr>
          <w:rFonts w:eastAsia="MS Mincho"/>
        </w:rPr>
        <w:t>TRGOVAČKI SUD U RIJECI</w:t>
      </w:r>
    </w:p>
    <w:p w:rsidRDefault="0088079F" w:rsidR="008807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95015C"/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88079F" w:rsidP="0024217C" w:rsidR="0024217C">
      <w:pPr>
        <w:jc w:val="both"/>
      </w:pPr>
      <w:r>
        <w:tab/>
      </w:r>
      <w:r w:rsidR="00F33405" w:rsidRPr="0095015C">
        <w:t xml:space="preserve">Trgovački sud u Rijeci, po sucu Veri Jelenović, </w:t>
      </w:r>
      <w:r w:rsidR="00382FE8" w:rsidRPr="0095015C">
        <w:t xml:space="preserve">u </w:t>
      </w:r>
      <w:r>
        <w:t xml:space="preserve">nastavljanju postupka radi naknadne diobe Stečajne mase iza AGORA ECO društvo s ograničenom odgovornošću za poslovanje nekretninama i održavanjem uređaja za pročišćavanje voda u stečaju Rijeka, Agatićeva 6/II, OIB: 78940829669 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="00F33405" w:rsidRPr="0095015C">
        <w:t>na</w:t>
      </w:r>
      <w:r w:rsidR="006C3491" w:rsidRPr="0095015C">
        <w:t>kon</w:t>
      </w:r>
      <w:r w:rsidR="00F33405" w:rsidRPr="0095015C">
        <w:t xml:space="preserve"> ispitno</w:t>
      </w:r>
      <w:r w:rsidR="006C3491" w:rsidRPr="0095015C">
        <w:t>g</w:t>
      </w:r>
      <w:r w:rsidR="00F33405" w:rsidRPr="0095015C">
        <w:t xml:space="preserve"> ročišt</w:t>
      </w:r>
      <w:r w:rsidR="006C3491" w:rsidRPr="0095015C">
        <w:t>a</w:t>
      </w:r>
      <w:r w:rsidR="00F33405" w:rsidRPr="0095015C">
        <w:t xml:space="preserve"> održano</w:t>
      </w:r>
      <w:r w:rsidR="006C3491" w:rsidRPr="0095015C">
        <w:t>g</w:t>
      </w:r>
      <w:r w:rsidR="00F33405" w:rsidRPr="0095015C">
        <w:t xml:space="preserve"> dana </w:t>
      </w:r>
      <w:r w:rsidR="00B3757B">
        <w:t>13. lipnja 2018., dana 4. prosinca 2018.</w:t>
      </w:r>
      <w:r w:rsidR="0091489C" w:rsidRPr="0095015C">
        <w:t xml:space="preserve"> </w:t>
      </w:r>
    </w:p>
    <w:p w:rsidRDefault="0088079F" w:rsidP="0024217C" w:rsidR="0088079F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  <w:t>Utvrđene su tražbine sljedećih vjerovnika viših isplatnih redova:</w:t>
      </w:r>
    </w:p>
    <w:p w:rsidRDefault="006E3696" w:rsidP="006E3696" w:rsidR="006E3696" w:rsidRPr="0095015C">
      <w:pPr>
        <w:rPr>
          <w:bCs/>
        </w:rPr>
      </w:pPr>
      <w:r w:rsidRPr="0095015C">
        <w:rPr>
          <w:bCs/>
        </w:rPr>
        <w:t>prvi viši isplatni red</w:t>
      </w:r>
    </w:p>
    <w:p w:rsidRDefault="00B3757B" w:rsidP="00B3757B" w:rsidR="006E3696" w:rsidRPr="0095015C">
      <w:pPr>
        <w:numPr>
          <w:ilvl w:val="0"/>
          <w:numId w:val="1"/>
        </w:numPr>
        <w:rPr>
          <w:bCs/>
        </w:rPr>
      </w:pPr>
      <w:r w:rsidRPr="00B3757B">
        <w:t>REPUBLIKA HRVATSKA, OIB:52634238587</w:t>
      </w:r>
      <w:r w:rsidR="002507D5" w:rsidRPr="0095015C">
        <w:t xml:space="preserve">                               </w:t>
      </w:r>
      <w:r w:rsidR="006B60AD" w:rsidRPr="0095015C">
        <w:t xml:space="preserve">  </w:t>
      </w:r>
      <w:r w:rsidR="002507D5" w:rsidRPr="0095015C">
        <w:t xml:space="preserve">    </w:t>
      </w:r>
      <w:r w:rsidR="006E3696" w:rsidRPr="0095015C">
        <w:t xml:space="preserve">       </w:t>
      </w:r>
      <w:r w:rsidRPr="00B3757B">
        <w:t xml:space="preserve">36.936,60 </w:t>
      </w:r>
      <w:r w:rsidR="0091489C" w:rsidRPr="0095015C">
        <w:t>kn</w:t>
      </w:r>
    </w:p>
    <w:p w:rsidRDefault="006040F6" w:rsidP="00F33405" w:rsidR="006040F6" w:rsidRPr="0095015C">
      <w:pPr>
        <w:rPr>
          <w:bCs/>
        </w:rPr>
      </w:pP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B3757B" w:rsidP="00B3757B" w:rsidR="004C0FF1" w:rsidRPr="00B3757B">
      <w:pPr>
        <w:numPr>
          <w:ilvl w:val="0"/>
          <w:numId w:val="2"/>
        </w:numPr>
        <w:jc w:val="right"/>
        <w:rPr>
          <w:bCs/>
        </w:rPr>
      </w:pPr>
      <w:r>
        <w:t>REPUBLIKA HRVATSKA</w:t>
      </w:r>
      <w:r w:rsidRPr="00D373B9">
        <w:t>, OIB:</w:t>
      </w:r>
      <w:r>
        <w:t>52634238587</w:t>
      </w:r>
      <w:r w:rsidR="002507D5" w:rsidRPr="0095015C">
        <w:t xml:space="preserve">  </w:t>
      </w:r>
      <w:r w:rsidR="00BE0159">
        <w:t xml:space="preserve">                       </w:t>
      </w:r>
      <w:r w:rsidR="002507D5" w:rsidRPr="0095015C">
        <w:t xml:space="preserve">      </w:t>
      </w:r>
      <w:r w:rsidR="00AE1B00" w:rsidRPr="0095015C">
        <w:t xml:space="preserve">          </w:t>
      </w:r>
      <w:r w:rsidR="00C237F1" w:rsidRPr="0095015C">
        <w:t xml:space="preserve"> </w:t>
      </w:r>
      <w:r w:rsidRPr="00B3757B">
        <w:t xml:space="preserve">477.770,33 </w:t>
      </w:r>
      <w:r w:rsidR="00C237F1" w:rsidRPr="0095015C">
        <w:t>kn</w:t>
      </w:r>
      <w:r w:rsidR="005D1F3F" w:rsidRPr="00B3757B">
        <w:rPr>
          <w:bCs/>
        </w:rPr>
        <w:t xml:space="preserve"> </w:t>
      </w:r>
    </w:p>
    <w:p w:rsidRDefault="00B3757B" w:rsidP="00BE0159" w:rsidR="00BE0159">
      <w:pPr>
        <w:pStyle w:val="Odlomakpopisa"/>
        <w:numPr>
          <w:ilvl w:val="0"/>
          <w:numId w:val="2"/>
        </w:numPr>
      </w:pPr>
      <w:r w:rsidRPr="00B3757B">
        <w:t xml:space="preserve">HRVATSKE ŠUME društvo s ograničenom odgovornošću Zagreb, Ulica Kneza </w:t>
      </w:r>
    </w:p>
    <w:p w:rsidRDefault="00B3757B" w:rsidP="00BE0159" w:rsidR="00F33405" w:rsidRPr="0095015C">
      <w:pPr>
        <w:pStyle w:val="Odlomakpopisa"/>
        <w:ind w:left="480"/>
      </w:pPr>
      <w:r w:rsidRPr="00B3757B">
        <w:t>Branimira 1, OIB: 69693144506</w:t>
      </w:r>
      <w:r w:rsidR="006B60AD" w:rsidRPr="0095015C">
        <w:t xml:space="preserve">                                                     </w:t>
      </w:r>
      <w:r w:rsidR="002507D5" w:rsidRPr="0095015C">
        <w:t xml:space="preserve">               </w:t>
      </w:r>
      <w:r w:rsidR="003503FE" w:rsidRPr="0095015C">
        <w:t xml:space="preserve"> </w:t>
      </w:r>
      <w:r w:rsidRPr="00B3757B">
        <w:t>12.701,17</w:t>
      </w:r>
      <w:r>
        <w:t xml:space="preserve"> </w:t>
      </w:r>
      <w:r w:rsidR="00F33405" w:rsidRPr="0095015C">
        <w:t>kn</w:t>
      </w:r>
    </w:p>
    <w:p w:rsidRDefault="00B3757B" w:rsidP="00BE0159" w:rsidR="00BE0159">
      <w:pPr>
        <w:ind w:left="120"/>
      </w:pPr>
      <w:r>
        <w:t>3.</w:t>
      </w:r>
      <w:r w:rsidRPr="00B3757B">
        <w:t xml:space="preserve"> APS DELTA S.A. dioničko društvo koje djeluje kao neregulirano društvo za </w:t>
      </w:r>
    </w:p>
    <w:p w:rsidRDefault="00BE0159" w:rsidP="00BE0159" w:rsidR="00BE0159">
      <w:pPr>
        <w:ind w:left="120"/>
      </w:pPr>
      <w:r>
        <w:t xml:space="preserve">    </w:t>
      </w:r>
      <w:r w:rsidR="00B3757B" w:rsidRPr="00B3757B">
        <w:t xml:space="preserve">sekuritizaciju osnovano sukladno pravima Velikog Vojvodstva Luxembourg, OIB: </w:t>
      </w:r>
    </w:p>
    <w:p w:rsidRDefault="00BE0159" w:rsidP="00BE0159" w:rsidR="00E030EC" w:rsidRPr="0095015C">
      <w:pPr>
        <w:ind w:left="120"/>
      </w:pPr>
      <w:r>
        <w:t xml:space="preserve">    </w:t>
      </w:r>
      <w:r w:rsidR="00B3757B" w:rsidRPr="00B3757B">
        <w:t>45421012929</w:t>
      </w:r>
      <w:r w:rsidR="00B3757B">
        <w:t xml:space="preserve"> </w:t>
      </w:r>
      <w:r>
        <w:t xml:space="preserve">                                                                                                </w:t>
      </w:r>
      <w:r w:rsidRPr="00BE0159">
        <w:t>2.110.655,22</w:t>
      </w:r>
      <w:r w:rsidR="00085B8C" w:rsidRPr="0095015C">
        <w:t xml:space="preserve"> </w:t>
      </w:r>
      <w:r w:rsidR="00E030EC" w:rsidRPr="0095015C">
        <w:t>kn</w:t>
      </w: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  <w:t xml:space="preserve">Na ispitnom ročištu održanom dana </w:t>
      </w:r>
      <w:r w:rsidR="00BE0159">
        <w:t xml:space="preserve"> 13. lipnja 2018.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Tražbine označene u</w:t>
      </w:r>
      <w:r w:rsidR="005C6105" w:rsidRPr="0095015C">
        <w:t xml:space="preserve"> </w:t>
      </w:r>
      <w:r w:rsidR="00BE0159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B671BA" w:rsidP="00583442" w:rsidR="00B671BA" w:rsidRPr="0095015C">
      <w:pPr>
        <w:jc w:val="both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BE0159">
        <w:t xml:space="preserve"> 4. prosinca 2018.</w:t>
      </w:r>
      <w:r w:rsidR="00F33405" w:rsidRPr="0095015C">
        <w:t xml:space="preserve"> </w:t>
      </w:r>
    </w:p>
    <w:p w:rsidRDefault="0088079F" w:rsidP="00F33405" w:rsidR="0088079F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</w:t>
      </w:r>
      <w:r w:rsidRPr="0095015C">
        <w:lastRenderedPageBreak/>
        <w:t xml:space="preserve">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98" w:rsidR="00DB0798">
      <w:r>
        <w:separator/>
      </w:r>
    </w:p>
  </w:endnote>
  <w:endnote w:id="0" w:type="continuationSeparator">
    <w:p w:rsidRDefault="00DB0798" w:rsidR="00DB0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D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98" w:rsidR="00DB0798">
      <w:r>
        <w:separator/>
      </w:r>
    </w:p>
  </w:footnote>
  <w:footnote w:id="0" w:type="continuationSeparator">
    <w:p w:rsidRDefault="00DB0798" w:rsidR="00DB0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B3757B">
      <w:rPr>
        <w:bCs/>
      </w:rPr>
      <w:t>119/2018</w:t>
    </w:r>
    <w:r w:rsidR="0088079F">
      <w:rPr>
        <w:bCs/>
      </w:rPr>
      <w:t>-40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534E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5C9B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1D3C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079F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3757B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159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0798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807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07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807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07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St-119/2018-35</izvorni_sadrzaj>
    <derivirana_varijabla naziv="DomainObject.PredzadnjaOdlukaIzPredmeta.Oznaka_1">St-119/2018-35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445</properties:Words>
  <properties:Characters>2323</properties:Characters>
  <properties:Lines>59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2018-12-04T13:36:00Z</dcterms:created>
  <dc:creator>korlevicd</dc:creator>
  <cp:lastModifiedBy>Danijela Fumić</cp:lastModifiedBy>
  <cp:lastPrinted>2008-07-01T08:24:00Z</cp:lastPrinted>
  <dcterms:modified xmlns:xsi="http://www.w3.org/2001/XMLSchema-instance" xsi:type="dcterms:W3CDTF">2018-12-04T13:37:00Z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(119 18 priznato osporeno novi.docx)</vt:lpwstr>
  </prop:property>
  <prop:property name="CC_coloring" pid="5" fmtid="{D5CDD505-2E9C-101B-9397-08002B2CF9AE}">
    <vt:bool>false</vt:bool>
  </prop:property>
</prop:Properties>
</file>