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6c92" w14:paraId="8f26c92" w:rsidRDefault="006F5673" w:rsidP="006F5673" w:rsidR="006F5673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>
        <w:tab/>
      </w:r>
      <w:r>
        <w:tab/>
      </w:r>
    </w:p>
    <w:p w:rsidRDefault="006F5673" w:rsidP="006F5673" w:rsidR="006F5673">
      <w:pPr>
        <w:pStyle w:val="Bezproreda"/>
        <w:spacing w:after="0"/>
      </w:pPr>
    </w:p>
    <w:p w:rsidRDefault="008B4CAB" w:rsidP="006F5673" w:rsidR="006F5673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">
            <v:textbox inset="0,0,0,0">
              <w:txbxContent>
                <w:sdt>
                  <w:sdtPr>
                    <w:rPr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6F5673" w:rsidP="006F5673" w:rsidR="006F567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3930" cx="722630"/>
                            <wp:effectExtent b="7620" r="1270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3930" cx="722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6F5673">
        <w:t>REPUBLIKA HRVATSKA</w:t>
      </w:r>
    </w:p>
    <w:p w:rsidRDefault="006F5673" w:rsidP="006F5673" w:rsidR="006F5673">
      <w:pPr>
        <w:pStyle w:val="Bezproreda"/>
        <w:spacing w:after="0"/>
        <w:rPr>
          <w:b/>
          <w:color w:themeColor="accent6" w:val="F79646"/>
        </w:rPr>
      </w:pPr>
      <w:r>
        <w:t>TRGOVAČKI SUD U VARAŽDINU</w:t>
      </w:r>
      <w:r>
        <w:tab/>
      </w:r>
      <w:r>
        <w:tab/>
      </w:r>
      <w:r>
        <w:tab/>
      </w:r>
    </w:p>
    <w:p w:rsidRDefault="006F5673" w:rsidP="006F5673" w:rsidR="006F5673">
      <w:pPr>
        <w:pStyle w:val="Bezproreda"/>
        <w:spacing w:after="0"/>
        <w:rPr>
          <w:b/>
        </w:rPr>
      </w:pPr>
      <w:r>
        <w:t>Braće Radić 2/II</w:t>
      </w:r>
    </w:p>
    <w:p w:rsidRDefault="006F5673" w:rsidP="006F5673" w:rsidR="006F5673">
      <w:pPr>
        <w:pStyle w:val="Bezproreda"/>
        <w:spacing w:after="0"/>
        <w:rPr>
          <w:b/>
        </w:rPr>
      </w:pPr>
    </w:p>
    <w:p w:rsidRDefault="006F5673" w:rsidP="006F5673" w:rsidR="006F5673">
      <w:pPr>
        <w:pStyle w:val="Zaglavlje"/>
        <w:spacing w:after="0"/>
        <w:jc w:val="center"/>
      </w:pPr>
      <w:r>
        <w:t>R E P U B L I K A    H R V A T S K A</w:t>
      </w:r>
    </w:p>
    <w:p w:rsidRDefault="006F5673" w:rsidP="006F5673" w:rsidR="006F5673">
      <w:pPr>
        <w:pStyle w:val="Zaglavlje"/>
        <w:spacing w:after="0"/>
        <w:jc w:val="center"/>
      </w:pPr>
    </w:p>
    <w:p w:rsidRDefault="006F5673" w:rsidP="006F5673" w:rsidR="006F5673">
      <w:pPr>
        <w:pStyle w:val="Zaglavlje"/>
        <w:spacing w:after="0"/>
        <w:jc w:val="center"/>
      </w:pPr>
      <w:r>
        <w:t>R J E Š E N J E</w:t>
      </w:r>
    </w:p>
    <w:p w:rsidRDefault="006F5673" w:rsidP="006F5673" w:rsidR="006F5673">
      <w:pPr>
        <w:pStyle w:val="Zaglavlje"/>
        <w:spacing w:after="0"/>
      </w:pPr>
    </w:p>
    <w:p w:rsidRDefault="006F5673" w:rsidP="006F5673" w:rsidR="006F5673">
      <w:pPr>
        <w:spacing w:after="0"/>
        <w:jc w:val="both"/>
      </w:pPr>
      <w:r>
        <w:tab/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UČKA-MARJAN d.d., OIB: 35627096171 sa sjedištem u Ulica kralja Tomis</w:t>
      </w:r>
      <w:r w:rsidR="0070227A">
        <w:t>lava 24, 48260 Križevci, dana 4</w:t>
      </w:r>
      <w:r>
        <w:t xml:space="preserve">. </w:t>
      </w:r>
      <w:r w:rsidR="0070227A">
        <w:t>svibnja</w:t>
      </w:r>
      <w:r>
        <w:t xml:space="preserve"> 2017.</w:t>
      </w:r>
    </w:p>
    <w:p w:rsidRDefault="006F5673" w:rsidP="006F5673" w:rsidR="006F5673">
      <w:pPr>
        <w:spacing w:after="0"/>
      </w:pPr>
    </w:p>
    <w:p w:rsidRDefault="006F5673" w:rsidP="006F5673" w:rsidR="006F5673">
      <w:pPr>
        <w:spacing w:after="0"/>
        <w:jc w:val="center"/>
      </w:pPr>
      <w:r>
        <w:t>r i j e š i o  j e</w:t>
      </w:r>
    </w:p>
    <w:p w:rsidRDefault="006F5673" w:rsidP="006F5673" w:rsidR="006F5673">
      <w:pPr>
        <w:spacing w:after="0"/>
        <w:jc w:val="both"/>
      </w:pPr>
    </w:p>
    <w:p w:rsidRDefault="006F5673" w:rsidP="006F5673" w:rsidR="006F5673">
      <w:pPr>
        <w:spacing w:after="0"/>
        <w:jc w:val="both"/>
      </w:pPr>
      <w:r>
        <w:tab/>
        <w:t xml:space="preserve">I. Ročište radi očitovanja o prijedlogu za otvaranje stečajnog postupka i davanja obavijesti iz čl. 117. Stečajnog zakona (NN 71/15 dalje SZ) i radi utvrđivanja uvjeta za otvaranje stečajnog postupka nad dužnikom zakazuje se za </w:t>
      </w:r>
    </w:p>
    <w:p w:rsidRDefault="00D66DAB" w:rsidP="006F5673" w:rsidR="00D66DAB">
      <w:pPr>
        <w:spacing w:after="0"/>
        <w:jc w:val="both"/>
      </w:pPr>
    </w:p>
    <w:p w:rsidRDefault="006F5673" w:rsidP="006F5673" w:rsidR="006F5673">
      <w:pPr>
        <w:spacing w:after="0"/>
        <w:jc w:val="center"/>
        <w:rPr>
          <w:b/>
          <w:u w:val="single"/>
        </w:rPr>
      </w:pPr>
    </w:p>
    <w:p w:rsidRDefault="0070227A" w:rsidP="006F5673" w:rsidR="006F5673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8</w:t>
      </w:r>
      <w:r w:rsidR="006F5673">
        <w:rPr>
          <w:b/>
          <w:u w:val="single"/>
        </w:rPr>
        <w:t xml:space="preserve">. </w:t>
      </w:r>
      <w:r>
        <w:rPr>
          <w:b/>
          <w:u w:val="single"/>
        </w:rPr>
        <w:t>lipnja 2017. u 10,15</w:t>
      </w:r>
      <w:r w:rsidR="006F5673">
        <w:rPr>
          <w:b/>
          <w:u w:val="single"/>
        </w:rPr>
        <w:t xml:space="preserve"> sati</w:t>
      </w:r>
    </w:p>
    <w:p w:rsidRDefault="00D66DAB" w:rsidP="006F5673" w:rsidR="00D66DAB">
      <w:pPr>
        <w:spacing w:after="0"/>
        <w:jc w:val="center"/>
        <w:rPr>
          <w:b/>
          <w:u w:val="single"/>
        </w:rPr>
      </w:pPr>
    </w:p>
    <w:p w:rsidRDefault="006F5673" w:rsidP="006F5673" w:rsidR="006F5673">
      <w:pPr>
        <w:spacing w:after="0"/>
        <w:jc w:val="center"/>
        <w:rPr>
          <w:b/>
          <w:color w:themeColor="text1" w:val="000000"/>
          <w:u w:val="single"/>
        </w:rPr>
      </w:pPr>
    </w:p>
    <w:p w:rsidRDefault="006F5673" w:rsidP="006F5673" w:rsidR="006F5673">
      <w:pPr>
        <w:spacing w:after="0"/>
        <w:jc w:val="both"/>
      </w:pPr>
      <w:r>
        <w:tab/>
        <w:t>kod Trgovačkog suda u Varaždinu, Braće Radić 2, soba broj 223/II kat, a na koje se dostavom ovoga rješenja pozivaju:</w:t>
      </w:r>
    </w:p>
    <w:p w:rsidRDefault="006F5673" w:rsidP="006F5673" w:rsidR="006F5673">
      <w:pPr>
        <w:spacing w:after="0"/>
        <w:jc w:val="both"/>
      </w:pPr>
    </w:p>
    <w:p w:rsidRDefault="006F5673" w:rsidP="0070227A" w:rsidR="00D66DAB" w:rsidRPr="00D66DAB">
      <w:pPr>
        <w:pStyle w:val="Odlomakpopisa"/>
        <w:numPr>
          <w:ilvl w:val="0"/>
          <w:numId w:val="47"/>
        </w:numPr>
        <w:spacing w:after="0"/>
      </w:pPr>
      <w:r>
        <w:t xml:space="preserve">predlagatelj Financijska agencija, Regionalni centar Zagreb, Podružnica Varaždin, </w:t>
      </w:r>
      <w:r w:rsidR="0070227A">
        <w:t>putem e-Oglasne ploče suda</w:t>
      </w:r>
    </w:p>
    <w:p w:rsidRDefault="006F5673" w:rsidP="006F5673" w:rsidR="006F5673">
      <w:pPr>
        <w:spacing w:after="0"/>
        <w:jc w:val="both"/>
      </w:pPr>
    </w:p>
    <w:p w:rsidRDefault="00D66DAB" w:rsidP="0070227A" w:rsidR="006F5673">
      <w:pPr>
        <w:spacing w:after="0"/>
        <w:jc w:val="center"/>
      </w:pPr>
      <w:r>
        <w:t>U Varaždinu 27</w:t>
      </w:r>
      <w:r w:rsidR="006F5673">
        <w:t>. ožujka 2017.</w:t>
      </w:r>
    </w:p>
    <w:p w:rsidRDefault="006F5673" w:rsidP="006F5673" w:rsidR="006F5673">
      <w:pPr>
        <w:spacing w:after="0"/>
        <w:jc w:val="center"/>
      </w:pPr>
    </w:p>
    <w:p w:rsidRDefault="006F5673" w:rsidP="006F5673" w:rsidR="006F5673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6F5673" w:rsidR="006F5673">
        <w:tc>
          <w:tcPr>
            <w:tcW w:type="dxa" w:w="4643"/>
          </w:tcPr>
          <w:p w:rsidRDefault="006F5673" w:rsidR="006F5673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6F5673" w:rsidR="006F5673">
            <w:pPr>
              <w:spacing w:after="0"/>
              <w:jc w:val="center"/>
            </w:pPr>
            <w:r>
              <w:t>Sutkinja</w:t>
            </w:r>
          </w:p>
          <w:p w:rsidRDefault="0070227A" w:rsidP="0070227A" w:rsidR="006F5673">
            <w:pPr>
              <w:spacing w:after="0"/>
              <w:jc w:val="center"/>
            </w:pPr>
            <w:r>
              <w:t>Melita Poljanec-Bubaš</w:t>
            </w:r>
            <w:r w:rsidR="008B4CAB">
              <w:t>,v.r.</w:t>
            </w:r>
          </w:p>
          <w:p w:rsidRDefault="006F5673" w:rsidR="006F5673">
            <w:pPr>
              <w:spacing w:after="0"/>
              <w:jc w:val="center"/>
            </w:pPr>
          </w:p>
        </w:tc>
      </w:tr>
    </w:tbl>
    <w:p w:rsidRDefault="006F5673" w:rsidP="006F5673" w:rsidR="006F5673">
      <w:pPr>
        <w:spacing w:after="0"/>
        <w:jc w:val="both"/>
      </w:pPr>
    </w:p>
    <w:p w:rsidRDefault="0070227A" w:rsidP="006F5673" w:rsidR="0070227A">
      <w:pPr>
        <w:spacing w:after="0"/>
        <w:jc w:val="both"/>
      </w:pPr>
    </w:p>
    <w:p w:rsidRDefault="0070227A" w:rsidP="006F5673" w:rsidR="0070227A">
      <w:pPr>
        <w:spacing w:after="0"/>
        <w:jc w:val="both"/>
      </w:pPr>
    </w:p>
    <w:p w:rsidRDefault="006F5673" w:rsidP="006F5673" w:rsidR="006F5673">
      <w:pPr>
        <w:spacing w:after="0"/>
        <w:jc w:val="both"/>
      </w:pPr>
      <w:r>
        <w:t>Uputa o pravnom lijeku:</w:t>
      </w:r>
    </w:p>
    <w:p w:rsidRDefault="006F5673" w:rsidP="006F5673" w:rsidR="006F5673">
      <w:pPr>
        <w:spacing w:after="0"/>
        <w:jc w:val="both"/>
      </w:pPr>
      <w:r>
        <w:t>Protiv ovoga rješenja posebna žalba nije dopuštena (čl. 115. st. 1. SZ-a).</w:t>
      </w:r>
    </w:p>
    <w:p w:rsidRDefault="006F5673" w:rsidP="006F5673" w:rsidR="006F5673">
      <w:pPr>
        <w:spacing w:after="0"/>
        <w:jc w:val="both"/>
      </w:pPr>
    </w:p>
    <w:p w:rsidRDefault="006F5673" w:rsidP="006F5673" w:rsidR="006F5673">
      <w:pPr>
        <w:spacing w:after="0"/>
        <w:jc w:val="both"/>
      </w:pPr>
      <w:r>
        <w:t>DNA:</w:t>
      </w:r>
    </w:p>
    <w:p w:rsidRDefault="006F5673" w:rsidP="006F5673" w:rsidR="006F5673">
      <w:pPr>
        <w:pStyle w:val="Odlomakpopisa"/>
        <w:numPr>
          <w:ilvl w:val="0"/>
          <w:numId w:val="48"/>
        </w:numPr>
        <w:spacing w:after="0"/>
      </w:pPr>
      <w:r>
        <w:t>predlagatelj Financijska agencija, Podružnica Varaždin, 42000 Varaždin, Ul. Augusta Cesarca 2, putem e-oglasne ploče suda</w:t>
      </w:r>
    </w:p>
    <w:p w:rsidRDefault="006F5673" w:rsidP="00957215" w:rsidR="00DA0242">
      <w:pPr>
        <w:pStyle w:val="Odlomakpopisa"/>
        <w:numPr>
          <w:ilvl w:val="0"/>
          <w:numId w:val="48"/>
        </w:numPr>
        <w:spacing w:after="0"/>
      </w:pPr>
      <w:r>
        <w:t>stečajna e-Oglasna ploča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0DB" w:rsidP="00537B78" w:rsidR="009730DB">
      <w:r>
        <w:separator/>
      </w:r>
    </w:p>
  </w:endnote>
  <w:endnote w:id="0" w:type="continuationSeparator">
    <w:p w:rsidRDefault="009730DB" w:rsidP="00537B78" w:rsidR="00973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0DB" w:rsidP="00537B78" w:rsidR="009730DB">
      <w:r>
        <w:separator/>
      </w:r>
    </w:p>
  </w:footnote>
  <w:footnote w:id="0" w:type="continuationSeparator">
    <w:p w:rsidRDefault="009730DB" w:rsidP="00537B78" w:rsidR="009730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27A" w:rsidR="008333A9">
    <w:pPr>
      <w:pStyle w:val="Zaglavlje"/>
    </w:pPr>
    <w:r>
      <w:rPr>
        <w:rStyle w:val="PozadinaSvijetloCrvena"/>
        <w:shd w:fill="auto" w:color="auto" w:val="clear"/>
      </w:rPr>
      <w:t>Poslovni broj: 2 St-1158/16-9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</w:num>
  <w:num w:numId="48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2F8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E8E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7F1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673"/>
    <w:rsid w:val="006F5C74"/>
    <w:rsid w:val="00700D7E"/>
    <w:rsid w:val="0070227A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CA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215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0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01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858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DAB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01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Učka-Marjan dioničko društvo za ulaganje u nekretnine i poljoprivredu</izvorni_sadrzaj>
    <derivirana_varijabla naziv="DomainObject.Predmet.ProtustrankaFormated_1">  Učka-Marjan dioničko društvo za ulaganje u nekretnine i poljoprivredu</derivirana_varijabla>
  </DomainObject.Predmet.ProtustrankaFormated>
  <DomainObject.Predmet.ProtustrankaFormatedOIB>
    <izvorni_sadrzaj>  Učka-Marjan dioničko društvo za ulaganje u nekretnine i poljoprivredu, OIB 35627096171</izvorni_sadrzaj>
    <derivirana_varijabla naziv="DomainObject.Predmet.ProtustrankaFormatedOIB_1">  Učka-Marjan dioničko društvo za ulaganje u nekretnine i poljoprivredu, OIB 35627096171</derivirana_varijabla>
  </DomainObject.Predmet.ProtustrankaFormatedOIB>
  <DomainObject.Predmet.ProtustrankaFormatedWithAdress>
    <izvorni_sadrzaj> Učka-Marjan dioničko društvo za ulaganje u nekretnine i poljoprivredu, Ulica kralja Tomislava 24, 48260 Križevci</izvorni_sadrzaj>
    <derivirana_varijabla naziv="DomainObject.Predmet.ProtustrankaFormatedWithAdress_1"> Učka-Marjan dioničko društvo za ulaganje u nekretnine i poljoprivredu, Ulica kralja Tomislava 24, 48260 Križevci</derivirana_varijabla>
  </DomainObject.Predmet.ProtustrankaFormatedWithAdress>
  <DomainObject.Predmet.ProtustrankaFormatedWithAdressOIB>
    <izvorni_sadrzaj> Učka-Marjan dioničko društvo za ulaganje u nekretnine i poljoprivredu, OIB 35627096171, Ulica kralja Tomislava 24, 48260 Križevci</izvorni_sadrzaj>
    <derivirana_varijabla naziv="DomainObject.Predmet.ProtustrankaFormatedWithAdressOIB_1"> Učka-Marjan dioničko društvo za ulaganje u nekretnine i poljoprivredu, OIB 35627096171, Ulica kralja Tomislava 24, 48260 Križevci</derivirana_varijabla>
  </DomainObject.Predmet.ProtustrankaFormatedWithAdressOIB>
  <DomainObject.Predmet.ProtustrankaWithAdress>
    <izvorni_sadrzaj>Učka-Marjan dioničko društvo za ulaganje u nekretnine i poljoprivredu Ulica kralja Tomislava 24, 48260 Križevci</izvorni_sadrzaj>
    <derivirana_varijabla naziv="DomainObject.Predmet.ProtustrankaWithAdress_1">Učka-Marjan dioničko društvo za ulaganje u nekretnine i poljoprivredu Ulica kralja Tomislava 24, 48260 Križevci</derivirana_varijabla>
  </DomainObject.Predmet.ProtustrankaWithAdress>
  <DomainObject.Predmet.ProtustrankaWithAdressOIB>
    <izvorni_sadrzaj>Učka-Marjan dioničko društvo za ulaganje u nekretnine i poljoprivredu, OIB 35627096171, Ulica kralja Tomislava 24, 48260 Križevci</izvorni_sadrzaj>
    <derivirana_varijabla naziv="DomainObject.Predmet.ProtustrankaWithAdressOIB_1">Učka-Marjan dioničko društvo za ulaganje u nekretnine i poljoprivredu, OIB 35627096171, Ulica kralja Tomislava 24, 48260 Križevci</derivirana_varijabla>
  </DomainObject.Predmet.ProtustrankaWithAdressOIB>
  <DomainObject.Predmet.ProtustrankaNazivFormated>
    <izvorni_sadrzaj>Učka-Marjan dioničko društvo za ulaganje u nekretnine i poljoprivredu</izvorni_sadrzaj>
    <derivirana_varijabla naziv="DomainObject.Predmet.ProtustrankaNazivFormated_1">Učka-Marjan dioničko društvo za ulaganje u nekretnine i poljoprivredu</derivirana_varijabla>
  </DomainObject.Predmet.ProtustrankaNazivFormated>
  <DomainObject.Predmet.ProtustrankaNazivFormatedOIB>
    <izvorni_sadrzaj>Učka-Marjan dioničko društvo za ulaganje u nekretnine i poljoprivredu, OIB 35627096171</izvorni_sadrzaj>
    <derivirana_varijabla naziv="DomainObject.Predmet.ProtustrankaNazivFormatedOIB_1">Učka-Marjan dioničko društvo za ulaganje u nekretnine i poljoprivredu, OIB 35627096171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84877.90</izvorni_sadrzaj>
    <derivirana_varijabla naziv="DomainObject.Predmet.TrenutnaVrijednost_1">84877.90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Učka-Marjan dioničko društvo za ulaganje u nekretnine i poljoprivredu</item>
    </izvorni_sadrzaj>
    <derivirana_varijabla naziv="DomainObject.Predmet.ProtuStrankaListFormated_1">
      <item>Učka-Marjan dioničko društvo za ulaganje u nekretnine i poljoprivredu</item>
    </derivirana_varijabla>
  </DomainObject.Predmet.ProtuStrankaListFormated>
  <DomainObject.Predmet.ProtuStrankaListFormatedOIB>
    <izvorni_sadrzaj>
      <item>Učka-Marjan dioničko društvo za ulaganje u nekretnine i poljoprivredu, OIB 35627096171</item>
    </izvorni_sadrzaj>
    <derivirana_varijabla naziv="DomainObject.Predmet.ProtuStrankaListFormatedOIB_1">
      <item>Učka-Marjan dioničko društvo za ulaganje u nekretnine i poljoprivredu, OIB 35627096171</item>
    </derivirana_varijabla>
  </DomainObject.Predmet.ProtuStrankaListFormatedOIB>
  <DomainObject.Predmet.ProtuStrankaListFormatedWithAdress>
    <izvorni_sadrzaj>
      <item>Učka-Marjan dioničko društvo za ulaganje u nekretnine i poljoprivredu, Ulica kralja Tomislava 24, 48260 Križevci</item>
    </izvorni_sadrzaj>
    <derivirana_varijabla naziv="DomainObject.Predmet.ProtuStrankaListFormatedWithAdress_1">
      <item>Učka-Marjan dioničko društvo za ulaganje u nekretnine i poljoprivredu, Ulica kralja Tomislava 24, 48260 Križevci</item>
    </derivirana_varijabla>
  </DomainObject.Predmet.ProtuStrankaListFormatedWithAdress>
  <DomainObject.Predmet.ProtuStrankaListFormatedWithAdressOIB>
    <izvorni_sadrzaj>
      <item>Učka-Marjan dioničko društvo za ulaganje u nekretnine i poljoprivredu, OIB 35627096171, Ulica kralja Tomislava 24, 48260 Križevci</item>
    </izvorni_sadrzaj>
    <derivirana_varijabla naziv="DomainObject.Predmet.ProtuStrankaListFormatedWithAdressOIB_1">
      <item>Učka-Marjan dioničko društvo za ulaganje u nekretnine i poljoprivredu, OIB 35627096171, Ulica kralja Tomislava 24, 48260 Križevci</item>
    </derivirana_varijabla>
  </DomainObject.Predmet.ProtuStrankaListFormatedWithAdressOIB>
  <DomainObject.Predmet.ProtuStrankaListNazivFormated>
    <izvorni_sadrzaj>
      <item>Učka-Marjan dioničko društvo za ulaganje u nekretnine i poljoprivredu</item>
    </izvorni_sadrzaj>
    <derivirana_varijabla naziv="DomainObject.Predmet.ProtuStrankaListNazivFormated_1">
      <item>Učka-Marjan dioničko društvo za ulaganje u nekretnine i poljoprivredu</item>
    </derivirana_varijabla>
  </DomainObject.Predmet.ProtuStrankaListNazivFormated>
  <DomainObject.Predmet.ProtuStrankaListNazivFormatedOIB>
    <izvorni_sadrzaj>
      <item>Učka-Marjan dioničko društvo za ulaganje u nekretnine i poljoprivredu, OIB 35627096171</item>
    </izvorni_sadrzaj>
    <derivirana_varijabla naziv="DomainObject.Predmet.ProtuStrankaListNazivFormatedOIB_1">
      <item>Učka-Marjan dioničko društvo za ulaganje u nekretnine i poljoprivredu, OIB 35627096171</item>
    </derivirana_varijabla>
  </DomainObject.Predmet.ProtuStrankaListNazivFormatedOIB>
  <DomainObject.Predmet.OstaliListFormated>
    <izvorni_sadrzaj>
      <item>SINIŠA DELIĆ</item>
      <item>Županijsko državno odvjetništvo u Varaždinu</item>
      <item>Stjepan Gagro</item>
    </izvorni_sadrzaj>
    <derivirana_varijabla naziv="DomainObject.Predmet.OstaliListFormated_1">
      <item>SINIŠA DELIĆ</item>
      <item>Županijsko državno odvjetništvo u Varaždinu</item>
      <item>Stjepan Gagro</item>
    </derivirana_varijabla>
  </DomainObject.Predmet.OstaliListFormated>
  <DomainObject.Predmet.OstaliListFormatedOIB>
    <izvorni_sadrzaj>
      <item>SINIŠA DELIĆ</item>
      <item>Županijsko državno odvjetništvo u Varaždinu</item>
      <item>Stjepan Gagro</item>
    </izvorni_sadrzaj>
    <derivirana_varijabla naziv="DomainObject.Predmet.OstaliListFormatedOIB_1">
      <item>SINIŠA DELIĆ</item>
      <item>Županijsko državno odvjetništvo u Varaždinu</item>
      <item>Stjepan Gagro</item>
    </derivirana_varijabla>
  </DomainObject.Predmet.OstaliListFormatedOIB>
  <DomainObject.Predmet.OstaliListFormatedWithAdress>
    <izvorni_sadrzaj>
      <item>SINIŠA DELIĆ, Ulica kralja Tomislava 24, 48260 Križevci</item>
      <item>Županijsko državno odvjetništvo u Varaždinu</item>
      <item>Stjepan Gagro</item>
    </izvorni_sadrzaj>
    <derivirana_varijabla naziv="DomainObject.Predmet.OstaliListFormatedWithAdress_1">
      <item>SINIŠA DELIĆ, Ulica kralja Tomislava 24, 48260 Križevci</item>
      <item>Županijsko državno odvjetništvo u Varaždinu</item>
      <item>Stjepan Gagro</item>
    </derivirana_varijabla>
  </DomainObject.Predmet.OstaliListFormatedWithAdress>
  <DomainObject.Predmet.OstaliListFormatedWithAdressOIB>
    <izvorni_sadrzaj>
      <item>SINIŠA DELIĆ, Ulica kralja Tomislava 24, 48260 Križevci</item>
      <item>Županijsko državno odvjetništvo u Varaždinu</item>
      <item>Stjepan Gagro</item>
    </izvorni_sadrzaj>
    <derivirana_varijabla naziv="DomainObject.Predmet.OstaliListFormatedWithAdressOIB_1">
      <item>SINIŠA DELIĆ, Ulica kralja Tomislava 24, 48260 Križevci</item>
      <item>Županijsko državno odvjetništvo u Varaždinu</item>
      <item>Stjepan Gagro</item>
    </derivirana_varijabla>
  </DomainObject.Predmet.OstaliListFormatedWithAdressOIB>
  <DomainObject.Predmet.OstaliListNazivFormated>
    <izvorni_sadrzaj>
      <item>SINIŠA DELIĆ</item>
      <item>Županijsko državno odvjetništvo u Varaždinu</item>
      <item>Stjepan Gagro</item>
    </izvorni_sadrzaj>
    <derivirana_varijabla naziv="DomainObject.Predmet.OstaliListNazivFormated_1">
      <item>SINIŠA DELIĆ</item>
      <item>Županijsko državno odvjetništvo u Varaždinu</item>
      <item>Stjepan Gagro</item>
    </derivirana_varijabla>
  </DomainObject.Predmet.OstaliListNazivFormated>
  <DomainObject.Predmet.OstaliListNazivFormatedOIB>
    <izvorni_sadrzaj>
      <item>SINIŠA DELIĆ</item>
      <item>Županijsko državno odvjetništvo u Varaždinu</item>
      <item>Stjepan Gagro</item>
    </izvorni_sadrzaj>
    <derivirana_varijabla naziv="DomainObject.Predmet.OstaliListNazivFormatedOIB_1">
      <item>SINIŠA DELIĆ</item>
      <item>Županijsko državno odvjetništvo u Varaždinu</item>
      <item>Stjepan Gagro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Učka-Marjan dioničko društvo za ulaganje u nekretnine i poljoprivredu</izvorni_sadrzaj>
    <derivirana_varijabla naziv="DomainObject.Predmet.ProtustrankaIDrugi_1">Učka-Marjan dioničko društvo za ulaganje u nekretnine i poljoprivredu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Učka-Marjan dioničko društvo za ulaganje u nekretnine i poljoprivredu, OIB 35627096171, Ulica kralja Tomislava 24, 48260 Križevci</izvorni_sadrzaj>
    <derivirana_varijabla naziv="DomainObject.Predmet.ProtustrankaIDrugiAdressOIB_1">Učka-Marjan dioničko društvo za ulaganje u nekretnine i poljoprivredu, OIB 35627096171,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Učka-Marjan dioničko društvo za ulaganje u nekretnine i poljoprivredu</item>
      <item>SINIŠA DELIĆ</item>
      <item>Županijsko državno odvjetništvo u Varaždinu</item>
      <item>Stjepan Gagro</item>
    </izvorni_sadrzaj>
    <derivirana_varijabla naziv="DomainObject.Predmet.SudioniciListNaziv_1">
      <item>Financijska agencija</item>
      <item>Učka-Marjan dioničko društvo za ulaganje u nekretnine i poljoprivredu</item>
      <item>SINIŠA DELIĆ</item>
      <item>Županijsko državno odvjetništvo u Varaždinu</item>
      <item>Stjepan Gagro</item>
    </derivirana_varijabla>
  </DomainObject.Predmet.SudioniciListNaziv>
  <DomainObject.Predmet.SudioniciListAdressOIB>
    <izvorni_sadrzaj>
      <item>Financijska agencija, OIB 85821130368, A. Cesarca 2,42000 Varaždin</item>
      <item>Učka-Marjan dioničko društvo za ulaganje u nekretnine i poljoprivredu, OIB 35627096171, Ulica kralja Tomislava 24,48260 Križevci</item>
      <item>SINIŠA DELIĆ, Ulica kralja Tomislava 24,48260 Križevci</item>
      <item>Županijsko državno odvjetništvo u Varaždinu</item>
      <item>Stjepan Gagro</item>
    </izvorni_sadrzaj>
    <derivirana_varijabla naziv="DomainObject.Predmet.SudioniciListAdressOIB_1">
      <item>Financijska agencija, OIB 85821130368, A. Cesarca 2,42000 Varaždin</item>
      <item>Učka-Marjan dioničko društvo za ulaganje u nekretnine i poljoprivredu, OIB 35627096171, Ulica kralja Tomislava 24,48260 Križevci</item>
      <item>SINIŠA DELIĆ, Ulica kralja Tomislava 24,48260 Križevci</item>
      <item>Županijsko državno odvjetništvo u Varaždinu</item>
      <item>Stjepan Gagro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80646-2F77-4F9A-BA70-9E12594BB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1127</properties:Characters>
  <properties:Lines>49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2017-05-04T11:17:00Z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2017-05-04T11:16:00Z</cp:lastPrinted>
  <dcterms:modified xmlns:xsi="http://www.w3.org/2001/XMLSchema-instance" xsi:type="dcterms:W3CDTF">2017-05-04T11:18:00Z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