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114a" w14:paraId="fbe114a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516473" w:rsidR="00B61F93" w:rsidRPr="001F4A52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</w:t>
      </w:r>
      <w:r w:rsidR="008C685C">
        <w:t xml:space="preserve">nastavljenom </w:t>
      </w:r>
      <w:r w:rsidRPr="000767E9">
        <w:t xml:space="preserve">stečajnom postupku </w:t>
      </w:r>
      <w:r w:rsidR="00B82F40" w:rsidRPr="00424200">
        <w:t xml:space="preserve">nad </w:t>
      </w:r>
      <w:r w:rsidR="008C685C">
        <w:t>STEČAJNA MASA iza AUTOCENTAR- RIZZITELLI društvo s ograničenom odgovornošću za unutarnju i vanjsku trgovinu u stečaju,Zagreb, Jordanovac 113, OIB 54905468870</w:t>
      </w:r>
      <w:r w:rsidR="008C685C" w:rsidRPr="0056718B">
        <w:rPr>
          <w:color w:val="FF0000"/>
        </w:rPr>
        <w:t>,</w:t>
      </w:r>
      <w:r w:rsidR="00B36B17" w:rsidRPr="0056718B">
        <w:rPr>
          <w:color w:val="FF0000"/>
        </w:rPr>
        <w:t xml:space="preserve"> </w:t>
      </w:r>
      <w:r w:rsidR="00B36B17" w:rsidRPr="001F4A52">
        <w:t xml:space="preserve">dana </w:t>
      </w:r>
      <w:r w:rsidR="00257286" w:rsidRPr="001F4A52">
        <w:t>2</w:t>
      </w:r>
      <w:r w:rsidR="001F4A52" w:rsidRPr="001F4A52">
        <w:t>3</w:t>
      </w:r>
      <w:r w:rsidRPr="001F4A52">
        <w:t xml:space="preserve">. </w:t>
      </w:r>
      <w:r w:rsidR="008C685C" w:rsidRPr="001F4A52">
        <w:t>svibnja</w:t>
      </w:r>
      <w:r w:rsidRPr="001F4A52">
        <w:t xml:space="preserve"> 201</w:t>
      </w:r>
      <w:r w:rsidR="008C685C" w:rsidRPr="001F4A52">
        <w:t>7</w:t>
      </w:r>
      <w:r w:rsidR="00B36B17" w:rsidRPr="001F4A52">
        <w:t>. godine</w:t>
      </w:r>
    </w:p>
    <w:p w:rsidRDefault="008C685C" w:rsidP="00516473" w:rsidR="008C685C" w:rsidRPr="000767E9">
      <w:pPr>
        <w:ind w:firstLine="709"/>
        <w:jc w:val="both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8C685C" w:rsidR="008C685C" w:rsidRPr="008C685C">
      <w:pPr>
        <w:pStyle w:val="Tijeloteksta"/>
        <w:numPr>
          <w:ilvl w:val="0"/>
          <w:numId w:val="44"/>
        </w:numPr>
        <w:jc w:val="both"/>
        <w:outlineLvl w:val="0"/>
        <w:rPr>
          <w:b/>
        </w:rPr>
      </w:pPr>
      <w:r w:rsidRPr="00B82F40">
        <w:rPr>
          <w:rFonts w:cs="Times New Roman" w:hAnsi="Times New Roman" w:ascii="Times New Roman"/>
          <w:sz w:val="24"/>
        </w:rPr>
        <w:t xml:space="preserve">U </w:t>
      </w:r>
      <w:r w:rsidR="008C685C">
        <w:rPr>
          <w:rFonts w:cs="Times New Roman" w:hAnsi="Times New Roman" w:ascii="Times New Roman"/>
          <w:sz w:val="24"/>
        </w:rPr>
        <w:t xml:space="preserve">nastavljenom stečajnom postupku </w:t>
      </w:r>
      <w:r w:rsidR="008C685C" w:rsidRPr="008C685C">
        <w:rPr>
          <w:rFonts w:cs="Times New Roman" w:hAnsi="Times New Roman" w:ascii="Times New Roman"/>
          <w:sz w:val="24"/>
        </w:rPr>
        <w:t xml:space="preserve">nad STEČAJNA MASA iza AUTOCENTAR- RIZZITELLI društvo s ograničenom odgovornošću za unutarnju i vanjsku trgovinu u stečaju,Zagreb, </w:t>
      </w:r>
      <w:r w:rsidR="008C685C">
        <w:rPr>
          <w:rFonts w:cs="Times New Roman" w:hAnsi="Times New Roman" w:ascii="Times New Roman"/>
          <w:sz w:val="24"/>
        </w:rPr>
        <w:t>Jordanovac 113, OIB 54905468870</w:t>
      </w:r>
      <w:r w:rsidR="00152575" w:rsidRPr="00B82F40">
        <w:rPr>
          <w:rFonts w:cs="Times New Roman" w:hAnsi="Times New Roman" w:ascii="Times New Roman"/>
          <w:sz w:val="24"/>
        </w:rPr>
        <w:t>,</w:t>
      </w:r>
      <w:r w:rsidR="00152575" w:rsidRPr="00516473">
        <w:rPr>
          <w:rFonts w:cs="Times New Roman" w:hAnsi="Times New Roman" w:ascii="Times New Roman"/>
          <w:sz w:val="24"/>
        </w:rPr>
        <w:t xml:space="preserve"> </w:t>
      </w:r>
      <w:r w:rsidRPr="00516473">
        <w:rPr>
          <w:rFonts w:cs="Times New Roman" w:hAnsi="Times New Roman" w:ascii="Times New Roman"/>
          <w:sz w:val="24"/>
        </w:rPr>
        <w:t>o</w:t>
      </w:r>
      <w:r w:rsidR="006D4DB7" w:rsidRPr="00516473">
        <w:rPr>
          <w:rFonts w:cs="Times New Roman" w:hAnsi="Times New Roman" w:ascii="Times New Roman"/>
          <w:sz w:val="24"/>
        </w:rPr>
        <w:t xml:space="preserve">dređuje se </w:t>
      </w:r>
      <w:r w:rsidR="009E0375" w:rsidRPr="00516473">
        <w:rPr>
          <w:rFonts w:cs="Times New Roman" w:hAnsi="Times New Roman" w:ascii="Times New Roman"/>
          <w:b/>
          <w:sz w:val="24"/>
          <w:u w:val="single"/>
        </w:rPr>
        <w:t xml:space="preserve">prvo </w:t>
      </w:r>
      <w:r w:rsidRPr="008C685C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8C685C">
        <w:rPr>
          <w:rFonts w:cs="Times New Roman" w:hAnsi="Times New Roman" w:ascii="Times New Roman"/>
          <w:sz w:val="24"/>
        </w:rPr>
        <w:t xml:space="preserve"> radi prodaje </w:t>
      </w:r>
      <w:r w:rsidR="00ED1AB8" w:rsidRPr="008C685C">
        <w:rPr>
          <w:rFonts w:cs="Times New Roman" w:hAnsi="Times New Roman" w:ascii="Times New Roman"/>
          <w:sz w:val="24"/>
        </w:rPr>
        <w:t>nekretnine</w:t>
      </w:r>
      <w:r w:rsidR="006D4DB7" w:rsidRPr="008C685C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8C685C">
        <w:rPr>
          <w:rFonts w:cs="Times New Roman" w:hAnsi="Times New Roman" w:ascii="Times New Roman"/>
          <w:sz w:val="24"/>
        </w:rPr>
        <w:t xml:space="preserve"> </w:t>
      </w:r>
      <w:r w:rsidR="00841210" w:rsidRPr="008C685C">
        <w:rPr>
          <w:rFonts w:cs="Times New Roman" w:hAnsi="Times New Roman" w:ascii="Times New Roman"/>
          <w:sz w:val="24"/>
        </w:rPr>
        <w:t>d</w:t>
      </w:r>
      <w:r w:rsidR="00494A48" w:rsidRPr="008C685C">
        <w:rPr>
          <w:rFonts w:cs="Times New Roman" w:hAnsi="Times New Roman" w:ascii="Times New Roman"/>
          <w:sz w:val="24"/>
        </w:rPr>
        <w:t>užnika</w:t>
      </w:r>
      <w:r w:rsidR="008841B3" w:rsidRPr="008C685C">
        <w:rPr>
          <w:rFonts w:cs="Times New Roman" w:hAnsi="Times New Roman" w:ascii="Times New Roman"/>
          <w:sz w:val="24"/>
        </w:rPr>
        <w:t>,</w:t>
      </w:r>
      <w:r w:rsidR="00597E7B" w:rsidRPr="008C685C">
        <w:rPr>
          <w:rFonts w:cs="Times New Roman" w:hAnsi="Times New Roman" w:ascii="Times New Roman"/>
          <w:sz w:val="24"/>
        </w:rPr>
        <w:t xml:space="preserve"> </w:t>
      </w:r>
      <w:r w:rsidR="006D4DB7" w:rsidRPr="008C685C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8C685C">
        <w:rPr>
          <w:rFonts w:cs="Times New Roman" w:hAnsi="Times New Roman" w:ascii="Times New Roman"/>
          <w:sz w:val="24"/>
        </w:rPr>
        <w:t>o ovrsi na nekretninama</w:t>
      </w:r>
      <w:r w:rsidR="00ED1AB8" w:rsidRPr="008C685C">
        <w:rPr>
          <w:rFonts w:cs="Times New Roman" w:hAnsi="Times New Roman" w:ascii="Times New Roman"/>
          <w:sz w:val="24"/>
        </w:rPr>
        <w:t xml:space="preserve"> i to</w:t>
      </w:r>
      <w:r w:rsidR="00B82F40" w:rsidRPr="008C685C">
        <w:rPr>
          <w:rFonts w:cs="Times New Roman" w:hAnsi="Times New Roman" w:ascii="Times New Roman"/>
          <w:sz w:val="24"/>
        </w:rPr>
        <w:t xml:space="preserve"> nekretnina</w:t>
      </w:r>
      <w:r w:rsidR="0041532D" w:rsidRPr="008C685C">
        <w:rPr>
          <w:rFonts w:cs="Times New Roman" w:hAnsi="Times New Roman" w:ascii="Times New Roman"/>
          <w:sz w:val="24"/>
        </w:rPr>
        <w:t xml:space="preserve"> </w:t>
      </w:r>
      <w:r w:rsidR="008C685C" w:rsidRPr="008C685C">
        <w:rPr>
          <w:rFonts w:cs="Times New Roman" w:hAnsi="Times New Roman" w:ascii="Times New Roman"/>
          <w:sz w:val="24"/>
        </w:rPr>
        <w:t xml:space="preserve">upisanih u zemljišnim knjigama zemljišnoknjižnog odjela Općinskog suda Sisak, </w:t>
      </w:r>
      <w:r w:rsidR="00EE1D94">
        <w:rPr>
          <w:rFonts w:cs="Times New Roman" w:hAnsi="Times New Roman" w:ascii="Times New Roman"/>
          <w:sz w:val="24"/>
        </w:rPr>
        <w:t>k.o. Novi Sisak,</w:t>
      </w:r>
      <w:r w:rsidR="008C685C" w:rsidRPr="008C685C">
        <w:rPr>
          <w:rFonts w:cs="Times New Roman" w:hAnsi="Times New Roman" w:ascii="Times New Roman"/>
          <w:sz w:val="24"/>
        </w:rPr>
        <w:t>zk. ul. 5794:</w:t>
      </w:r>
    </w:p>
    <w:p w:rsidRDefault="008C685C" w:rsidP="008C685C" w:rsidR="008C685C" w:rsidRPr="008562D5">
      <w:pPr>
        <w:pStyle w:val="Odlomakpopisa"/>
        <w:ind w:left="1080"/>
        <w:jc w:val="both"/>
        <w:rPr>
          <w:rFonts w:cs="Arial"/>
        </w:rPr>
      </w:pPr>
    </w:p>
    <w:p w:rsidRDefault="008C685C" w:rsidP="008C685C" w:rsidR="008C685C">
      <w:pPr>
        <w:pStyle w:val="Odlomakpopisa"/>
        <w:jc w:val="both"/>
        <w:rPr>
          <w:rFonts w:cs="Arial"/>
        </w:rPr>
      </w:pPr>
      <w:r>
        <w:rPr>
          <w:rFonts w:cs="Arial"/>
        </w:rPr>
        <w:t xml:space="preserve">       kat čest br.    oznaka zemljišta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površina m2</w:t>
      </w:r>
    </w:p>
    <w:p w:rsidRDefault="008C685C" w:rsidP="008C685C" w:rsidR="008C685C">
      <w:pPr>
        <w:pStyle w:val="Odlomakpopisa"/>
        <w:jc w:val="both"/>
        <w:rPr>
          <w:rFonts w:cs="Arial"/>
        </w:rPr>
      </w:pPr>
      <w:r>
        <w:rPr>
          <w:rFonts w:cs="Arial"/>
        </w:rPr>
        <w:t xml:space="preserve">      1114/17</w:t>
      </w:r>
      <w:r>
        <w:rPr>
          <w:rFonts w:cs="Arial"/>
        </w:rPr>
        <w:tab/>
        <w:t xml:space="preserve">   IVANE BRLIĆ MAŽURANIĆ 29</w:t>
      </w:r>
      <w:r>
        <w:rPr>
          <w:rFonts w:cs="Arial"/>
        </w:rPr>
        <w:tab/>
      </w:r>
      <w:r>
        <w:rPr>
          <w:rFonts w:cs="Arial"/>
        </w:rPr>
        <w:tab/>
        <w:t>483</w:t>
      </w:r>
    </w:p>
    <w:p w:rsidRDefault="008C685C" w:rsidP="008C685C" w:rsidR="008C685C">
      <w:pPr>
        <w:pStyle w:val="Odlomakpopisa"/>
        <w:ind w:firstLine="696" w:left="1428"/>
        <w:jc w:val="both"/>
        <w:rPr>
          <w:rFonts w:cs="Arial"/>
        </w:rPr>
      </w:pPr>
      <w:r>
        <w:rPr>
          <w:rFonts w:cs="Arial"/>
        </w:rPr>
        <w:t xml:space="preserve">    DVORIŠTE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338</w:t>
      </w:r>
    </w:p>
    <w:p w:rsidRDefault="008C685C" w:rsidP="008C685C" w:rsidR="008C685C">
      <w:pPr>
        <w:pStyle w:val="Odlomakpopisa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 xml:space="preserve">   </w:t>
      </w:r>
      <w:r>
        <w:rPr>
          <w:rFonts w:cs="Arial"/>
        </w:rPr>
        <w:tab/>
        <w:t xml:space="preserve">   KUĆA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145</w:t>
      </w:r>
    </w:p>
    <w:p w:rsidRDefault="008C685C" w:rsidP="008C685C" w:rsidR="008C685C">
      <w:pPr>
        <w:jc w:val="both"/>
      </w:pPr>
    </w:p>
    <w:p w:rsidRDefault="00963B6E" w:rsidP="00963B6E" w:rsidR="00963B6E" w:rsidRPr="00BE7D14">
      <w:pPr>
        <w:ind w:firstLine="709"/>
        <w:jc w:val="both"/>
      </w:pPr>
    </w:p>
    <w:p w:rsidRDefault="00B82F40" w:rsidP="008C685C" w:rsidR="008C685C">
      <w:pPr>
        <w:jc w:val="both"/>
      </w:pPr>
      <w:r w:rsidRPr="00424200">
        <w:t xml:space="preserve">Na navedenoj nekretnini upisano je razlučno pravo </w:t>
      </w:r>
      <w:r w:rsidR="00257286">
        <w:t>kako slijedi:</w:t>
      </w:r>
    </w:p>
    <w:p w:rsidRDefault="00257286" w:rsidP="008C685C" w:rsidR="00257286">
      <w:pPr>
        <w:jc w:val="both"/>
      </w:pPr>
    </w:p>
    <w:p w:rsidRDefault="00257286" w:rsidP="00257286" w:rsidR="00257286">
      <w:pPr>
        <w:jc w:val="both"/>
      </w:pPr>
      <w:r>
        <w:t>''Temeljem zapisnika broj Z-2024/2008/5794 prenosi se slijedeći upis:</w:t>
      </w:r>
    </w:p>
    <w:p w:rsidRDefault="00257286" w:rsidP="00257286" w:rsidR="00257286">
      <w:pPr>
        <w:jc w:val="both"/>
      </w:pPr>
      <w:r>
        <w:t xml:space="preserve">Primljeno: 20. listopada 1997. Z-3539/97 </w:t>
      </w:r>
    </w:p>
    <w:p w:rsidRDefault="00257286" w:rsidP="00257286" w:rsidR="00257286">
      <w:pPr>
        <w:jc w:val="both"/>
      </w:pPr>
      <w:r>
        <w:t>Na temelju Sporazuma radi osiguranja novčane tražbine, od 18. srpnja1997. godine, ovjeren kao ovršni javnobilježnički akt, uknjižuje se pravo zaloga na nekretnine u A, za iznos od 1.500.000 DEM što na dan 18. srpnja 1997. godine po srednjem tečaju HNB iznosi 5.352.300,00 kn (petmilijunatristopedesetdvijetisućetristokuna) sve uvećano za pripadajuće kamate i troškove, za korist: DALMATINSKA BANKA D.D. ZADAR, PODRUŽNICA ZAGREB, ZAGREB, M. BUDAKA 1 D,''</w:t>
      </w:r>
    </w:p>
    <w:p w:rsidRDefault="008C685C" w:rsidP="008C685C" w:rsidR="008C685C">
      <w:pPr>
        <w:ind w:firstLine="709" w:left="709"/>
        <w:jc w:val="both"/>
      </w:pPr>
    </w:p>
    <w:p w:rsidRDefault="008C685C" w:rsidP="008C685C" w:rsidR="008C685C">
      <w:pPr>
        <w:ind w:firstLine="709" w:left="709"/>
        <w:jc w:val="both"/>
      </w:pPr>
    </w:p>
    <w:p w:rsidRDefault="00257286" w:rsidP="008C685C" w:rsidR="00257286">
      <w:pPr>
        <w:ind w:firstLine="709"/>
        <w:jc w:val="both"/>
      </w:pPr>
    </w:p>
    <w:p w:rsidRDefault="00FC1EDB" w:rsidP="008C685C" w:rsidR="008C685C" w:rsidRPr="008C685C">
      <w:pPr>
        <w:ind w:firstLine="709"/>
        <w:jc w:val="both"/>
      </w:pPr>
      <w:r w:rsidRPr="000767E9">
        <w:lastRenderedPageBreak/>
        <w:t xml:space="preserve">Utvrđena </w:t>
      </w:r>
      <w:r w:rsidR="00B36B17">
        <w:t>vrijednost nekretnine iz toke I</w:t>
      </w:r>
      <w:r w:rsidRPr="000767E9">
        <w:t>) ovog zaključka iznosi</w:t>
      </w:r>
      <w:r w:rsidR="008C685C">
        <w:t xml:space="preserve"> </w:t>
      </w:r>
      <w:r w:rsidR="008C685C" w:rsidRPr="008C685C">
        <w:rPr>
          <w:b/>
          <w:u w:val="single"/>
        </w:rPr>
        <w:t>884.757,90 kn</w:t>
      </w:r>
    </w:p>
    <w:p w:rsidRDefault="008C685C" w:rsidP="008C685C" w:rsidR="008C685C">
      <w:pPr>
        <w:ind w:left="709"/>
        <w:jc w:val="both"/>
        <w:rPr>
          <w:b/>
        </w:rPr>
      </w:pPr>
      <w:r>
        <w:t>(slovima: osa</w:t>
      </w:r>
      <w:r w:rsidR="001F4A52">
        <w:t>mstoosamdesetčetiritisućesedamst</w:t>
      </w:r>
      <w:r>
        <w:t>opedesetsedamkuna i devedesetlipa)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516473" w:rsidR="00DA1DB6" w:rsidRPr="00963B6E">
      <w:pPr>
        <w:pStyle w:val="Odlomakpopisa"/>
        <w:numPr>
          <w:ilvl w:val="0"/>
          <w:numId w:val="44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B82F40" w:rsidP="00963B6E" w:rsidR="00DA1DB6">
      <w:pPr>
        <w:ind w:firstLine="709" w:left="709"/>
        <w:jc w:val="both"/>
      </w:pPr>
      <w:r>
        <w:t>Nekretnina</w:t>
      </w:r>
      <w:r w:rsidR="00DA1DB6" w:rsidRPr="000767E9">
        <w:t xml:space="preserve"> iz točke I</w:t>
      </w:r>
      <w:r w:rsidR="00FB5ACB" w:rsidRPr="000767E9">
        <w:t>)</w:t>
      </w:r>
      <w:r w:rsidR="00DA1DB6" w:rsidRPr="000767E9">
        <w:t xml:space="preserve"> ovog </w:t>
      </w:r>
      <w:r w:rsidR="00516473">
        <w:t>zaključka</w:t>
      </w:r>
      <w:r w:rsidR="00DA1DB6" w:rsidRPr="000767E9">
        <w:t xml:space="preserve"> prodavat će se u stečajnom postupku usmenom javnom dražbom.</w:t>
      </w:r>
    </w:p>
    <w:p w:rsidRDefault="008C685C" w:rsidP="00963B6E" w:rsidR="008C685C" w:rsidRPr="000767E9">
      <w:pPr>
        <w:ind w:firstLine="709" w:left="709"/>
        <w:jc w:val="both"/>
      </w:pPr>
    </w:p>
    <w:p w:rsidRDefault="00BB53D2" w:rsidP="00963B6E" w:rsidR="00BB53D2" w:rsidRPr="000767E9">
      <w:pPr>
        <w:ind w:left="709"/>
        <w:jc w:val="both"/>
      </w:pPr>
    </w:p>
    <w:p w:rsidRDefault="008C685C" w:rsidP="00963B6E" w:rsidR="008A16A9">
      <w:pPr>
        <w:ind w:firstLine="709" w:left="709"/>
        <w:jc w:val="both"/>
      </w:pPr>
      <w:r>
        <w:t>Prvo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8C685C" w:rsidP="00516473" w:rsidR="00963B6E">
      <w:pPr>
        <w:jc w:val="center"/>
      </w:pPr>
      <w:r>
        <w:rPr>
          <w:b/>
          <w:u w:val="single"/>
        </w:rPr>
        <w:t>5</w:t>
      </w:r>
      <w:r w:rsidR="007D3A28" w:rsidRPr="008A16A9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FC1EDB" w:rsidRPr="008A16A9">
        <w:rPr>
          <w:b/>
          <w:u w:val="single"/>
        </w:rPr>
        <w:t xml:space="preserve"> </w:t>
      </w:r>
      <w:r w:rsidR="006D2933">
        <w:rPr>
          <w:b/>
          <w:u w:val="single"/>
        </w:rPr>
        <w:t>2017</w:t>
      </w:r>
      <w:r w:rsidR="007D3A28" w:rsidRPr="008A16A9">
        <w:rPr>
          <w:b/>
          <w:u w:val="single"/>
        </w:rPr>
        <w:t xml:space="preserve">. godine u </w:t>
      </w:r>
      <w:r>
        <w:rPr>
          <w:b/>
          <w:u w:val="single"/>
        </w:rPr>
        <w:t>09</w:t>
      </w:r>
      <w:r w:rsidR="008A16A9" w:rsidRPr="008A16A9">
        <w:rPr>
          <w:b/>
          <w:u w:val="single"/>
        </w:rPr>
        <w:t>,</w:t>
      </w:r>
      <w:r>
        <w:rPr>
          <w:b/>
          <w:u w:val="single"/>
        </w:rPr>
        <w:t>45</w:t>
      </w:r>
      <w:r w:rsidR="007D3A28" w:rsidRPr="008A16A9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516473" w:rsidR="000E63CD">
      <w:pPr>
        <w:pStyle w:val="Odlomakpopisa"/>
        <w:numPr>
          <w:ilvl w:val="0"/>
          <w:numId w:val="44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8C685C" w:rsidP="008C685C" w:rsidR="008C685C">
      <w:pPr>
        <w:pStyle w:val="Odlomakpopisa"/>
        <w:ind w:left="709"/>
        <w:jc w:val="both"/>
      </w:pPr>
    </w:p>
    <w:p w:rsidRDefault="00391F73" w:rsidP="008C685C" w:rsidR="007D3A28" w:rsidRPr="000767E9">
      <w:pPr>
        <w:pStyle w:val="Odlomakpopisa"/>
        <w:ind w:left="709"/>
        <w:jc w:val="both"/>
      </w:pPr>
      <w:r w:rsidRPr="000767E9">
        <w:t xml:space="preserve">Rok od objave zaključka o prodaji nekretnina na </w:t>
      </w:r>
      <w:r w:rsidR="008C685C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516473" w:rsidR="00391F73" w:rsidRPr="00963B6E">
      <w:pPr>
        <w:pStyle w:val="Odlomakpopisa"/>
        <w:numPr>
          <w:ilvl w:val="0"/>
          <w:numId w:val="44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B82F40" w:rsidP="00963B6E" w:rsidR="00FB5ACB" w:rsidRPr="000767E9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 w:rsidRPr="000767E9">
        <w:t xml:space="preserve"> u točci I</w:t>
      </w:r>
      <w:r w:rsidR="003E4C90" w:rsidRPr="000767E9">
        <w:t>)</w:t>
      </w:r>
      <w:r w:rsidR="00391F73"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B82F40" w:rsidP="00963B6E" w:rsidR="00FB5ACB" w:rsidRPr="000767E9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 w:rsidRPr="000767E9">
        <w:t xml:space="preserve"> utvrđena je u iznosu</w:t>
      </w:r>
      <w:r w:rsidR="00165B0A" w:rsidRPr="000767E9">
        <w:t xml:space="preserve"> </w:t>
      </w:r>
      <w:r w:rsidR="00391F73"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8C685C">
        <w:t>ovom</w:t>
      </w:r>
      <w:r w:rsidR="00391F73" w:rsidRPr="000767E9">
        <w:t xml:space="preserve"> ročištu za javnu dražbu po početnoj cijeni koja je jednaka utvrđenoj vrijednosti nekretnina kao pod točkom II</w:t>
      </w:r>
      <w:r w:rsidR="00107426" w:rsidRPr="000767E9">
        <w:t>)</w:t>
      </w:r>
      <w:r w:rsidR="00391F73" w:rsidRPr="000767E9">
        <w:t xml:space="preserve"> ovog rješenja i ispod te cijene ne mogu se prodati na ovom </w:t>
      </w:r>
      <w:r w:rsidR="00516473">
        <w:t>ročištu, sukladno odredbi članka</w:t>
      </w:r>
      <w:r w:rsidR="00391F73" w:rsidRPr="000767E9">
        <w:t xml:space="preserve"> 164</w:t>
      </w:r>
      <w:r w:rsidR="00BB53D2" w:rsidRPr="000767E9">
        <w:t>.</w:t>
      </w:r>
      <w:r w:rsidR="00516473">
        <w:t xml:space="preserve"> stavak </w:t>
      </w:r>
      <w:r w:rsidR="00391F73" w:rsidRPr="000767E9">
        <w:t>6</w:t>
      </w:r>
      <w:r w:rsidR="000E63CD" w:rsidRPr="000767E9">
        <w:t>.</w:t>
      </w:r>
      <w:r w:rsidR="00391F73" w:rsidRPr="000767E9">
        <w:t xml:space="preserve"> </w:t>
      </w:r>
      <w:r w:rsidR="007D3A28" w:rsidRPr="000767E9">
        <w:t>Stečajnog zakona.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</w:t>
      </w:r>
      <w:r w:rsidR="00B82F40">
        <w:t>be u svezi s prodajom nekretnine</w:t>
      </w:r>
      <w:r w:rsidRPr="000767E9">
        <w:t xml:space="preserve">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8C685C">
        <w:rPr>
          <w:b/>
          <w:u w:val="single"/>
        </w:rPr>
        <w:t>10 % utvrđene vr</w:t>
      </w:r>
      <w:r w:rsidR="00B36B17" w:rsidRPr="008C685C">
        <w:rPr>
          <w:b/>
          <w:u w:val="single"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516473">
        <w:rPr>
          <w:b/>
          <w:i/>
        </w:rPr>
        <w:t>HR9223900011300000460</w:t>
      </w:r>
      <w:r w:rsidRPr="000767E9">
        <w:t xml:space="preserve"> poziv na broj </w:t>
      </w:r>
      <w:r w:rsidR="008C685C">
        <w:rPr>
          <w:b/>
          <w:i/>
        </w:rPr>
        <w:t>73012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  <w:r w:rsidR="00516473">
        <w:t xml:space="preserve"> </w:t>
      </w:r>
      <w:r w:rsidR="00B36B17">
        <w:t xml:space="preserve">Sudionicima </w:t>
      </w:r>
      <w:r w:rsidRPr="000767E9">
        <w:t>dražbe koji ne uspiju u nadme</w:t>
      </w:r>
      <w:r w:rsidR="00B36B17">
        <w:t>tanju, jamčevina će se vratiti odmah</w:t>
      </w:r>
      <w:r w:rsidRPr="000767E9">
        <w:t xml:space="preserve"> </w:t>
      </w:r>
      <w:r w:rsidR="00B36B17">
        <w:t xml:space="preserve">nakon zaključenja javne dražbe. </w:t>
      </w:r>
      <w:r w:rsidRPr="000767E9">
        <w:t>Jamčevinu nisu dužni položiti razlučni vjerovnic</w:t>
      </w:r>
      <w:r w:rsidR="00B36B17">
        <w:t xml:space="preserve">i kojima je to pravo upisano u </w:t>
      </w:r>
      <w:r w:rsidRPr="000767E9">
        <w:t>zemljišnim knjigama.</w:t>
      </w:r>
      <w:r w:rsidR="00B36B17">
        <w:t xml:space="preserve"> </w:t>
      </w:r>
      <w:r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8C685C">
        <w:t>roku od 15 od dana pravomoćnosti rješenja o dosudi</w:t>
      </w:r>
      <w:r w:rsidRPr="000767E9">
        <w:t>.</w:t>
      </w:r>
      <w:r w:rsidR="00B36B17">
        <w:t xml:space="preserve"> </w:t>
      </w:r>
      <w:r w:rsidRPr="000767E9">
        <w:t xml:space="preserve">Ako kupac u tom roku ne položi kupovninu sud će posebnim rješenjem prodaju oglasiti nevažećom i odrediti novu prodaju uz uvjete određene za prodaju koja je oglašena nevažećom, a iz položene </w:t>
      </w:r>
      <w:r w:rsidRPr="000767E9">
        <w:lastRenderedPageBreak/>
        <w:t>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8C69B8" w:rsidR="008C69B8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391F73" w:rsidP="008C69B8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BE19EB" w:rsidRPr="008C69B8">
        <w:rPr>
          <w:i/>
        </w:rPr>
        <w:t>098/184-1571.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B82F40" w:rsidP="008415F5" w:rsidR="008C685C">
      <w:pPr>
        <w:ind w:firstLine="709"/>
        <w:jc w:val="both"/>
      </w:pPr>
      <w:r>
        <w:t>Gore navedena nekretnina čini</w:t>
      </w:r>
      <w:r w:rsidR="00391F73" w:rsidRPr="000767E9">
        <w:t xml:space="preserve"> stečajnu masu</w:t>
      </w:r>
      <w:r>
        <w:t xml:space="preserve"> stečajnog dužnika te se prodaje</w:t>
      </w:r>
      <w:r w:rsidR="00391F73" w:rsidRPr="000767E9">
        <w:t xml:space="preserve">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="00391F73" w:rsidRPr="000767E9">
        <w:t xml:space="preserve">dalje </w:t>
      </w:r>
      <w:r w:rsidR="008A16A9">
        <w:t xml:space="preserve">stari </w:t>
      </w:r>
      <w:r w:rsidR="00391F73" w:rsidRPr="000767E9">
        <w:t>SZ</w:t>
      </w:r>
      <w:r w:rsidR="00B36B17">
        <w:t>-a</w:t>
      </w:r>
      <w:r w:rsidR="008C685C">
        <w:t>)</w:t>
      </w:r>
      <w:r w:rsidR="000D5BAB">
        <w:t xml:space="preserve"> </w:t>
      </w:r>
      <w:r w:rsidR="008C685C">
        <w:t>a koji se u ovom slučaju primjenjuje temeljem odredbe čl. 441. st.1 Stečajnog zakona (NN 71/15) sve uz činjenicu da je stečajni postupak generalna ovrha, a  stečajni postupak otvoren a i nastavljen prije stupanja na snagu potonjeg SZ/15,  a radi se o nekretnini na kojoj je upisano razlučno pravo.</w:t>
      </w:r>
    </w:p>
    <w:p w:rsidRDefault="00391F73" w:rsidP="008415F5" w:rsidR="00391F73" w:rsidRPr="000767E9">
      <w:pPr>
        <w:jc w:val="both"/>
      </w:pPr>
      <w:r w:rsidRPr="000767E9">
        <w:tab/>
        <w:t xml:space="preserve">Na </w:t>
      </w:r>
      <w:r w:rsidR="00257286">
        <w:t>ovom ročištu</w:t>
      </w:r>
      <w:r w:rsidR="00B82F40">
        <w:t xml:space="preserve"> za javnu dražbu nekretnina</w:t>
      </w:r>
      <w:r w:rsidRPr="000767E9">
        <w:t xml:space="preserve"> se ne </w:t>
      </w:r>
      <w:r w:rsidR="00B82F40">
        <w:t>može</w:t>
      </w:r>
      <w:r w:rsidRPr="000767E9">
        <w:t xml:space="preserve"> prodati ispod u</w:t>
      </w:r>
      <w:r w:rsidR="006D50D3">
        <w:t xml:space="preserve">tvrđene vrijednosti temeljem članka </w:t>
      </w:r>
      <w:r w:rsidRPr="000767E9">
        <w:t xml:space="preserve">164. </w:t>
      </w:r>
      <w:r w:rsidR="008A16A9">
        <w:t xml:space="preserve">starog </w:t>
      </w:r>
      <w:r w:rsidRPr="000767E9">
        <w:t>SZ</w:t>
      </w:r>
      <w:r w:rsidR="000E63CD" w:rsidRPr="000767E9">
        <w:t>-a</w:t>
      </w:r>
      <w:r w:rsidRPr="000767E9">
        <w:t>.</w:t>
      </w:r>
    </w:p>
    <w:p w:rsidRDefault="00391F73" w:rsidP="008415F5" w:rsidR="00391F73" w:rsidRPr="000767E9">
      <w:pPr>
        <w:ind w:firstLine="708"/>
        <w:jc w:val="both"/>
      </w:pPr>
      <w:r w:rsidRPr="000767E9"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D5BAB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0D5BAB" w:rsidRPr="000D5BAB">
        <w:t>23</w:t>
      </w:r>
      <w:r w:rsidR="008B7A19" w:rsidRPr="000D5BAB">
        <w:t xml:space="preserve">. </w:t>
      </w:r>
      <w:r w:rsidR="00257286" w:rsidRPr="000D5BAB">
        <w:t>svibnja 2017</w:t>
      </w:r>
      <w:r w:rsidR="008B7A19" w:rsidRPr="000D5BAB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A43944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A43944">
        <w:t>,v.r.</w:t>
      </w:r>
    </w:p>
    <w:p w:rsidRDefault="00DD1ABE" w:rsidP="008415F5" w:rsidR="00DD1ABE" w:rsidRPr="00A43944">
      <w:pPr>
        <w:jc w:val="both"/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A43944" w:rsidP="00324504" w:rsidR="00A43944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A43944" w:rsidP="0020558A" w:rsidR="006E5C7E">
      <w:pPr>
        <w:jc w:val="both"/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sectPr w:rsidSect="00052891" w:rsidR="006E5C7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94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B82F40">
      <w:t>Poslovni broj: 47. St-</w:t>
    </w:r>
    <w:r w:rsidR="008C685C">
      <w:t>730/12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36B17" w:rsidR="00B36B17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</w:t>
    </w:r>
    <w:r w:rsidR="00B82F40">
      <w:t>Poslovni broj: 47. St-</w:t>
    </w:r>
    <w:r w:rsidR="008C685C">
      <w:t>730/12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3DFB1924"/>
    <w:multiLevelType w:val="hybridMultilevel"/>
    <w:tmpl w:val="1C2C2104"/>
    <w:lvl w:tplc="6B285BE6" w:ilvl="0">
      <w:start w:val="4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44444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5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4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5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A1A46BA"/>
    <w:multiLevelType w:val="hybridMultilevel"/>
    <w:tmpl w:val="3E5E245A"/>
    <w:lvl w:tplc="AC8295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5575773"/>
    <w:multiLevelType w:val="hybridMultilevel"/>
    <w:tmpl w:val="C2FE0186"/>
    <w:lvl w:tplc="C3BEC242" w:ilvl="0">
      <w:start w:val="1"/>
      <w:numFmt w:val="upperRoman"/>
      <w:lvlText w:val="%1)"/>
      <w:lvlJc w:val="left"/>
      <w:pPr>
        <w:ind w:hanging="720" w:left="1080"/>
      </w:pPr>
      <w:rPr>
        <w:rFonts w:cs="Times New Roman" w:hAnsi="Times New Roman" w:ascii="Times New Roman"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4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9"/>
  </w:num>
  <w:num w:numId="3">
    <w:abstractNumId w:val="32"/>
  </w:num>
  <w:num w:numId="4">
    <w:abstractNumId w:val="0"/>
  </w:num>
  <w:num w:numId="5">
    <w:abstractNumId w:val="4"/>
  </w:num>
  <w:num w:numId="6">
    <w:abstractNumId w:val="38"/>
  </w:num>
  <w:num w:numId="7">
    <w:abstractNumId w:val="12"/>
  </w:num>
  <w:num w:numId="8">
    <w:abstractNumId w:val="30"/>
  </w:num>
  <w:num w:numId="9">
    <w:abstractNumId w:val="5"/>
  </w:num>
  <w:num w:numId="10">
    <w:abstractNumId w:val="11"/>
  </w:num>
  <w:num w:numId="11">
    <w:abstractNumId w:val="24"/>
  </w:num>
  <w:num w:numId="12">
    <w:abstractNumId w:val="6"/>
  </w:num>
  <w:num w:numId="13">
    <w:abstractNumId w:val="37"/>
  </w:num>
  <w:num w:numId="14">
    <w:abstractNumId w:val="16"/>
  </w:num>
  <w:num w:numId="15">
    <w:abstractNumId w:val="7"/>
  </w:num>
  <w:num w:numId="1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</w:num>
  <w:num w:numId="18">
    <w:abstractNumId w:val="13"/>
  </w:num>
  <w:num w:numId="19">
    <w:abstractNumId w:val="28"/>
  </w:num>
  <w:num w:numId="20">
    <w:abstractNumId w:val="8"/>
  </w:num>
  <w:num w:numId="21">
    <w:abstractNumId w:val="27"/>
  </w:num>
  <w:num w:numId="22">
    <w:abstractNumId w:val="15"/>
  </w:num>
  <w:num w:numId="23">
    <w:abstractNumId w:val="33"/>
  </w:num>
  <w:num w:numId="24">
    <w:abstractNumId w:val="34"/>
  </w:num>
  <w:num w:numId="25">
    <w:abstractNumId w:val="17"/>
  </w:num>
  <w:num w:numId="26">
    <w:abstractNumId w:val="35"/>
  </w:num>
  <w:num w:numId="27">
    <w:abstractNumId w:val="31"/>
  </w:num>
  <w:num w:numId="28">
    <w:abstractNumId w:val="42"/>
  </w:num>
  <w:num w:numId="29">
    <w:abstractNumId w:val="26"/>
  </w:num>
  <w:num w:numId="30">
    <w:abstractNumId w:val="36"/>
  </w:num>
  <w:num w:numId="31">
    <w:abstractNumId w:val="14"/>
  </w:num>
  <w:num w:numId="32">
    <w:abstractNumId w:val="3"/>
  </w:num>
  <w:num w:numId="33">
    <w:abstractNumId w:val="23"/>
  </w:num>
  <w:num w:numId="34">
    <w:abstractNumId w:val="22"/>
  </w:num>
  <w:num w:numId="35">
    <w:abstractNumId w:val="39"/>
  </w:num>
  <w:num w:numId="36">
    <w:abstractNumId w:val="18"/>
  </w:num>
  <w:num w:numId="37">
    <w:abstractNumId w:val="44"/>
  </w:num>
  <w:num w:numId="38">
    <w:abstractNumId w:val="19"/>
  </w:num>
  <w:num w:numId="39">
    <w:abstractNumId w:val="21"/>
  </w:num>
  <w:num w:numId="40">
    <w:abstractNumId w:val="1"/>
  </w:num>
  <w:num w:numId="41">
    <w:abstractNumId w:val="25"/>
  </w:num>
  <w:num w:numId="42">
    <w:abstractNumId w:val="10"/>
  </w:num>
  <w:num w:numId="43">
    <w:abstractNumId w:val="2"/>
  </w:num>
  <w:num w:numId="44">
    <w:abstractNumId w:val="41"/>
  </w:num>
  <w:num w:numId="45">
    <w:abstractNumId w:val="20"/>
  </w:num>
  <w:num w:numId="46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62F5B"/>
    <w:rsid w:val="00071195"/>
    <w:rsid w:val="000767E9"/>
    <w:rsid w:val="00077E9A"/>
    <w:rsid w:val="0008428F"/>
    <w:rsid w:val="000C747F"/>
    <w:rsid w:val="000D31D6"/>
    <w:rsid w:val="000D5BAB"/>
    <w:rsid w:val="000E292E"/>
    <w:rsid w:val="000E63CD"/>
    <w:rsid w:val="000F21CE"/>
    <w:rsid w:val="000F7403"/>
    <w:rsid w:val="00107426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4A52"/>
    <w:rsid w:val="001F7157"/>
    <w:rsid w:val="002048C5"/>
    <w:rsid w:val="0020558A"/>
    <w:rsid w:val="002060E9"/>
    <w:rsid w:val="00215919"/>
    <w:rsid w:val="00232160"/>
    <w:rsid w:val="00236C2C"/>
    <w:rsid w:val="00240BD0"/>
    <w:rsid w:val="00257286"/>
    <w:rsid w:val="00282355"/>
    <w:rsid w:val="00284C28"/>
    <w:rsid w:val="002909E2"/>
    <w:rsid w:val="0029769A"/>
    <w:rsid w:val="002B77F3"/>
    <w:rsid w:val="002E2883"/>
    <w:rsid w:val="002F5511"/>
    <w:rsid w:val="00303C1B"/>
    <w:rsid w:val="003252B5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16473"/>
    <w:rsid w:val="00526EF6"/>
    <w:rsid w:val="00541E38"/>
    <w:rsid w:val="00563720"/>
    <w:rsid w:val="0056718B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6917"/>
    <w:rsid w:val="006A7C82"/>
    <w:rsid w:val="006C2827"/>
    <w:rsid w:val="006D2933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16A9"/>
    <w:rsid w:val="008A387F"/>
    <w:rsid w:val="008B7A19"/>
    <w:rsid w:val="008C685C"/>
    <w:rsid w:val="008C69B8"/>
    <w:rsid w:val="008D514A"/>
    <w:rsid w:val="008F4849"/>
    <w:rsid w:val="00914709"/>
    <w:rsid w:val="009441BD"/>
    <w:rsid w:val="00947AC0"/>
    <w:rsid w:val="009515ED"/>
    <w:rsid w:val="009516D7"/>
    <w:rsid w:val="00963B6E"/>
    <w:rsid w:val="0098650A"/>
    <w:rsid w:val="009902BD"/>
    <w:rsid w:val="009C3B39"/>
    <w:rsid w:val="009C3F4F"/>
    <w:rsid w:val="009E0375"/>
    <w:rsid w:val="009E64C1"/>
    <w:rsid w:val="009F4968"/>
    <w:rsid w:val="00A31CB4"/>
    <w:rsid w:val="00A406A1"/>
    <w:rsid w:val="00A43944"/>
    <w:rsid w:val="00A53CB8"/>
    <w:rsid w:val="00A63AD6"/>
    <w:rsid w:val="00A73CC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2F40"/>
    <w:rsid w:val="00B86381"/>
    <w:rsid w:val="00BA1900"/>
    <w:rsid w:val="00BA698F"/>
    <w:rsid w:val="00BA70C8"/>
    <w:rsid w:val="00BB53D2"/>
    <w:rsid w:val="00BE19EB"/>
    <w:rsid w:val="00BE2B05"/>
    <w:rsid w:val="00BE3191"/>
    <w:rsid w:val="00C06A15"/>
    <w:rsid w:val="00C107CE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1D94"/>
    <w:rsid w:val="00EE35B9"/>
    <w:rsid w:val="00EE634B"/>
    <w:rsid w:val="00F078A2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9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9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9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9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9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9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9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9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2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86203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21954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2282929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8155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9989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7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695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906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 dražba</izvorni_sadrzaj>
    <derivirana_varijabla naziv="DomainObject.Primjedba_1">1 dražba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Eduard Miščević</item>
      <item>Erste&amp;SteiermÄrkische bank  dioničko društvo</item>
      <item>RH, MF, Porezna uprava</item>
      <item>OD ŽURIĆ I PARTNERI, odvj. LUKA VUKELIĆ</item>
    </izvorni_sadrzaj>
    <derivirana_varijabla naziv="DomainObject.Predmet.OstaliListFormated_1">
      <item>Eduard Miščević</item>
      <item>Erste&amp;SteiermÄrkische bank  dioničko društvo</item>
      <item>RH, MF, Porezna uprava</item>
      <item>OD ŽURIĆ I PARTNERI, odvj. LUKA VUKELIĆ</item>
    </derivirana_varijabla>
  </DomainObject.Predmet.OstaliListFormated>
  <DomainObject.Predmet.OstaliListFormatedOIB>
    <izvorni_sadrzaj>
      <item>Eduard Miščević, OIB 71636383634</item>
      <item>Erste&amp;SteiermÄrkische bank  dioničko društvo, OIB 23057039320</item>
      <item>RH, MF, Porezna uprava</item>
      <item>OD ŽURIĆ I PARTNERI, odvj. LUKA VUKELIĆ</item>
    </izvorni_sadrzaj>
    <derivirana_varijabla naziv="DomainObject.Predmet.OstaliListFormatedOIB_1">
      <item>Eduard Miščević, OIB 71636383634</item>
      <item>Erste&amp;SteiermÄrkische bank  dioničko društvo, OIB 23057039320</item>
      <item>RH, MF, Porezna uprava</item>
      <item>OD ŽURIĆ I PARTNERI, odvj. LUKA VUKELIĆ</item>
    </derivirana_varijabla>
  </DomainObject.Predmet.OstaliListFormatedOIB>
  <DomainObject.Predmet.OstaliListFormatedWithAdress>
    <izvorni_sadrzaj>
      <item>Eduard Miščević, Iblerov trg 9, 10000 Zagreb</item>
      <item>Erste&amp;SteiermÄrkische bank  dioničko društvo, Jadranski Trg 3/a, 51000 Rijeka</item>
      <item>RH, MF, Porezna uprava</item>
      <item>OD ŽURIĆ I PARTNERI, odvj. LUKA VUKELIĆ, Ivana Lučića 2a, 10000 Zagreb</item>
    </izvorni_sadrzaj>
    <derivirana_varijabla naziv="DomainObject.Predmet.OstaliListFormatedWithAdress_1">
      <item>Eduard Miščević, Iblerov trg 9, 10000 Zagreb</item>
      <item>Erste&amp;SteiermÄrkische bank  dioničko društvo, Jadranski Trg 3/a, 51000 Rijeka</item>
      <item>RH, MF, Porezna uprava</item>
      <item>OD ŽURIĆ I PARTNERI, odvj. LUKA VUKELIĆ, Ivana Lučića 2a, 10000 Zagreb</item>
    </derivirana_varijabla>
  </DomainObject.Predmet.OstaliListFormatedWithAdress>
  <DomainObject.Predmet.OstaliListFormatedWithAdressOIB>
    <izvorni_sadrzaj>
      <item>Eduard Miščević, OIB 71636383634, Iblerov trg 9, 10000 Zagreb</item>
      <item>Erste&amp;SteiermÄrkische bank  dioničko društvo, OIB 23057039320, Jadranski Trg 3/a, 51000 Rijeka</item>
      <item>RH, MF, Porezna uprava</item>
      <item>OD ŽURIĆ I PARTNERI, odvj. LUKA VUKELIĆ, Ivana Lučića 2a, 10000 Zagreb</item>
    </izvorni_sadrzaj>
    <derivirana_varijabla naziv="DomainObject.Predmet.OstaliListFormatedWithAdressOIB_1">
      <item>Eduard Miščević, OIB 71636383634, Iblerov trg 9, 10000 Zagreb</item>
      <item>Erste&amp;SteiermÄrkische bank  dioničko društvo, OIB 23057039320, Jadranski Trg 3/a, 51000 Rijeka</item>
      <item>RH, MF, Porezna uprava</item>
      <item>OD ŽURIĆ I PARTNERI, odvj. LUKA VUKELIĆ, Ivana Lučića 2a, 10000 Zagreb</item>
    </derivirana_varijabla>
  </DomainObject.Predmet.OstaliListFormatedWithAdressOIB>
  <DomainObject.Predmet.OstaliListNazivFormated>
    <izvorni_sadrzaj>
      <item>Eduard Miščević</item>
      <item>Erste&amp;SteiermÄrkische bank  dioničko društvo</item>
      <item>RH, MF, Porezna uprava</item>
      <item>OD ŽURIĆ I PARTNERI, odvj. LUKA VUKELIĆ</item>
    </izvorni_sadrzaj>
    <derivirana_varijabla naziv="DomainObject.Predmet.OstaliListNazivFormated_1">
      <item>Eduard Miščević</item>
      <item>Erste&amp;SteiermÄrkische bank  dioničko društvo</item>
      <item>RH, MF, Porezna uprava</item>
      <item>OD ŽURIĆ I PARTNERI, odvj. LUKA VUKELIĆ</item>
    </derivirana_varijabla>
  </DomainObject.Predmet.OstaliListNazivFormated>
  <DomainObject.Predmet.OstaliListNazivFormatedOIB>
    <izvorni_sadrzaj>
      <item>Eduard Miščević, OIB 71636383634</item>
      <item>Erste&amp;SteiermÄrkische bank  dioničko društvo, OIB 23057039320</item>
      <item>RH, MF, Porezna uprava</item>
      <item>OD ŽURIĆ I PARTNERI, odvj. LUKA VUKELIĆ</item>
    </izvorni_sadrzaj>
    <derivirana_varijabla naziv="DomainObject.Predmet.OstaliListNazivFormatedOIB_1">
      <item>Eduard Miščević, OIB 71636383634</item>
      <item>Erste&amp;SteiermÄrkische bank  dioničko društvo, OIB 23057039320</item>
      <item>RH, MF, Porezna uprava</item>
      <item>OD ŽURIĆ I PARTNERI, odvj. LUKA VUKELIĆ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</item>
      <item>OD ŽURIĆ I PARTNERI, odvj. LUKA VUKELIĆ</item>
    </izvorni_sadrzaj>
    <derivirana_varijabla naziv="DomainObject.Predmet.SudioniciListNaziv_1"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</item>
      <item>OD ŽURIĆ I PARTNERI, odvj. LUKA VUKELIĆ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  <item>OD ŽURIĆ I PARTNERI, odvj. LUKA VUKELIĆ, Ivana Lučića 2a,10000 Zagreb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  <item>OD ŽURIĆ I PARTNERI, odvj. LUKA VUKELIĆ,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71636383634</item>
      <item>, OIB 23057039320</item>
      <item>, OIB null</item>
      <item>, OIB null</item>
    </izvorni_sadrzaj>
    <derivirana_varijabla naziv="DomainObject.Predmet.SudioniciListNazivOIB_1">
      <item>, OIB 54905468870</item>
      <item>, OIB null</item>
      <item>, OIB 71636383634</item>
      <item>, OIB 23057039320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1057</properties:Words>
  <properties:Characters>5764</properties:Characters>
  <properties:Lines>140</properties:Lines>
  <properties:Paragraphs>47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2017-05-19T08:44:00Z</dcterms:created>
  <dc:creator>BISERKA CALIC</dc:creator>
  <cp:lastModifiedBy>Monika Grbac</cp:lastModifiedBy>
  <cp:lastPrinted>2017-05-23T06:30:00Z</cp:lastPrinted>
  <dcterms:modified xmlns:xsi="http://www.w3.org/2001/XMLSchema-instance" xsi:type="dcterms:W3CDTF">2017-05-23T06:30:00Z</dcterms:modified>
  <cp:revision>16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