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29f1" w14:paraId="beb29f1" w:rsidRDefault="00D97BE1" w:rsidP="00D97BE1" w:rsidR="00D97BE1" w:rsidRPr="00BE435B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BE435B">
      <w:pPr>
        <w:jc w:val="right"/>
      </w:pPr>
      <w:r w:rsidRPr="00BE435B">
        <w:t xml:space="preserve"> </w:t>
      </w:r>
      <w:r w:rsidR="00D97BE1" w:rsidRPr="00BE435B">
        <w:t xml:space="preserve"> </w:t>
      </w:r>
    </w:p>
    <w:p w:rsidRDefault="00B949D4" w:rsidP="000F60FD" w:rsidR="00B949D4" w:rsidRPr="00BE435B">
      <w:pPr>
        <w:rPr>
          <w:b/>
        </w:rPr>
      </w:pPr>
    </w:p>
    <w:p w:rsidRDefault="000F60FD" w:rsidP="000F60FD" w:rsidR="000F60FD" w:rsidRPr="00BE435B">
      <w:r w:rsidRPr="00BE435B">
        <w:t>REPUBLIKA HRVATSKA</w:t>
      </w:r>
    </w:p>
    <w:p w:rsidRDefault="000F60FD" w:rsidP="000F60FD" w:rsidR="003D72BA" w:rsidRPr="00BE435B">
      <w:r w:rsidRPr="00BE435B">
        <w:t>TRGOVAČKI SUD U</w:t>
      </w:r>
      <w:r w:rsidR="00D024BA" w:rsidRPr="00BE435B">
        <w:t xml:space="preserve"> ZADRU</w:t>
      </w:r>
    </w:p>
    <w:p w:rsidRDefault="003D72BA" w:rsidP="00B949D4" w:rsidR="00873E4C" w:rsidRPr="00BE435B">
      <w:r w:rsidRPr="00BE435B">
        <w:t>Dr. Franje Tuđmana 35</w:t>
      </w:r>
      <w:r w:rsidR="00D024BA" w:rsidRPr="00BE435B">
        <w:tab/>
      </w:r>
      <w:r w:rsidR="00D024BA" w:rsidRPr="00BE435B">
        <w:tab/>
      </w:r>
      <w:r w:rsidR="00D024BA" w:rsidRPr="00BE435B">
        <w:tab/>
      </w:r>
      <w:r w:rsidR="00AB29B4" w:rsidRPr="00BE435B">
        <w:t xml:space="preserve">          </w:t>
      </w:r>
    </w:p>
    <w:p w:rsidRDefault="00C10FC9" w:rsidP="006D4BA7" w:rsidR="00C10FC9" w:rsidRPr="00BE435B"/>
    <w:p w:rsidRDefault="00696A23" w:rsidP="000F60FD" w:rsidR="00696A23" w:rsidRPr="00BE435B">
      <w:pPr>
        <w:jc w:val="center"/>
      </w:pPr>
      <w:r w:rsidRPr="00BE435B">
        <w:t>R E P U B L I KA   H R V A T S K A</w:t>
      </w:r>
    </w:p>
    <w:p w:rsidRDefault="001F3EEE" w:rsidP="000F60FD" w:rsidR="001F3EEE" w:rsidRPr="00BE435B">
      <w:pPr>
        <w:jc w:val="center"/>
      </w:pPr>
    </w:p>
    <w:p w:rsidRDefault="000F60FD" w:rsidP="000F60FD" w:rsidR="000F60FD" w:rsidRPr="00BE435B">
      <w:pPr>
        <w:jc w:val="center"/>
      </w:pPr>
      <w:r w:rsidRPr="00BE435B">
        <w:t>R J E Š E N J E</w:t>
      </w:r>
    </w:p>
    <w:p w:rsidRDefault="00E266F3" w:rsidP="000F60FD" w:rsidR="00E266F3" w:rsidRPr="00BE435B"/>
    <w:p w:rsidRDefault="0068406C" w:rsidP="008F7542" w:rsidR="00F47C30" w:rsidRPr="00BE435B">
      <w:pPr>
        <w:ind w:firstLine="708"/>
        <w:jc w:val="both"/>
      </w:pPr>
      <w:r w:rsidRPr="00BE435B">
        <w:t>Trgovački sud u Zadru</w:t>
      </w:r>
      <w:r w:rsidR="00B949D4" w:rsidRPr="00BE435B">
        <w:t xml:space="preserve">, </w:t>
      </w:r>
      <w:r w:rsidR="001B3070" w:rsidRPr="00BE435B">
        <w:t>po su</w:t>
      </w:r>
      <w:r w:rsidR="00FB2747" w:rsidRPr="00BE435B">
        <w:t>tkinji</w:t>
      </w:r>
      <w:r w:rsidR="00AA2BEB" w:rsidRPr="00BE435B">
        <w:t xml:space="preserve"> Ani</w:t>
      </w:r>
      <w:r w:rsidR="00B949D4" w:rsidRPr="00BE435B">
        <w:t xml:space="preserve"> Markač</w:t>
      </w:r>
      <w:r w:rsidR="00BC28B6" w:rsidRPr="00BE435B">
        <w:t xml:space="preserve">, povodom prijedloga za otvaranje stečajnog postupka </w:t>
      </w:r>
      <w:r w:rsidR="00C10FC9" w:rsidRPr="00BE435B">
        <w:t xml:space="preserve">nad </w:t>
      </w:r>
      <w:r w:rsidR="00E46C38" w:rsidRPr="00BE435B">
        <w:t>dužnikom</w:t>
      </w:r>
      <w:r w:rsidR="004565A9" w:rsidRPr="00BE435B">
        <w:t xml:space="preserve"> </w:t>
      </w:r>
      <w:r w:rsidR="00BE435B" w:rsidRPr="00BE435B">
        <w:t>MARJUR NET d.o.o., Zadar, Ulica Ljudevita Posavskog 4, OIB:54508663448, dana 27. prosinca 2018.,</w:t>
      </w:r>
    </w:p>
    <w:p w:rsidRDefault="00F47C30" w:rsidP="00BE435B" w:rsidR="00F47C30" w:rsidRPr="00BE435B">
      <w:pPr>
        <w:jc w:val="both"/>
      </w:pPr>
    </w:p>
    <w:p w:rsidRDefault="000F60FD" w:rsidP="000F60FD" w:rsidR="000F60FD" w:rsidRPr="00BE435B">
      <w:pPr>
        <w:jc w:val="center"/>
      </w:pPr>
      <w:r w:rsidRPr="00BE435B">
        <w:t>r i j e š i o  j e</w:t>
      </w:r>
    </w:p>
    <w:p w:rsidRDefault="00182066" w:rsidP="000F60FD" w:rsidR="00182066" w:rsidRPr="00BE435B">
      <w:pPr>
        <w:rPr>
          <w:b/>
        </w:rPr>
      </w:pPr>
    </w:p>
    <w:p w:rsidRDefault="00AA2BEB" w:rsidP="00AA2BEB" w:rsidR="000F60FD" w:rsidRPr="00BE435B">
      <w:pPr>
        <w:jc w:val="both"/>
        <w:rPr>
          <w:b/>
        </w:rPr>
      </w:pPr>
      <w:r w:rsidRPr="00BE435B">
        <w:t>I.</w:t>
      </w:r>
      <w:r w:rsidRPr="00BE435B">
        <w:tab/>
      </w:r>
      <w:r w:rsidR="000F60FD" w:rsidRPr="00BE435B">
        <w:t xml:space="preserve">O t v a r a   s e </w:t>
      </w:r>
      <w:r w:rsidR="007228EC" w:rsidRPr="00BE435B">
        <w:t xml:space="preserve">  </w:t>
      </w:r>
      <w:r w:rsidR="000F60FD" w:rsidRPr="00BE435B">
        <w:t>stečajni postupak nad dužnikom</w:t>
      </w:r>
      <w:r w:rsidR="00C569BB" w:rsidRPr="00BE435B">
        <w:rPr>
          <w:b/>
        </w:rPr>
        <w:t xml:space="preserve"> </w:t>
      </w:r>
      <w:r w:rsidR="00BE435B" w:rsidRPr="00BE435B">
        <w:t>MARJUR NET d.o.o., Zadar, Ulica Ljudevita Posavskog 4, OIB:54508663448</w:t>
      </w:r>
      <w:r w:rsidR="00BE435B">
        <w:t>.</w:t>
      </w:r>
    </w:p>
    <w:p w:rsidRDefault="000F60FD" w:rsidP="0068406C" w:rsidR="000F60FD" w:rsidRPr="00BE435B">
      <w:pPr>
        <w:ind w:hanging="192" w:left="900"/>
        <w:jc w:val="both"/>
        <w:rPr>
          <w:b/>
        </w:rPr>
      </w:pPr>
    </w:p>
    <w:p w:rsidRDefault="000F60FD" w:rsidP="004E5078" w:rsidR="004E5078" w:rsidRPr="00BE435B">
      <w:pPr>
        <w:jc w:val="both"/>
      </w:pPr>
      <w:r w:rsidRPr="00BE435B">
        <w:t>II</w:t>
      </w:r>
      <w:r w:rsidR="00AA2BEB" w:rsidRPr="00BE435B">
        <w:t>.</w:t>
      </w:r>
      <w:r w:rsidR="00AA2BEB" w:rsidRPr="00BE435B">
        <w:tab/>
      </w:r>
      <w:r w:rsidR="004E5078" w:rsidRPr="00BE435B">
        <w:t>Stečajnim upraviteljem imenuje se</w:t>
      </w:r>
      <w:r w:rsidR="004E5078" w:rsidRPr="00BE435B">
        <w:rPr>
          <w:b/>
        </w:rPr>
        <w:t xml:space="preserve"> </w:t>
      </w:r>
      <w:r w:rsidR="00BE435B" w:rsidRPr="00EB47FF">
        <w:t>Milan Macura iz Šibenika, Stjepana Radića 24, OIB:25991506239.</w:t>
      </w:r>
    </w:p>
    <w:p w:rsidRDefault="00AE7F32" w:rsidP="004565A9" w:rsidR="00AE7F32" w:rsidRPr="00BE435B">
      <w:pPr>
        <w:jc w:val="both"/>
        <w:rPr>
          <w:b/>
        </w:rPr>
      </w:pPr>
    </w:p>
    <w:p w:rsidRDefault="00AA2BEB" w:rsidP="00AA2BEB" w:rsidR="00600F72" w:rsidRPr="00BE435B">
      <w:pPr>
        <w:jc w:val="both"/>
        <w:rPr>
          <w:b/>
        </w:rPr>
      </w:pPr>
      <w:r w:rsidRPr="00BE435B">
        <w:t>III.</w:t>
      </w:r>
      <w:r w:rsidRPr="00BE435B">
        <w:tab/>
      </w:r>
      <w:r w:rsidR="00600F72" w:rsidRPr="00BE435B">
        <w:t>Stečajni postupak nad stečajnim dužnikom</w:t>
      </w:r>
      <w:r w:rsidR="00BE435B" w:rsidRPr="00BE435B">
        <w:t xml:space="preserve"> MARJUR NET d.o.o., Zadar, Ulica Ljudevita Posavskog 4, OIB:54508663448</w:t>
      </w:r>
      <w:r w:rsidR="004565A9" w:rsidRPr="00BE435B">
        <w:t xml:space="preserve">, </w:t>
      </w:r>
      <w:r w:rsidR="00600F72" w:rsidRPr="00BE435B">
        <w:t xml:space="preserve">otvara se </w:t>
      </w:r>
      <w:r w:rsidR="00BE435B">
        <w:t xml:space="preserve">27. prosinca </w:t>
      </w:r>
      <w:r w:rsidR="00116617" w:rsidRPr="00BE435B">
        <w:t>201</w:t>
      </w:r>
      <w:r w:rsidR="00555721" w:rsidRPr="00BE435B">
        <w:t>8</w:t>
      </w:r>
      <w:r w:rsidR="00116617" w:rsidRPr="00BE435B">
        <w:t>.</w:t>
      </w:r>
      <w:r w:rsidR="00703D44" w:rsidRPr="00BE435B">
        <w:t xml:space="preserve"> u </w:t>
      </w:r>
      <w:r w:rsidR="00BE435B">
        <w:t>09,</w:t>
      </w:r>
      <w:r w:rsidR="00172516">
        <w:t>45</w:t>
      </w:r>
      <w:r w:rsidR="00116617" w:rsidRPr="00BE435B">
        <w:t xml:space="preserve"> sati </w:t>
      </w:r>
      <w:r w:rsidR="00600F72" w:rsidRPr="00BE435B">
        <w:t xml:space="preserve">i istog trenutka rješenje o otvaranju stečajnog postupka objavit će se na </w:t>
      </w:r>
      <w:r w:rsidR="00263B1A" w:rsidRPr="00BE435B">
        <w:t xml:space="preserve">mrežnoj stranici </w:t>
      </w:r>
      <w:r w:rsidR="00600F72" w:rsidRPr="00BE435B">
        <w:t>e-</w:t>
      </w:r>
      <w:r w:rsidRPr="00BE435B">
        <w:t>O</w:t>
      </w:r>
      <w:r w:rsidR="00600F72" w:rsidRPr="00BE435B">
        <w:t>glasn</w:t>
      </w:r>
      <w:r w:rsidR="00263B1A" w:rsidRPr="00BE435B">
        <w:t>a</w:t>
      </w:r>
      <w:r w:rsidR="00600F72" w:rsidRPr="00BE435B">
        <w:t xml:space="preserve"> ploč</w:t>
      </w:r>
      <w:r w:rsidR="00263B1A" w:rsidRPr="00BE435B">
        <w:t>a sudova</w:t>
      </w:r>
      <w:r w:rsidR="00600F72" w:rsidRPr="00BE435B">
        <w:t xml:space="preserve">. </w:t>
      </w:r>
    </w:p>
    <w:p w:rsidRDefault="00600F72" w:rsidP="00AE7F32" w:rsidR="00600F72" w:rsidRPr="00BE435B">
      <w:pPr>
        <w:jc w:val="both"/>
        <w:rPr>
          <w:b/>
        </w:rPr>
      </w:pPr>
    </w:p>
    <w:p w:rsidRDefault="000F60FD" w:rsidP="00AA2BEB" w:rsidR="000F60FD" w:rsidRPr="00BE435B">
      <w:pPr>
        <w:jc w:val="both"/>
        <w:rPr>
          <w:b/>
        </w:rPr>
      </w:pPr>
      <w:r w:rsidRPr="00BE435B">
        <w:t>I</w:t>
      </w:r>
      <w:r w:rsidR="00600F72" w:rsidRPr="00BE435B">
        <w:t>V</w:t>
      </w:r>
      <w:r w:rsidR="00AA2BEB" w:rsidRPr="00BE435B">
        <w:t>.</w:t>
      </w:r>
      <w:r w:rsidR="00AA2BEB" w:rsidRPr="00BE435B">
        <w:tab/>
      </w:r>
      <w:r w:rsidRPr="00BE435B">
        <w:t>Pozivaju se vjerovnici</w:t>
      </w:r>
      <w:r w:rsidR="00A2158D" w:rsidRPr="00BE435B">
        <w:t xml:space="preserve"> stečajnog dužnika da u roku od </w:t>
      </w:r>
      <w:r w:rsidR="0099607C" w:rsidRPr="00BE435B">
        <w:t>60</w:t>
      </w:r>
      <w:r w:rsidR="00A2158D" w:rsidRPr="00BE435B">
        <w:t xml:space="preserve"> dana od dana objave </w:t>
      </w:r>
      <w:r w:rsidR="00600F72" w:rsidRPr="00BE435B">
        <w:t>ovog rješenja</w:t>
      </w:r>
      <w:r w:rsidR="00A2158D" w:rsidRPr="00BE435B">
        <w:t xml:space="preserve">, </w:t>
      </w:r>
      <w:r w:rsidR="009764AF" w:rsidRPr="00BE435B">
        <w:t xml:space="preserve">skladno odredbi čl. 257. </w:t>
      </w:r>
      <w:r w:rsidR="00A2158D" w:rsidRPr="00BE435B">
        <w:t>Stečajnog zakona prijav</w:t>
      </w:r>
      <w:r w:rsidR="00600F72" w:rsidRPr="00BE435B">
        <w:t>e</w:t>
      </w:r>
      <w:r w:rsidR="00A2158D" w:rsidRPr="00BE435B">
        <w:t xml:space="preserve"> svoje </w:t>
      </w:r>
      <w:r w:rsidR="00222701" w:rsidRPr="00BE435B">
        <w:t xml:space="preserve">tražbine </w:t>
      </w:r>
      <w:r w:rsidR="009764AF" w:rsidRPr="00BE435B">
        <w:t>stečajnom upravitelju</w:t>
      </w:r>
      <w:r w:rsidR="00BE435B" w:rsidRPr="00BE435B">
        <w:t xml:space="preserve"> </w:t>
      </w:r>
      <w:r w:rsidR="00BE435B" w:rsidRPr="00EB47FF">
        <w:t>Milan</w:t>
      </w:r>
      <w:r w:rsidR="00BE435B">
        <w:t>u Macuri</w:t>
      </w:r>
      <w:r w:rsidR="00BE435B" w:rsidRPr="00EB47FF">
        <w:t xml:space="preserve"> iz Šibenika, Stjepana Radića 24</w:t>
      </w:r>
      <w:r w:rsidR="004E5078" w:rsidRPr="00BE435B">
        <w:rPr>
          <w:bCs/>
        </w:rPr>
        <w:t xml:space="preserve">. </w:t>
      </w:r>
      <w:r w:rsidRPr="00BE435B">
        <w:t>Prijavi je potrebno priložiti i potvrdu o uplaćenoj pristojbi koja iznos</w:t>
      </w:r>
      <w:r w:rsidR="009764AF" w:rsidRPr="00BE435B">
        <w:t>i 2% od vrijednosti tražbine</w:t>
      </w:r>
      <w:r w:rsidRPr="00BE435B">
        <w:t xml:space="preserve">, ali ne više od 500,00 </w:t>
      </w:r>
      <w:r w:rsidR="002E3F4E" w:rsidRPr="00BE435B">
        <w:t>k</w:t>
      </w:r>
      <w:r w:rsidRPr="00BE435B">
        <w:t>n, a uplaćuje se na žiro-račun državnog proračuna</w:t>
      </w:r>
      <w:r w:rsidR="001D70CF" w:rsidRPr="00BE435B">
        <w:t xml:space="preserve"> IBAN</w:t>
      </w:r>
      <w:r w:rsidRPr="00BE435B">
        <w:t xml:space="preserve"> </w:t>
      </w:r>
      <w:r w:rsidR="001D70CF" w:rsidRPr="00BE435B">
        <w:t xml:space="preserve">HR12 </w:t>
      </w:r>
      <w:r w:rsidRPr="00BE435B">
        <w:t>1001005-1863000160, pozivom na broj:</w:t>
      </w:r>
      <w:r w:rsidR="008160B5" w:rsidRPr="00BE435B">
        <w:t xml:space="preserve"> 64 5045-23405-</w:t>
      </w:r>
      <w:r w:rsidR="00BE435B">
        <w:t>316-18</w:t>
      </w:r>
      <w:r w:rsidR="008160B5" w:rsidRPr="00BE435B">
        <w:t>.</w:t>
      </w:r>
    </w:p>
    <w:p w:rsidRDefault="000F60FD" w:rsidP="000F60FD" w:rsidR="000F60FD" w:rsidRPr="00BE435B">
      <w:pPr>
        <w:jc w:val="both"/>
      </w:pPr>
    </w:p>
    <w:p w:rsidRDefault="00AA2BEB" w:rsidP="00AA2BEB" w:rsidR="002F6FA2" w:rsidRPr="00BE435B">
      <w:pPr>
        <w:jc w:val="both"/>
        <w:rPr>
          <w:b/>
        </w:rPr>
      </w:pPr>
      <w:r w:rsidRPr="00BE435B">
        <w:t>V.</w:t>
      </w:r>
      <w:r w:rsidRPr="00BE435B">
        <w:tab/>
      </w:r>
      <w:r w:rsidR="000F60FD" w:rsidRPr="00BE435B">
        <w:t xml:space="preserve">Pozivaju se razlučni </w:t>
      </w:r>
      <w:r w:rsidR="00A2158D" w:rsidRPr="00BE435B">
        <w:t xml:space="preserve">i izlučni </w:t>
      </w:r>
      <w:r w:rsidR="000F60FD" w:rsidRPr="00BE435B">
        <w:t xml:space="preserve">vjerovnici da u roku od </w:t>
      </w:r>
      <w:r w:rsidR="00600F72" w:rsidRPr="00BE435B">
        <w:t>60</w:t>
      </w:r>
      <w:r w:rsidR="000F60FD" w:rsidRPr="00BE435B">
        <w:t xml:space="preserve"> dana nakon objave</w:t>
      </w:r>
      <w:r w:rsidR="00600F72" w:rsidRPr="00BE435B">
        <w:t xml:space="preserve"> ovog rješenja podneskom</w:t>
      </w:r>
      <w:r w:rsidR="000F60FD" w:rsidRPr="00BE435B">
        <w:t xml:space="preserve"> </w:t>
      </w:r>
      <w:r w:rsidR="00A2158D" w:rsidRPr="00BE435B">
        <w:t>obavijest</w:t>
      </w:r>
      <w:r w:rsidR="00600F72" w:rsidRPr="00BE435B">
        <w:t>e</w:t>
      </w:r>
      <w:r w:rsidR="00A2158D" w:rsidRPr="00BE435B">
        <w:t xml:space="preserve"> stečajnog upravitelja</w:t>
      </w:r>
      <w:r w:rsidR="00BE435B" w:rsidRPr="00BE435B">
        <w:t xml:space="preserve"> </w:t>
      </w:r>
      <w:r w:rsidR="00BE435B" w:rsidRPr="00EB47FF">
        <w:t>Milan</w:t>
      </w:r>
      <w:r w:rsidR="00BE435B">
        <w:t>a Macuru</w:t>
      </w:r>
      <w:r w:rsidR="00BE435B" w:rsidRPr="00EB47FF">
        <w:t xml:space="preserve"> iz Šibenika, Stjepana Radića 24</w:t>
      </w:r>
      <w:r w:rsidR="004E5078" w:rsidRPr="00BE435B">
        <w:rPr>
          <w:bCs/>
        </w:rPr>
        <w:t xml:space="preserve">, </w:t>
      </w:r>
      <w:r w:rsidR="00A2158D" w:rsidRPr="00BE435B">
        <w:t xml:space="preserve">o svojim pravima, sukladno odredbi čl. </w:t>
      </w:r>
      <w:r w:rsidR="00600F72" w:rsidRPr="00BE435B">
        <w:t xml:space="preserve">258. </w:t>
      </w:r>
      <w:r w:rsidR="00A2158D" w:rsidRPr="00BE435B">
        <w:t>Stečajnog zakona</w:t>
      </w:r>
      <w:r w:rsidR="009764AF" w:rsidRPr="00BE435B">
        <w:t xml:space="preserve">. </w:t>
      </w:r>
      <w:r w:rsidR="000F60FD" w:rsidRPr="00BE435B">
        <w:t xml:space="preserve">Prijavi je potrebno priložiti i potvrdu o uplaćenoj pristojbi koja iznosi 2% od vrijednosti potraživanja, ali ne više od 500,00 </w:t>
      </w:r>
      <w:r w:rsidR="002864B0" w:rsidRPr="00BE435B">
        <w:t>k</w:t>
      </w:r>
      <w:r w:rsidR="000F60FD" w:rsidRPr="00BE435B">
        <w:t>n, a uplaćuje se na žiro-račun državnog proračuna</w:t>
      </w:r>
      <w:r w:rsidR="008C41CD" w:rsidRPr="00BE435B">
        <w:t xml:space="preserve"> IBAN HR12</w:t>
      </w:r>
      <w:r w:rsidR="000F60FD" w:rsidRPr="00BE435B">
        <w:t xml:space="preserve"> 1001005-1863000160, pozivom na broj</w:t>
      </w:r>
      <w:r w:rsidR="00AE052F" w:rsidRPr="00BE435B">
        <w:t xml:space="preserve">: </w:t>
      </w:r>
      <w:r w:rsidR="008160B5" w:rsidRPr="00BE435B">
        <w:t>64 5045-23405-</w:t>
      </w:r>
      <w:r w:rsidR="00BE435B">
        <w:t>316-18.</w:t>
      </w:r>
      <w:r w:rsidR="008160B5" w:rsidRPr="00BE435B">
        <w:rPr>
          <w:b/>
        </w:rPr>
        <w:t xml:space="preserve"> </w:t>
      </w:r>
    </w:p>
    <w:p w:rsidRDefault="000F60FD" w:rsidP="000F60FD" w:rsidR="000F60FD" w:rsidRPr="00BE435B">
      <w:pPr>
        <w:tabs>
          <w:tab w:pos="7350" w:val="left"/>
        </w:tabs>
        <w:jc w:val="both"/>
      </w:pPr>
      <w:r w:rsidRPr="00BE435B">
        <w:tab/>
      </w:r>
    </w:p>
    <w:p w:rsidRDefault="00A2158D" w:rsidP="000F60FD" w:rsidR="000F60FD" w:rsidRPr="00BE435B">
      <w:pPr>
        <w:jc w:val="both"/>
      </w:pPr>
      <w:r w:rsidRPr="00BE435B">
        <w:t>V</w:t>
      </w:r>
      <w:r w:rsidR="00600F72" w:rsidRPr="00BE435B">
        <w:t>I</w:t>
      </w:r>
      <w:r w:rsidR="00AA2BEB" w:rsidRPr="00BE435B">
        <w:t>.</w:t>
      </w:r>
      <w:r w:rsidR="00AA2BEB" w:rsidRPr="00BE435B">
        <w:tab/>
      </w:r>
      <w:r w:rsidR="000F60FD" w:rsidRPr="00BE435B">
        <w:t xml:space="preserve">Pozivaju se dužnici </w:t>
      </w:r>
      <w:r w:rsidRPr="00BE435B">
        <w:t xml:space="preserve">stečajnog dužnika </w:t>
      </w:r>
      <w:r w:rsidR="000F60FD" w:rsidRPr="00BE435B">
        <w:t xml:space="preserve">da svoje obveze </w:t>
      </w:r>
      <w:r w:rsidR="00600F72" w:rsidRPr="00BE435B">
        <w:t>bez odgode ispunjavaju</w:t>
      </w:r>
      <w:r w:rsidRPr="00BE435B">
        <w:t xml:space="preserve"> stečajnom upravitelju</w:t>
      </w:r>
      <w:r w:rsidR="00600F72" w:rsidRPr="00BE435B">
        <w:t xml:space="preserve"> za</w:t>
      </w:r>
      <w:r w:rsidRPr="00BE435B">
        <w:t xml:space="preserve"> stečajnog dužnika. </w:t>
      </w:r>
    </w:p>
    <w:p w:rsidRDefault="000F60FD" w:rsidP="000F60FD" w:rsidR="000F60FD" w:rsidRPr="00BE435B">
      <w:pPr>
        <w:jc w:val="both"/>
      </w:pPr>
    </w:p>
    <w:p w:rsidRDefault="00A2158D" w:rsidP="00A2158D" w:rsidR="00F75C44" w:rsidRPr="00BE435B">
      <w:pPr>
        <w:jc w:val="both"/>
      </w:pPr>
      <w:r w:rsidRPr="00BE435B">
        <w:t>VI</w:t>
      </w:r>
      <w:r w:rsidR="00F75C44" w:rsidRPr="00BE435B">
        <w:t>I</w:t>
      </w:r>
      <w:r w:rsidR="00AA2BEB" w:rsidRPr="00BE435B">
        <w:t>.</w:t>
      </w:r>
      <w:r w:rsidR="00AA2BEB" w:rsidRPr="00BE435B">
        <w:tab/>
      </w:r>
      <w:r w:rsidR="00F75C44" w:rsidRPr="00BE435B">
        <w:t>Pozivaju se vjerovnici stečajnog dužnika na</w:t>
      </w:r>
    </w:p>
    <w:p w:rsidRDefault="00F75C44" w:rsidP="007E1212" w:rsidR="00F75C44" w:rsidRPr="00BE435B">
      <w:pPr>
        <w:jc w:val="both"/>
      </w:pPr>
    </w:p>
    <w:p w:rsidRDefault="00F75C44" w:rsidP="007E1212" w:rsidR="00F75C44" w:rsidRPr="00BE435B">
      <w:pPr>
        <w:numPr>
          <w:ilvl w:val="0"/>
          <w:numId w:val="3"/>
        </w:numPr>
        <w:ind w:firstLine="0" w:left="0"/>
        <w:jc w:val="both"/>
      </w:pPr>
      <w:r w:rsidRPr="00BE435B">
        <w:t>r</w:t>
      </w:r>
      <w:r w:rsidR="000F60FD" w:rsidRPr="00BE435B">
        <w:t>očište</w:t>
      </w:r>
      <w:r w:rsidR="00A2158D" w:rsidRPr="00BE435B">
        <w:t xml:space="preserve"> za ispitivanje prijavljenih </w:t>
      </w:r>
      <w:r w:rsidRPr="00BE435B">
        <w:t>tražbina</w:t>
      </w:r>
      <w:r w:rsidR="00A2158D" w:rsidRPr="00BE435B">
        <w:t xml:space="preserve"> vjerovnika </w:t>
      </w:r>
      <w:r w:rsidRPr="00BE435B">
        <w:t xml:space="preserve">koje se </w:t>
      </w:r>
      <w:r w:rsidR="00FC7FDD" w:rsidRPr="00BE435B">
        <w:t>zakazuje za dan</w:t>
      </w:r>
      <w:r w:rsidR="00AA2BEB" w:rsidRPr="00BE435B">
        <w:t xml:space="preserve"> </w:t>
      </w:r>
      <w:r w:rsidR="008971E2">
        <w:t xml:space="preserve">21. ožujka </w:t>
      </w:r>
      <w:r w:rsidR="00555721" w:rsidRPr="00BE435B">
        <w:t>2019</w:t>
      </w:r>
      <w:r w:rsidR="006D4BA7" w:rsidRPr="00BE435B">
        <w:t xml:space="preserve">. </w:t>
      </w:r>
      <w:r w:rsidR="00AF3FC0" w:rsidRPr="00BE435B">
        <w:t xml:space="preserve">u </w:t>
      </w:r>
      <w:r w:rsidR="00AA2BEB" w:rsidRPr="00BE435B">
        <w:t>9</w:t>
      </w:r>
      <w:r w:rsidR="00FC7FDD" w:rsidRPr="00BE435B">
        <w:t>,</w:t>
      </w:r>
      <w:r w:rsidR="00AA2BEB" w:rsidRPr="00BE435B">
        <w:t>0</w:t>
      </w:r>
      <w:r w:rsidR="004923EA" w:rsidRPr="00BE435B">
        <w:t>0</w:t>
      </w:r>
      <w:r w:rsidR="00D06AE7" w:rsidRPr="00BE435B">
        <w:t xml:space="preserve"> sati </w:t>
      </w:r>
      <w:r w:rsidR="000F60FD" w:rsidRPr="00BE435B">
        <w:t xml:space="preserve">kod </w:t>
      </w:r>
      <w:r w:rsidR="008142A2" w:rsidRPr="00BE435B">
        <w:t xml:space="preserve">Trgovačkog suda u Zadru, sudnica </w:t>
      </w:r>
      <w:r w:rsidR="00F32CAA" w:rsidRPr="00BE435B">
        <w:t>14</w:t>
      </w:r>
      <w:r w:rsidR="00AA2BEB" w:rsidRPr="00BE435B">
        <w:t>/I</w:t>
      </w:r>
      <w:r w:rsidR="00A2158D" w:rsidRPr="00BE435B">
        <w:t>,</w:t>
      </w:r>
    </w:p>
    <w:p w:rsidRDefault="00F75C44" w:rsidP="00222701" w:rsidR="00F75C44" w:rsidRPr="00BE435B">
      <w:pPr>
        <w:jc w:val="both"/>
      </w:pPr>
    </w:p>
    <w:p w:rsidRDefault="00C10FC9" w:rsidP="00C10FC9" w:rsidR="000F60FD" w:rsidRPr="00BE435B">
      <w:pPr>
        <w:numPr>
          <w:ilvl w:val="0"/>
          <w:numId w:val="3"/>
        </w:numPr>
        <w:ind w:firstLine="0" w:left="0"/>
        <w:jc w:val="both"/>
      </w:pPr>
      <w:r w:rsidRPr="00BE435B">
        <w:lastRenderedPageBreak/>
        <w:t>i</w:t>
      </w:r>
      <w:r w:rsidR="007F66C6" w:rsidRPr="00BE435B">
        <w:t>zvještajno ročište</w:t>
      </w:r>
      <w:r w:rsidR="00F75C44" w:rsidRPr="00BE435B">
        <w:t xml:space="preserve"> koje se zakazuje za dan</w:t>
      </w:r>
      <w:r w:rsidR="006D4BA7" w:rsidRPr="00BE435B">
        <w:t xml:space="preserve"> </w:t>
      </w:r>
      <w:r w:rsidR="008971E2">
        <w:t>2</w:t>
      </w:r>
      <w:r w:rsidR="00555721" w:rsidRPr="00BE435B">
        <w:t>1</w:t>
      </w:r>
      <w:r w:rsidR="006D4BA7" w:rsidRPr="00BE435B">
        <w:t xml:space="preserve">. </w:t>
      </w:r>
      <w:r w:rsidR="008971E2">
        <w:t xml:space="preserve">ožujka </w:t>
      </w:r>
      <w:r w:rsidR="006D4BA7" w:rsidRPr="00BE435B">
        <w:t>201</w:t>
      </w:r>
      <w:r w:rsidR="00555721" w:rsidRPr="00BE435B">
        <w:t>9</w:t>
      </w:r>
      <w:r w:rsidR="006D4BA7" w:rsidRPr="00BE435B">
        <w:t>. u 9,</w:t>
      </w:r>
      <w:r w:rsidR="00555721" w:rsidRPr="00BE435B">
        <w:t>30</w:t>
      </w:r>
      <w:r w:rsidR="006D4BA7" w:rsidRPr="00BE435B">
        <w:t xml:space="preserve"> s</w:t>
      </w:r>
      <w:r w:rsidR="00F75C44" w:rsidRPr="00BE435B">
        <w:t xml:space="preserve">ati </w:t>
      </w:r>
      <w:r w:rsidR="00704D9A" w:rsidRPr="00BE435B">
        <w:t xml:space="preserve">kod Trgovačkog suda u Zadru, </w:t>
      </w:r>
      <w:r w:rsidR="00FB2747" w:rsidRPr="00BE435B">
        <w:t xml:space="preserve">sudnica </w:t>
      </w:r>
      <w:r w:rsidR="00F32CAA" w:rsidRPr="00BE435B">
        <w:t>14</w:t>
      </w:r>
      <w:r w:rsidR="002819EF" w:rsidRPr="00BE435B">
        <w:t>/I</w:t>
      </w:r>
      <w:r w:rsidR="00A2158D" w:rsidRPr="00BE435B">
        <w:t>.</w:t>
      </w:r>
    </w:p>
    <w:p w:rsidRDefault="008971E2" w:rsidP="0039699B" w:rsidR="008971E2">
      <w:pPr>
        <w:jc w:val="both"/>
      </w:pPr>
    </w:p>
    <w:p w:rsidRDefault="00A2158D" w:rsidP="0039699B" w:rsidR="00D47766" w:rsidRPr="00BE435B">
      <w:pPr>
        <w:jc w:val="both"/>
      </w:pPr>
      <w:r w:rsidRPr="00BE435B">
        <w:t>VII</w:t>
      </w:r>
      <w:r w:rsidR="00F75C44" w:rsidRPr="00BE435B">
        <w:t>I</w:t>
      </w:r>
      <w:r w:rsidR="00BF0141" w:rsidRPr="00BE435B">
        <w:t>.</w:t>
      </w:r>
      <w:r w:rsidR="00BF0141" w:rsidRPr="00BE435B">
        <w:tab/>
      </w:r>
      <w:r w:rsidR="0039699B" w:rsidRPr="00BE435B">
        <w:t xml:space="preserve">Određuje se upis zabilježbe otvaranja stečajnog postupka u </w:t>
      </w:r>
      <w:r w:rsidR="000F60FD" w:rsidRPr="00BE435B">
        <w:t>registar</w:t>
      </w:r>
      <w:r w:rsidR="009C7826" w:rsidRPr="00BE435B">
        <w:t xml:space="preserve"> Trgovačkog suda u Zadru.</w:t>
      </w:r>
    </w:p>
    <w:p w:rsidRDefault="009C7826" w:rsidP="0039699B" w:rsidR="009C7826" w:rsidRPr="00BE435B">
      <w:pPr>
        <w:jc w:val="both"/>
      </w:pPr>
    </w:p>
    <w:p w:rsidRDefault="00BF0141" w:rsidP="00C00B47" w:rsidR="00555721" w:rsidRPr="00BE435B">
      <w:pPr>
        <w:jc w:val="both"/>
      </w:pPr>
      <w:r w:rsidRPr="00BE435B">
        <w:t>IX.</w:t>
      </w:r>
      <w:r w:rsidRPr="00BE435B">
        <w:tab/>
      </w:r>
      <w:r w:rsidR="00D47766" w:rsidRPr="00BE435B">
        <w:t xml:space="preserve">Određuje se upis zabilježbe otvaranja stečajnog postupka u zemljišnoj knjizi Općinskog suda u </w:t>
      </w:r>
      <w:r w:rsidR="00FB035D" w:rsidRPr="00BE435B">
        <w:t>Zadru,</w:t>
      </w:r>
      <w:r w:rsidR="00C00B47" w:rsidRPr="00BE435B">
        <w:t xml:space="preserve"> u odnosu na</w:t>
      </w:r>
      <w:r w:rsidR="00FB035D" w:rsidRPr="00BE435B">
        <w:t>:</w:t>
      </w:r>
      <w:r w:rsidR="00C00B47" w:rsidRPr="00BE435B">
        <w:t xml:space="preserve"> </w:t>
      </w:r>
    </w:p>
    <w:p w:rsidRDefault="008F7542" w:rsidP="008F7542" w:rsidR="008971E2">
      <w:pPr>
        <w:jc w:val="both"/>
      </w:pPr>
      <w:r w:rsidRPr="00BE435B">
        <w:t>-</w:t>
      </w:r>
      <w:r w:rsidRPr="00BE435B">
        <w:tab/>
      </w:r>
      <w:r w:rsidR="008971E2">
        <w:t>poslovni prostor – lokal na sjeveroistočnom dijelu prizemlja, zk. tijelo III, upisano u zk.ul. 12945, k.o. Zadar.</w:t>
      </w:r>
    </w:p>
    <w:p w:rsidRDefault="008971E2" w:rsidP="008F7542" w:rsidR="008971E2">
      <w:pPr>
        <w:jc w:val="both"/>
      </w:pPr>
    </w:p>
    <w:p w:rsidRDefault="008971E2" w:rsidP="008971E2" w:rsidR="008971E2">
      <w:pPr>
        <w:jc w:val="both"/>
      </w:pPr>
      <w:r>
        <w:t>X.</w:t>
      </w:r>
      <w:r>
        <w:tab/>
      </w:r>
      <w:r w:rsidRPr="00D36AA1">
        <w:t xml:space="preserve">Nalaže se Financijskoj agenciji da naloži banci prijenos zaplijenjenog predujma u iznosu od </w:t>
      </w:r>
      <w:r>
        <w:t xml:space="preserve">5.000,00 </w:t>
      </w:r>
      <w:r w:rsidRPr="00D36AA1">
        <w:t>kuna na račun Trgovačkog suda u Zadru broj HR4323900011300000857, model plaćanja 05, s pozivom na broj 221-</w:t>
      </w:r>
      <w:r>
        <w:t>316-2018.</w:t>
      </w:r>
    </w:p>
    <w:p w:rsidRDefault="008971E2" w:rsidP="008F7542" w:rsidR="008971E2">
      <w:pPr>
        <w:jc w:val="both"/>
      </w:pPr>
    </w:p>
    <w:p w:rsidRDefault="000F60FD" w:rsidP="00CC3B7D" w:rsidR="000F60FD" w:rsidRPr="00BE435B">
      <w:pPr>
        <w:jc w:val="center"/>
      </w:pPr>
      <w:r w:rsidRPr="00BE435B">
        <w:t>Obrazloženje</w:t>
      </w:r>
    </w:p>
    <w:p w:rsidRDefault="00222701" w:rsidP="00CC3B7D" w:rsidR="00222701" w:rsidRPr="00BE435B">
      <w:pPr>
        <w:jc w:val="center"/>
      </w:pPr>
    </w:p>
    <w:p w:rsidRDefault="00C00B47" w:rsidP="00C00B47" w:rsidR="00555721" w:rsidRPr="00BE435B">
      <w:pPr>
        <w:ind w:firstLine="708"/>
        <w:jc w:val="both"/>
      </w:pPr>
      <w:r w:rsidRPr="00BE435B">
        <w:t xml:space="preserve">Financijska agencija, RC Split, Podružnica Zadar, Trgovačkom sudu u Zadra </w:t>
      </w:r>
      <w:r w:rsidR="00703D44" w:rsidRPr="00BE435B">
        <w:t xml:space="preserve">podnijela je </w:t>
      </w:r>
      <w:r w:rsidRPr="00BE435B">
        <w:t xml:space="preserve">sukladno odredbi čl. </w:t>
      </w:r>
      <w:r w:rsidR="00555721" w:rsidRPr="00BE435B">
        <w:t>4</w:t>
      </w:r>
      <w:r w:rsidR="008971E2">
        <w:t>29.</w:t>
      </w:r>
      <w:r w:rsidRPr="00BE435B">
        <w:t xml:space="preserve"> st. 1. Stečajnog zakona (Narodne novine broj 71/</w:t>
      </w:r>
      <w:r w:rsidR="008971E2">
        <w:t>20</w:t>
      </w:r>
      <w:r w:rsidRPr="00BE435B">
        <w:t>15</w:t>
      </w:r>
      <w:r w:rsidR="008971E2">
        <w:t xml:space="preserve"> i 104/2017</w:t>
      </w:r>
      <w:r w:rsidRPr="00BE435B">
        <w:t xml:space="preserve">) </w:t>
      </w:r>
      <w:r w:rsidR="00555721" w:rsidRPr="00BE435B">
        <w:t xml:space="preserve">zahtjev za provedbu skraćenog stečajnog postupka. </w:t>
      </w:r>
    </w:p>
    <w:p w:rsidRDefault="00555721" w:rsidP="00555721" w:rsidR="00555721" w:rsidRPr="00BE435B">
      <w:pPr>
        <w:ind w:firstLine="708"/>
        <w:jc w:val="both"/>
      </w:pPr>
      <w:r w:rsidRPr="00BE435B">
        <w:t xml:space="preserve">Postupajući temeljem čl. 433. Stečajnog zakona, a nakon što </w:t>
      </w:r>
      <w:r w:rsidR="008971E2">
        <w:t>su</w:t>
      </w:r>
      <w:r w:rsidRPr="00BE435B">
        <w:t xml:space="preserve"> vjerovni</w:t>
      </w:r>
      <w:r w:rsidR="008971E2">
        <w:t>ci</w:t>
      </w:r>
      <w:r w:rsidRPr="00BE435B">
        <w:t xml:space="preserve"> Republika Hrvatska, Ministarstvo financija, Područni ured Dalmacija, zastupan po Županijskom državnom odvjetništvu u </w:t>
      </w:r>
      <w:r w:rsidR="004E5078" w:rsidRPr="00BE435B">
        <w:t>Zadru</w:t>
      </w:r>
      <w:r w:rsidR="00010AA1">
        <w:t xml:space="preserve">, Privredna banka d.d., Zagreb, i VIPnet d.o.o., Zagreb, </w:t>
      </w:r>
      <w:r w:rsidRPr="00BE435B">
        <w:t xml:space="preserve"> pravovremeno podni</w:t>
      </w:r>
      <w:r w:rsidR="00010AA1">
        <w:t>jeli</w:t>
      </w:r>
      <w:r w:rsidRPr="00BE435B">
        <w:t xml:space="preserve"> prijedlog</w:t>
      </w:r>
      <w:r w:rsidR="00010AA1">
        <w:t>e</w:t>
      </w:r>
      <w:r w:rsidRPr="00BE435B">
        <w:t xml:space="preserve"> za otvaranje stečajnog postupka i učini</w:t>
      </w:r>
      <w:r w:rsidR="00010AA1">
        <w:t>li</w:t>
      </w:r>
      <w:r w:rsidRPr="00BE435B">
        <w:t xml:space="preserve"> vjerojatnim postojanje </w:t>
      </w:r>
      <w:r w:rsidR="00172516">
        <w:t>svojih dospjelih</w:t>
      </w:r>
      <w:r w:rsidR="00455F1A">
        <w:t xml:space="preserve"> </w:t>
      </w:r>
      <w:r w:rsidRPr="00BE435B">
        <w:t>novčan</w:t>
      </w:r>
      <w:r w:rsidR="00172516">
        <w:t>ih</w:t>
      </w:r>
      <w:r w:rsidRPr="00BE435B">
        <w:t xml:space="preserve"> tražbin</w:t>
      </w:r>
      <w:r w:rsidR="00172516">
        <w:t>a</w:t>
      </w:r>
      <w:r w:rsidRPr="00BE435B">
        <w:t xml:space="preserve"> prema stečajnom dužniku dostavom vjerodostojnih isparava, to je sud obustavio skraćeni stečajni postupak, te je po pravomoćnosti rješenja o obustavi, a postupajući temeljem gore citiranog članka Zakona donio rješenje poslovni broj St-</w:t>
      </w:r>
      <w:r w:rsidR="00010AA1">
        <w:t xml:space="preserve">316/2018-4 od 17. rujna 2018. </w:t>
      </w:r>
      <w:r w:rsidRPr="00BE435B">
        <w:t xml:space="preserve">o pokretanju prethodnog postupka radi utvrđivanja pretpostavki za otvaranje stečajnog postupka u odnosu na uvodno označnog dužnika. </w:t>
      </w:r>
    </w:p>
    <w:p w:rsidRDefault="00555721" w:rsidP="00753E49" w:rsidR="00E16BCB" w:rsidRPr="00BE435B">
      <w:pPr>
        <w:ind w:firstLine="708"/>
        <w:jc w:val="both"/>
      </w:pPr>
      <w:r w:rsidRPr="00BE435B">
        <w:t>Na ročištu radi očitovanja o prijedlogu za otvaranje stečajnog postupka i utvrđivanju pretpostavki za otvaranje stečajnog postupka, zastupnik dužnika po zakonu koji je prethodno bio upozorena na dužnost davanja točnih podataka kao i na posljedice suprotnog postupanja, a u smislu čl. 117., 177., 178. i 180. Stečajnog zakona naveo je</w:t>
      </w:r>
      <w:r w:rsidR="00455F1A">
        <w:t>,</w:t>
      </w:r>
      <w:r w:rsidRPr="00BE435B">
        <w:t xml:space="preserve"> da </w:t>
      </w:r>
      <w:r w:rsidR="00E16BCB" w:rsidRPr="00BE435B">
        <w:t>dužnik ima otvoren</w:t>
      </w:r>
      <w:r w:rsidR="00010AA1">
        <w:t>e</w:t>
      </w:r>
      <w:r w:rsidR="00E16BCB" w:rsidRPr="00BE435B">
        <w:t xml:space="preserve"> račun</w:t>
      </w:r>
      <w:r w:rsidR="00010AA1">
        <w:t>e</w:t>
      </w:r>
      <w:r w:rsidR="00E16BCB" w:rsidRPr="00BE435B">
        <w:t xml:space="preserve"> kod </w:t>
      </w:r>
      <w:r w:rsidR="00010AA1">
        <w:t xml:space="preserve">Privredne banke d.d., Kreditne banke d.d., </w:t>
      </w:r>
      <w:r w:rsidR="00E16BCB" w:rsidRPr="00BE435B">
        <w:t>OTP Banka Hrvatska d.d.</w:t>
      </w:r>
      <w:r w:rsidR="00010AA1">
        <w:t xml:space="preserve"> i Zagrebačke banke d.d.</w:t>
      </w:r>
      <w:r w:rsidR="00E16BCB" w:rsidRPr="00BE435B">
        <w:t xml:space="preserve">, </w:t>
      </w:r>
      <w:r w:rsidR="00455F1A">
        <w:t xml:space="preserve">da ne posluje unazad šest mjeseci, da nema zaposlenih. Dužnik </w:t>
      </w:r>
      <w:r w:rsidR="00E16BCB" w:rsidRPr="00BE435B">
        <w:t xml:space="preserve">da je vlasnik nekretnina </w:t>
      </w:r>
      <w:r w:rsidR="00010AA1">
        <w:t>– poslovnog prostora u Zadru, upisanog u zk.ul 12945 k.o. Zadar</w:t>
      </w:r>
      <w:r w:rsidR="00455F1A">
        <w:t xml:space="preserve">, kao i </w:t>
      </w:r>
      <w:r w:rsidR="00010AA1">
        <w:t xml:space="preserve">motornog vozila reg. oznake ZD 802 DM, godina proizvodnje 2004., </w:t>
      </w:r>
      <w:r w:rsidR="00455F1A">
        <w:t xml:space="preserve">zatim da </w:t>
      </w:r>
      <w:r w:rsidR="00010AA1">
        <w:t xml:space="preserve">ima robe u zalihama u vrijednosti 10.000,00 do 20.000,00 kn, kao i sitni inventar u vrijednosti oko 10.000,00 kn. Druge imovine </w:t>
      </w:r>
      <w:r w:rsidR="00753E49">
        <w:t xml:space="preserve">dužnika da nema u vlasništvu. </w:t>
      </w:r>
      <w:r w:rsidR="00FE1875">
        <w:t xml:space="preserve">Dužnik da nema potraživanja prema svojim dužnicima. </w:t>
      </w:r>
      <w:r w:rsidR="00E16BCB" w:rsidRPr="00BE435B">
        <w:t>Račun dužnika da je u blokadi</w:t>
      </w:r>
      <w:r w:rsidR="00753E49">
        <w:t xml:space="preserve">, međutim zastupnik dužnika </w:t>
      </w:r>
      <w:r w:rsidR="00455F1A">
        <w:t xml:space="preserve">po zakonu </w:t>
      </w:r>
      <w:r w:rsidR="00753E49">
        <w:t>nije zna</w:t>
      </w:r>
      <w:r w:rsidR="00FE1875">
        <w:t xml:space="preserve">o točan iznos blokade. </w:t>
      </w:r>
    </w:p>
    <w:p w:rsidRDefault="00FE1875" w:rsidP="00FE1875" w:rsidR="00FE1875" w:rsidRPr="00EB47FF">
      <w:pPr>
        <w:ind w:firstLine="708"/>
        <w:jc w:val="both"/>
      </w:pPr>
      <w:r w:rsidRPr="00EB47FF">
        <w:t xml:space="preserve">Prema Potvrdi o blokadi računa i novčanih sredstava ovršenika/dužnika Financijske agencije proizlazi da je isti na dan </w:t>
      </w:r>
      <w:r>
        <w:t xml:space="preserve">30. listopada 2018. (list spisa 189) </w:t>
      </w:r>
      <w:r w:rsidRPr="00EB47FF">
        <w:t xml:space="preserve">imao evidentirano </w:t>
      </w:r>
      <w:r>
        <w:t xml:space="preserve">279 </w:t>
      </w:r>
      <w:r w:rsidRPr="00EB47FF">
        <w:t xml:space="preserve">dana neprekidne blokade te da su mu na dan izdavanja predmetne potvrde nepodmirene obveze iznosile </w:t>
      </w:r>
      <w:r>
        <w:t xml:space="preserve">322.501,25 kn, dok je na dan 27. prosinca </w:t>
      </w:r>
      <w:r w:rsidR="00172516">
        <w:t>2018. stanje duga iznosilo 322.692,6</w:t>
      </w:r>
      <w:r w:rsidR="00455F1A">
        <w:t xml:space="preserve">5 </w:t>
      </w:r>
      <w:r>
        <w:t xml:space="preserve">kn, a što je sud utvrdio neposredno uvidom u Očevidnik neizvršenih osnova za plaćanje Financijske agencije – eBlokada (list spisa </w:t>
      </w:r>
      <w:r w:rsidR="00172516">
        <w:t>199 do 201</w:t>
      </w:r>
      <w:r>
        <w:t>).</w:t>
      </w:r>
    </w:p>
    <w:p w:rsidRDefault="00FE1875" w:rsidP="00FE1875" w:rsidR="00FE1875" w:rsidRPr="00EB47FF">
      <w:pPr>
        <w:ind w:firstLine="708"/>
        <w:jc w:val="both"/>
      </w:pPr>
      <w:r w:rsidRPr="00EB47FF">
        <w:t>Obzirom da je utvrđeno postojanje stečajnog razloga jer je stečajni dužnik nesposoban za plaćanje budući ne može ispunjavati svoje dospjele novčane obveze u smislu čl. 6. st. 1. i 2. Stečajnog zakona kao i obzirom da isti u vlasništvu ima imovinu i to nekretnin</w:t>
      </w:r>
      <w:r w:rsidR="00172516">
        <w:t>u</w:t>
      </w:r>
      <w:r>
        <w:t>, kao i pokretnine</w:t>
      </w:r>
      <w:r w:rsidRPr="00EB47FF">
        <w:t xml:space="preserve"> unovčenjem koje imovine se mogu pokriti troškovi postupka i vjerovnici, to je u smislu članaka 129. i  130. Stečajnog zakona odlučeno o otvaranju stečajnog postupka.  </w:t>
      </w:r>
    </w:p>
    <w:p w:rsidRDefault="00FE1875" w:rsidP="00FE1875" w:rsidR="00FE1875" w:rsidRPr="003423AC">
      <w:pPr>
        <w:ind w:firstLine="708"/>
        <w:jc w:val="both"/>
        <w:rPr>
          <w:b/>
        </w:rPr>
      </w:pPr>
      <w:r w:rsidRPr="00EB47FF">
        <w:lastRenderedPageBreak/>
        <w:t>Sukladno članku 84. st. 1. a u svezi čl. 129 st. 1. Stečajnog zakona izvršen je automatski izbor stečajnog upravite</w:t>
      </w:r>
      <w:r>
        <w:t>lja.</w:t>
      </w:r>
      <w:r w:rsidRPr="00FE1875">
        <w:t xml:space="preserve"> </w:t>
      </w:r>
      <w:r w:rsidRPr="003423AC">
        <w:t>Nalog iz točke VIII</w:t>
      </w:r>
      <w:r>
        <w:t>.</w:t>
      </w:r>
      <w:r w:rsidRPr="003423AC">
        <w:t xml:space="preserve"> i IX</w:t>
      </w:r>
      <w:r>
        <w:t>.</w:t>
      </w:r>
      <w:r w:rsidRPr="003423AC">
        <w:t xml:space="preserve"> ovog rješenja temelji se na odredbi članka 129. stavak 2. i čl. 34. st. 3. Stečajnog zakona, a radi postupanja navedenih tijela u skladu sa odredbom čl</w:t>
      </w:r>
      <w:r>
        <w:t>. 131. st. 2. Stečajnog zakona, dok se nalog iz točke X. rješenja temelji na odredbi čl. 112. st. 6. Stečajnog zakona.</w:t>
      </w:r>
    </w:p>
    <w:p w:rsidRDefault="00FE1875" w:rsidP="00FE1875" w:rsidR="00FE1875" w:rsidRPr="003423AC">
      <w:pPr>
        <w:jc w:val="both"/>
      </w:pPr>
      <w:r w:rsidRPr="003423AC">
        <w:t xml:space="preserve">          Slijedom navedenog odlučeno je kao u izreci ovog rješenja.</w:t>
      </w: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ind w:firstLine="708"/>
        <w:jc w:val="center"/>
      </w:pPr>
      <w:r w:rsidRPr="00EB47FF">
        <w:t xml:space="preserve">U Zadru </w:t>
      </w:r>
      <w:r>
        <w:t>27. prosinca 2018.</w:t>
      </w:r>
      <w:r w:rsidRPr="00EB47FF">
        <w:t xml:space="preserve">  </w:t>
      </w:r>
    </w:p>
    <w:p w:rsidRDefault="00FE1875" w:rsidP="00FE1875" w:rsidR="00FE1875" w:rsidRPr="00EB47FF">
      <w:pPr>
        <w:jc w:val="both"/>
      </w:pPr>
    </w:p>
    <w:p w:rsidRDefault="000C3D01" w:rsidP="000C3D01" w:rsidR="000C3D01" w:rsidRPr="000C3D01">
      <w:r w:rsidRPr="000C3D01">
        <w:t xml:space="preserve">Za točnost otpravka – ovlaštena službenica </w:t>
      </w:r>
      <w:r w:rsidRPr="000C3D01">
        <w:tab/>
      </w:r>
      <w:r w:rsidRPr="000C3D01">
        <w:tab/>
      </w:r>
      <w:r w:rsidRPr="000C3D01">
        <w:tab/>
      </w:r>
      <w:r w:rsidRPr="000C3D01">
        <w:tab/>
      </w:r>
      <w:r w:rsidRPr="000C3D01">
        <w:tab/>
        <w:t xml:space="preserve">                  Sutkinja                                                                </w:t>
      </w:r>
    </w:p>
    <w:p w:rsidRDefault="000C3D01" w:rsidP="000C3D01" w:rsidR="000C3D01" w:rsidRPr="000C3D01">
      <w:r w:rsidRPr="000C3D01">
        <w:t xml:space="preserve">Elena Glavan   </w:t>
      </w:r>
      <w:r w:rsidRPr="000C3D01">
        <w:tab/>
      </w:r>
      <w:r w:rsidRPr="000C3D01">
        <w:tab/>
      </w:r>
      <w:r w:rsidRPr="000C3D01">
        <w:tab/>
      </w:r>
      <w:r w:rsidRPr="000C3D01">
        <w:tab/>
      </w:r>
      <w:r w:rsidRPr="000C3D01">
        <w:tab/>
      </w:r>
      <w:r w:rsidRPr="000C3D01">
        <w:tab/>
      </w:r>
      <w:r w:rsidRPr="000C3D01">
        <w:tab/>
        <w:t xml:space="preserve">          </w:t>
      </w:r>
      <w:r>
        <w:t xml:space="preserve">      </w:t>
      </w:r>
      <w:r w:rsidRPr="000C3D01">
        <w:t xml:space="preserve"> </w:t>
      </w:r>
      <w:r>
        <w:t>Ana Markač</w:t>
      </w:r>
      <w:r w:rsidRPr="000C3D01">
        <w:t>, v.r.</w:t>
      </w:r>
    </w:p>
    <w:p w:rsidRDefault="00FE1875" w:rsidP="000C3D01" w:rsidR="00FE1875" w:rsidRPr="006F3E15">
      <w:pPr>
        <w:jc w:val="right"/>
      </w:pPr>
    </w:p>
    <w:p w:rsidRDefault="00FE1875" w:rsidP="00FE1875" w:rsidR="00FE1875" w:rsidRPr="00EB47FF">
      <w:pPr>
        <w:jc w:val="center"/>
      </w:pPr>
    </w:p>
    <w:p w:rsidRDefault="00FE1875" w:rsidP="00FE1875" w:rsidR="00FE1875">
      <w:pPr>
        <w:jc w:val="both"/>
      </w:pPr>
    </w:p>
    <w:p w:rsidRDefault="00FE1875" w:rsidP="00FE1875" w:rsidR="00FE1875" w:rsidRPr="00EB47FF">
      <w:pPr>
        <w:jc w:val="both"/>
      </w:pPr>
      <w:r w:rsidRPr="00EB47FF">
        <w:t>POUKA O PRAVNOM LIJEKU:</w:t>
      </w:r>
    </w:p>
    <w:p w:rsidRDefault="00FE1875" w:rsidP="00FE1875" w:rsidR="00FE1875" w:rsidRPr="00EB47FF">
      <w:pPr>
        <w:ind w:firstLine="705"/>
        <w:jc w:val="both"/>
      </w:pPr>
      <w:r w:rsidRPr="00EB47FF">
        <w:t>Protiv ovog rješenja pravo na žalbu ima osoba koja je bila ovlaštena za zastupanje dužnika po zakonu do dana nastupanja pravnih posljedica otvaranja stečajnog postupka (čl. 128. st. 8. SZ-a).</w:t>
      </w:r>
    </w:p>
    <w:p w:rsidRDefault="00FE1875" w:rsidP="00FE1875" w:rsidR="00FE1875" w:rsidRPr="00EB47FF">
      <w:pPr>
        <w:ind w:firstLine="705"/>
        <w:jc w:val="both"/>
      </w:pPr>
      <w:r w:rsidRPr="00EB47FF">
        <w:t>Žalba se podnosi ovom sudu za Visoki trgovački sud Republike Hrvatske u 3 (tri) primjerka u roku od 8 (osam) dana od prijema rješenja, odnosno od isteka osmog dana od dana objave na e-Oglasnoj ploči suda.</w:t>
      </w: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ind w:hanging="705" w:left="705"/>
        <w:rPr>
          <w:color w:val="000000"/>
        </w:rPr>
      </w:pPr>
      <w:r w:rsidRPr="00EB47FF">
        <w:rPr>
          <w:color w:val="000000"/>
        </w:rPr>
        <w:t>DNA: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Stečajnom dužniku,</w:t>
      </w:r>
      <w:r>
        <w:rPr>
          <w:color w:val="000000"/>
        </w:rPr>
        <w:t xml:space="preserve"> putem punomoćnika,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Stečajnom upravitelju uz izjavu i potvrdu o imenovanju, uz presliku zapisnika od </w:t>
      </w:r>
      <w:r>
        <w:rPr>
          <w:color w:val="000000"/>
        </w:rPr>
        <w:t>3. listopada 2018. (list spisa 182 do 183),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FINA,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ŽDO – Zadar,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Poreznoj upravi Zadar,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t>Općinski sud u Zadru, Zemljišnoknjižni odjel</w:t>
      </w:r>
      <w:r>
        <w:t>,</w:t>
      </w:r>
      <w:r w:rsidRPr="00EB47FF">
        <w:t xml:space="preserve">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Sudskom registru,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e-Oglasna ploča sudova</w:t>
      </w:r>
      <w:r>
        <w:rPr>
          <w:color w:val="000000"/>
        </w:rPr>
        <w:t>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Pisarnica suda-ovdje</w:t>
      </w:r>
      <w:r>
        <w:rPr>
          <w:color w:val="000000"/>
        </w:rPr>
        <w:t>,</w:t>
      </w:r>
    </w:p>
    <w:p w:rsidRDefault="00FE1875" w:rsidP="00FE1875" w:rsidR="00FE1875" w:rsidRPr="00EB47FF">
      <w:pPr>
        <w:numPr>
          <w:ilvl w:val="0"/>
          <w:numId w:val="2"/>
        </w:numPr>
        <w:jc w:val="both"/>
      </w:pPr>
      <w:r w:rsidRPr="00EB47FF">
        <w:rPr>
          <w:color w:val="000000"/>
        </w:rPr>
        <w:t>U spis.</w:t>
      </w:r>
    </w:p>
    <w:p w:rsidRDefault="00FE1875" w:rsidP="00FE1875" w:rsidR="00FE1875" w:rsidRPr="00EB47FF">
      <w:pPr>
        <w:ind w:hanging="705" w:left="705"/>
        <w:rPr>
          <w:b/>
          <w:color w:val="000000"/>
        </w:rPr>
      </w:pPr>
    </w:p>
    <w:p w:rsidRDefault="00FE1875" w:rsidP="00FE1875" w:rsidR="00FE1875" w:rsidRPr="00EB47FF">
      <w:pPr>
        <w:ind w:firstLine="705"/>
        <w:jc w:val="both"/>
      </w:pPr>
    </w:p>
    <w:p w:rsidRDefault="00FE1875" w:rsidP="00FE1875" w:rsidR="00FE1875" w:rsidRPr="00EB47FF">
      <w:pPr>
        <w:ind w:firstLine="705"/>
        <w:jc w:val="both"/>
      </w:pPr>
    </w:p>
    <w:p w:rsidRDefault="00FE1875" w:rsidP="00FE1875" w:rsidR="00FE1875" w:rsidRPr="00EB47FF">
      <w:pPr>
        <w:ind w:firstLine="705"/>
        <w:jc w:val="both"/>
      </w:pPr>
    </w:p>
    <w:p w:rsidRDefault="00FE1875" w:rsidP="00E16BCB" w:rsidR="00FE1875">
      <w:pPr>
        <w:ind w:firstLine="708"/>
        <w:jc w:val="both"/>
      </w:pPr>
    </w:p>
    <w:sectPr w:rsidSect="004E5078" w:rsidR="00FE18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F8026E">
      <w:rPr>
        <w:rStyle w:val="Brojstranice"/>
        <w:noProof/>
        <w:sz w:val="22"/>
        <w:szCs w:val="22"/>
      </w:rPr>
      <w:t>2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BE435B" w:rsidR="00BE435B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172516">
      <w:rPr>
        <w:sz w:val="22"/>
        <w:szCs w:val="22"/>
      </w:rPr>
      <w:t>316/2018-22</w:t>
    </w:r>
  </w:p>
  <w:p w:rsidRDefault="00EB1224" w:rsidP="00BE435B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172516">
      <w:rPr>
        <w:sz w:val="22"/>
        <w:szCs w:val="22"/>
      </w:rPr>
      <w:t>316/2018-22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0AA1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C3D01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72516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87D7F"/>
    <w:rsid w:val="00292A99"/>
    <w:rsid w:val="002936E9"/>
    <w:rsid w:val="002A7FF0"/>
    <w:rsid w:val="002B1202"/>
    <w:rsid w:val="002B20CB"/>
    <w:rsid w:val="002B55AC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4A3B"/>
    <w:rsid w:val="00306523"/>
    <w:rsid w:val="003066F8"/>
    <w:rsid w:val="00307DF0"/>
    <w:rsid w:val="00312078"/>
    <w:rsid w:val="00314D8E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5F1A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E5078"/>
    <w:rsid w:val="004F64A7"/>
    <w:rsid w:val="0050433F"/>
    <w:rsid w:val="0051681D"/>
    <w:rsid w:val="00517803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C99"/>
    <w:rsid w:val="007528BB"/>
    <w:rsid w:val="00753E49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5F4B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71E2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35B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47C30"/>
    <w:rsid w:val="00F5483A"/>
    <w:rsid w:val="00F568F8"/>
    <w:rsid w:val="00F66098"/>
    <w:rsid w:val="00F74D73"/>
    <w:rsid w:val="00F75C44"/>
    <w:rsid w:val="00F8026E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1875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D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D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D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D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D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D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D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D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60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St-316/2018-18</izvorni_sadrzaj>
    <derivirana_varijabla naziv="DomainObject.Oznaka_1">St-316/2018-18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St-316/2018-18</izvorni_sadrzaj>
    <derivirana_varijabla naziv="DomainObject.PoslovniBrojDokumenta_1">St-316/2018-18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St-316/2018-11</izvorni_sadrzaj>
    <derivirana_varijabla naziv="DomainObject.PredzadnjaOdlukaIzPredmeta.Oznaka_1">St-316/2018-11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9FBC6-BA29-4004-BFED-7FE3A58E9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1106</properties:Words>
  <properties:Characters>6030</properties:Characters>
  <properties:Lines>142</properties:Lines>
  <properties:Paragraphs>45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2018-12-24T09:03:00Z</dcterms:created>
  <dc:creator>Ardena Bajlo</dc:creator>
  <cp:lastModifiedBy>Elena Glavan</cp:lastModifiedBy>
  <cp:lastPrinted>2018-12-27T08:44:00Z</cp:lastPrinted>
  <dcterms:modified xmlns:xsi="http://www.w3.org/2001/XMLSchema-instance" xsi:type="dcterms:W3CDTF">2018-12-27T08:45:00Z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St-316/2018-18 / Odluka - Rješenje - otvaranje stečajnog postupka (St-316-18_MARJUR_NET_d.o.o.-Rješenje_o_otvaranju_stečajnog_postupka.-rješenje_o_otvaranju_stečajnog_postupka)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