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08189" w14:paraId="4308189" w:rsidRDefault="006740F2" w:rsidP="006740F2" w:rsidR="006740F2" w:rsidRPr="000C543E">
      <w:pPr>
        <w:tabs>
          <w:tab w:pos="1130" w:val="left"/>
        </w:tabs>
        <w15:collapsed w:val="false"/>
      </w:pPr>
      <w:bookmarkStart w:name="_GoBack" w:id="0"/>
      <w:bookmarkEnd w:id="0"/>
      <w:r>
        <w:tab/>
      </w:r>
      <w:r w:rsidR="009127E3">
        <w:rPr>
          <w:noProof/>
          <w:color w:val="0000FF"/>
          <w:sz w:val="22"/>
          <w:szCs w:val="22"/>
        </w:rPr>
        <w:drawing>
          <wp:inline distR="0" distL="0" distB="0" distT="0">
            <wp:extent cy="717550" cx="5397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40F2" w:rsidP="006740F2" w:rsidR="006740F2" w:rsidRPr="002F4C8B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2F4C8B">
        <w:rPr>
          <w:b/>
        </w:rPr>
        <w:t>REPUBLIKA HRVATSKA</w:t>
      </w:r>
    </w:p>
    <w:p w:rsidRDefault="006740F2" w:rsidP="006740F2" w:rsidR="006740F2" w:rsidRPr="002F4C8B">
      <w:pPr>
        <w:rPr>
          <w:b/>
        </w:rPr>
      </w:pPr>
      <w:r w:rsidRPr="002F4C8B">
        <w:rPr>
          <w:b/>
        </w:rPr>
        <w:t xml:space="preserve">     TRGOVAČKI SUD U SPLITU</w:t>
      </w:r>
    </w:p>
    <w:p w:rsidRDefault="006740F2" w:rsidP="006740F2" w:rsidR="006740F2" w:rsidRPr="002F4C8B">
      <w:pPr>
        <w:rPr>
          <w:b/>
        </w:rPr>
      </w:pPr>
      <w:r w:rsidRPr="002F4C8B">
        <w:rPr>
          <w:b/>
        </w:rPr>
        <w:t xml:space="preserve">   STALNA SLUŽBA DUBROVNIK</w:t>
      </w:r>
    </w:p>
    <w:p w:rsidRDefault="006740F2" w:rsidP="006740F2" w:rsidR="006740F2" w:rsidRPr="002F4C8B">
      <w:pPr>
        <w:rPr>
          <w:b/>
        </w:rPr>
      </w:pPr>
      <w:r w:rsidRPr="002F4C8B">
        <w:rPr>
          <w:b/>
        </w:rPr>
        <w:t xml:space="preserve">   Dr. Ante Starčevića 23, Dubrovnik </w:t>
      </w:r>
    </w:p>
    <w:p w:rsidRDefault="00405067" w:rsidP="00405067" w:rsidR="00405067" w:rsidRPr="00AF166D">
      <w:pPr>
        <w:jc w:val="right"/>
        <w:rPr>
          <w:b/>
        </w:rPr>
      </w:pPr>
      <w:r w:rsidRPr="00AF166D">
        <w:rPr>
          <w:b/>
        </w:rPr>
        <w:t>Posl. br.6-St. 29/2011-</w:t>
      </w:r>
      <w:r w:rsidR="006740F2" w:rsidRPr="00AF166D">
        <w:rPr>
          <w:b/>
        </w:rPr>
        <w:t>603</w:t>
      </w:r>
    </w:p>
    <w:p w:rsidRDefault="00004109" w:rsidP="00004109" w:rsidR="00004109" w:rsidRPr="00AF166D">
      <w:pPr>
        <w:jc w:val="right"/>
        <w:rPr>
          <w:b/>
        </w:rPr>
      </w:pPr>
    </w:p>
    <w:p w:rsidRDefault="00721E83" w:rsidP="00004109" w:rsidR="00721E83" w:rsidRPr="00AF166D">
      <w:pPr>
        <w:jc w:val="center"/>
        <w:rPr>
          <w:b/>
        </w:rPr>
      </w:pPr>
    </w:p>
    <w:p w:rsidRDefault="00D20EBF" w:rsidP="00004109" w:rsidR="00D20EBF" w:rsidRPr="00AF166D">
      <w:pPr>
        <w:jc w:val="center"/>
        <w:rPr>
          <w:b/>
        </w:rPr>
      </w:pPr>
    </w:p>
    <w:p w:rsidRDefault="00CF1FE5" w:rsidP="00004109" w:rsidR="00D20EBF" w:rsidRPr="00AF166D">
      <w:pPr>
        <w:jc w:val="center"/>
        <w:rPr>
          <w:b/>
        </w:rPr>
      </w:pPr>
      <w:r w:rsidRPr="00AF166D">
        <w:rPr>
          <w:b/>
        </w:rPr>
        <w:t xml:space="preserve">R </w:t>
      </w:r>
      <w:r w:rsidR="00D20EBF" w:rsidRPr="00AF166D">
        <w:rPr>
          <w:b/>
        </w:rPr>
        <w:t xml:space="preserve">E P U B L I K A   H R V A T S K A </w:t>
      </w:r>
    </w:p>
    <w:p w:rsidRDefault="00D20EBF" w:rsidP="00004109" w:rsidR="00D20EBF" w:rsidRPr="00AF166D">
      <w:pPr>
        <w:jc w:val="center"/>
        <w:rPr>
          <w:b/>
        </w:rPr>
      </w:pPr>
    </w:p>
    <w:p w:rsidRDefault="00D20EBF" w:rsidP="00004109" w:rsidR="008E2A91" w:rsidRPr="00AF166D">
      <w:pPr>
        <w:jc w:val="center"/>
        <w:rPr>
          <w:b/>
        </w:rPr>
      </w:pPr>
      <w:r w:rsidRPr="00AF166D">
        <w:rPr>
          <w:b/>
        </w:rPr>
        <w:t xml:space="preserve">R </w:t>
      </w:r>
      <w:r w:rsidR="00CF1FE5" w:rsidRPr="00AF166D">
        <w:rPr>
          <w:b/>
        </w:rPr>
        <w:t xml:space="preserve">J E Š E N J E </w:t>
      </w:r>
    </w:p>
    <w:p w:rsidRDefault="00CF1FE5" w:rsidP="00004109" w:rsidR="00CF1FE5" w:rsidRPr="00AF166D">
      <w:pPr>
        <w:jc w:val="center"/>
        <w:rPr>
          <w:b/>
        </w:rPr>
      </w:pPr>
    </w:p>
    <w:p w:rsidRDefault="0000481B" w:rsidP="00004109" w:rsidR="0000481B" w:rsidRPr="00AF166D">
      <w:pPr>
        <w:jc w:val="both"/>
      </w:pPr>
    </w:p>
    <w:p w:rsidRDefault="007C6F1E" w:rsidP="007C6F1E" w:rsidR="00FC4EE3" w:rsidRPr="00AF166D">
      <w:pPr>
        <w:ind w:firstLine="708"/>
        <w:jc w:val="both"/>
      </w:pPr>
      <w:r w:rsidRPr="00AF166D">
        <w:t xml:space="preserve">Trgovački sud u Splitu, Stalna služba u Dubrovniku, po sucu tog suda Srđanu Gavraniću kao stečajnom sucu u stečajnom postupku nad imovinom dužnika TOLJ PLOČE d.o.o. za građenje, trgovinu i uslužne djelatnosti „u stečaju“ iz Ploča, Plinjanska 81, MBS 090017988, OIB 45427742808, zastupano po stečajnom upravitelju Vlahu Monkoviću iz Dubrovnika, izvan ročišta, dana </w:t>
      </w:r>
      <w:r w:rsidR="00A70F9C" w:rsidRPr="00AF166D">
        <w:t>19</w:t>
      </w:r>
      <w:r w:rsidR="006740F2" w:rsidRPr="00AF166D">
        <w:t>. studenog  2015.</w:t>
      </w:r>
      <w:r w:rsidRPr="00AF166D">
        <w:t xml:space="preserve"> godine, </w:t>
      </w:r>
    </w:p>
    <w:p w:rsidRDefault="00004109" w:rsidP="00004109" w:rsidR="00004109" w:rsidRPr="00AF166D">
      <w:pPr>
        <w:jc w:val="both"/>
      </w:pPr>
    </w:p>
    <w:p w:rsidRDefault="00004109" w:rsidP="00004109" w:rsidR="00004109" w:rsidRPr="00AF166D">
      <w:pPr>
        <w:jc w:val="both"/>
      </w:pPr>
    </w:p>
    <w:p w:rsidRDefault="00CF1FE5" w:rsidP="00004109" w:rsidR="00004109" w:rsidRPr="00AF166D">
      <w:pPr>
        <w:jc w:val="center"/>
        <w:rPr>
          <w:b/>
        </w:rPr>
      </w:pPr>
      <w:r w:rsidRPr="00AF166D">
        <w:rPr>
          <w:b/>
        </w:rPr>
        <w:t xml:space="preserve">r i j e š i o  </w:t>
      </w:r>
      <w:r w:rsidR="00004109" w:rsidRPr="00AF166D">
        <w:rPr>
          <w:b/>
        </w:rPr>
        <w:t xml:space="preserve"> j e</w:t>
      </w:r>
    </w:p>
    <w:p w:rsidRDefault="0000481B" w:rsidP="0000481B" w:rsidR="0000481B" w:rsidRPr="00AF166D">
      <w:pPr>
        <w:jc w:val="both"/>
        <w:rPr>
          <w:b/>
        </w:rPr>
      </w:pPr>
    </w:p>
    <w:p w:rsidRDefault="009E489D" w:rsidP="00087034" w:rsidR="00766B70" w:rsidRPr="00AF166D">
      <w:pPr>
        <w:ind w:firstLine="708"/>
        <w:jc w:val="both"/>
      </w:pPr>
      <w:r w:rsidRPr="00AF166D">
        <w:t>O</w:t>
      </w:r>
      <w:r w:rsidR="00405067" w:rsidRPr="00AF166D">
        <w:t xml:space="preserve">bustavlja se </w:t>
      </w:r>
      <w:r w:rsidR="00111A9F" w:rsidRPr="00AF166D">
        <w:t xml:space="preserve">prodaja </w:t>
      </w:r>
      <w:r w:rsidR="00A41D44" w:rsidRPr="00AF166D">
        <w:t>dijela imovine</w:t>
      </w:r>
      <w:r w:rsidR="00111A9F" w:rsidRPr="00AF166D">
        <w:t xml:space="preserve"> stečajnog dužnika </w:t>
      </w:r>
      <w:r w:rsidR="00405067" w:rsidRPr="00AF166D">
        <w:t xml:space="preserve">u stečajnom postupku </w:t>
      </w:r>
      <w:r w:rsidR="00111A9F" w:rsidRPr="00AF166D">
        <w:t>i to</w:t>
      </w:r>
      <w:r w:rsidR="00766B70" w:rsidRPr="00AF166D">
        <w:t>:</w:t>
      </w:r>
    </w:p>
    <w:p w:rsidRDefault="00A70F9C" w:rsidP="006740F2" w:rsidR="00A70F9C" w:rsidRPr="00AF166D">
      <w:pPr>
        <w:ind w:firstLine="720"/>
        <w:jc w:val="both"/>
      </w:pPr>
      <w:r w:rsidRPr="00AF166D">
        <w:t xml:space="preserve">- kat. čestica </w:t>
      </w:r>
      <w:r w:rsidRPr="00AF166D">
        <w:rPr>
          <w:b/>
        </w:rPr>
        <w:t>4559/193</w:t>
      </w:r>
      <w:r w:rsidRPr="00AF166D">
        <w:t xml:space="preserve">, stambena zgrada </w:t>
      </w:r>
      <w:smartTag w:element="metricconverter" w:uri="urn:schemas-microsoft-com:office:smarttags">
        <w:smartTagPr>
          <w:attr w:val="720 m2" w:name="ProductID"/>
        </w:smartTagPr>
        <w:r w:rsidRPr="00AF166D">
          <w:t>720 m2</w:t>
        </w:r>
      </w:smartTag>
      <w:r w:rsidRPr="00AF166D">
        <w:t xml:space="preserve"> i dvorište </w:t>
      </w:r>
      <w:smartTag w:element="metricconverter" w:uri="urn:schemas-microsoft-com:office:smarttags">
        <w:smartTagPr>
          <w:attr w:val="181 m2" w:name="ProductID"/>
        </w:smartTagPr>
        <w:r w:rsidRPr="00AF166D">
          <w:t>181 m2</w:t>
        </w:r>
      </w:smartTag>
      <w:r w:rsidRPr="00AF166D">
        <w:t xml:space="preserve">, ukupno </w:t>
      </w:r>
      <w:smartTag w:element="metricconverter" w:uri="urn:schemas-microsoft-com:office:smarttags">
        <w:smartTagPr>
          <w:attr w:val="901 m2" w:name="ProductID"/>
        </w:smartTagPr>
        <w:r w:rsidRPr="00AF166D">
          <w:t>901 m2</w:t>
        </w:r>
      </w:smartTag>
      <w:r w:rsidRPr="00AF166D">
        <w:t xml:space="preserve">,  </w:t>
      </w:r>
      <w:r w:rsidRPr="00AF166D">
        <w:rPr>
          <w:b/>
        </w:rPr>
        <w:t>5. ETAŽA</w:t>
      </w:r>
      <w:r w:rsidRPr="00AF166D">
        <w:t xml:space="preserve">, 1/40, Stan br. 5.  na III. katu, lamela L-1, ukupne neto korisne površine </w:t>
      </w:r>
      <w:smartTag w:element="metricconverter" w:uri="urn:schemas-microsoft-com:office:smarttags">
        <w:smartTagPr>
          <w:attr w:val="69,94 m2" w:name="ProductID"/>
        </w:smartTagPr>
        <w:r w:rsidRPr="00AF166D">
          <w:t>69,94 m2</w:t>
        </w:r>
      </w:smartTag>
      <w:r w:rsidRPr="00AF166D">
        <w:t xml:space="preserve">, koji se sastoji od hodnika, kupaonice, kuhinje sa blagovaonicom, dnevnog boravka, dvije sobe i lođe, u nacrtu označeno žutom bojom, z.ul. 2095 K.O. KOMIN-STARI.  </w:t>
      </w:r>
    </w:p>
    <w:p w:rsidRDefault="007402C9" w:rsidP="00087034" w:rsidR="007402C9" w:rsidRPr="00AF166D">
      <w:pPr>
        <w:jc w:val="both"/>
      </w:pPr>
    </w:p>
    <w:p w:rsidRDefault="000D15F5" w:rsidP="00004109" w:rsidR="000D15F5" w:rsidRPr="00AF166D">
      <w:pPr>
        <w:jc w:val="center"/>
        <w:rPr>
          <w:b/>
        </w:rPr>
      </w:pPr>
    </w:p>
    <w:p w:rsidRDefault="00004109" w:rsidP="00004109" w:rsidR="00004109" w:rsidRPr="00AF166D">
      <w:pPr>
        <w:jc w:val="center"/>
        <w:rPr>
          <w:b/>
        </w:rPr>
      </w:pPr>
      <w:r w:rsidRPr="00AF166D">
        <w:rPr>
          <w:b/>
        </w:rPr>
        <w:t>Obrazloženje</w:t>
      </w:r>
    </w:p>
    <w:p w:rsidRDefault="00004109" w:rsidP="00004109" w:rsidR="00004109" w:rsidRPr="00AF166D">
      <w:pPr>
        <w:jc w:val="center"/>
        <w:rPr>
          <w:b/>
        </w:rPr>
      </w:pPr>
    </w:p>
    <w:p w:rsidRDefault="00D21EC9" w:rsidP="007502CE" w:rsidR="00D21EC9" w:rsidRPr="00AF166D">
      <w:pPr>
        <w:ind w:firstLine="708"/>
        <w:jc w:val="both"/>
      </w:pPr>
      <w:r w:rsidRPr="00AF166D">
        <w:t xml:space="preserve">Rješenjem ovog </w:t>
      </w:r>
      <w:r w:rsidR="005720CC" w:rsidRPr="00AF166D">
        <w:t xml:space="preserve">Trgovačkog </w:t>
      </w:r>
      <w:r w:rsidRPr="00AF166D">
        <w:t>suda</w:t>
      </w:r>
      <w:r w:rsidR="005720CC" w:rsidRPr="00AF166D">
        <w:t xml:space="preserve"> u Dubrovniku</w:t>
      </w:r>
      <w:r w:rsidRPr="00AF166D">
        <w:t xml:space="preserve"> posl.br. </w:t>
      </w:r>
      <w:r w:rsidR="001B3757" w:rsidRPr="00AF166D">
        <w:t>St-</w:t>
      </w:r>
      <w:r w:rsidR="007402C9" w:rsidRPr="00AF166D">
        <w:t>2</w:t>
      </w:r>
      <w:r w:rsidR="00915769" w:rsidRPr="00AF166D">
        <w:t>1</w:t>
      </w:r>
      <w:r w:rsidR="001B3757" w:rsidRPr="00AF166D">
        <w:t>/</w:t>
      </w:r>
      <w:r w:rsidR="007402C9" w:rsidRPr="00AF166D">
        <w:t>201</w:t>
      </w:r>
      <w:r w:rsidR="00915769" w:rsidRPr="00AF166D">
        <w:t>0</w:t>
      </w:r>
      <w:r w:rsidR="001B3757" w:rsidRPr="00AF166D">
        <w:t>-</w:t>
      </w:r>
      <w:r w:rsidR="00915769" w:rsidRPr="00AF166D">
        <w:t>23</w:t>
      </w:r>
      <w:r w:rsidR="001B3757" w:rsidRPr="00AF166D">
        <w:t xml:space="preserve"> od </w:t>
      </w:r>
      <w:r w:rsidR="007402C9" w:rsidRPr="00AF166D">
        <w:t>1</w:t>
      </w:r>
      <w:r w:rsidR="00915769" w:rsidRPr="00AF166D">
        <w:t>8</w:t>
      </w:r>
      <w:r w:rsidR="001B3757" w:rsidRPr="00AF166D">
        <w:t xml:space="preserve">. </w:t>
      </w:r>
      <w:r w:rsidR="005720CC" w:rsidRPr="00AF166D">
        <w:t>studenog</w:t>
      </w:r>
      <w:r w:rsidR="001B3757" w:rsidRPr="00AF166D">
        <w:t xml:space="preserve"> 201</w:t>
      </w:r>
      <w:r w:rsidR="005720CC" w:rsidRPr="00AF166D">
        <w:t>0</w:t>
      </w:r>
      <w:r w:rsidR="001B3757" w:rsidRPr="00AF166D">
        <w:t xml:space="preserve">. godine </w:t>
      </w:r>
      <w:r w:rsidRPr="00AF166D">
        <w:t>otvoren je stečajni postupak nad stečajnim dužnikom.</w:t>
      </w:r>
      <w:r w:rsidR="00004109" w:rsidRPr="00AF166D">
        <w:tab/>
      </w:r>
    </w:p>
    <w:p w:rsidRDefault="007502CE" w:rsidP="007502CE" w:rsidR="007502CE" w:rsidRPr="00AF166D">
      <w:pPr>
        <w:ind w:firstLine="708"/>
        <w:jc w:val="both"/>
        <w:rPr>
          <w:u w:val="single"/>
        </w:rPr>
      </w:pPr>
    </w:p>
    <w:p w:rsidRDefault="007F6CC7" w:rsidP="007F6CC7" w:rsidR="00CC0EA0" w:rsidRPr="00AF166D">
      <w:pPr>
        <w:ind w:firstLine="708"/>
        <w:jc w:val="both"/>
      </w:pPr>
      <w:r w:rsidRPr="00AF166D">
        <w:t>Na imovini iz točke I. ovog rješenja postojalo je razlučno pravo u korist RAIFFEISENBANK AUSTRIA d.d., Podružnica Dubrovnik, pa je, sukladno čl. 164. Stečajnog zakona (NN 44/96, 29/99, 129/00, 123/03, 197/03, 88/06, 116/10, 25/12, 133/12, dalje u tekstu: SZ), na prijedlog stečajnog upravitelja stečajni sudac</w:t>
      </w:r>
      <w:r w:rsidR="00CC0EA0" w:rsidRPr="00AF166D">
        <w:t xml:space="preserve"> odlučio o prodaji imovine</w:t>
      </w:r>
      <w:r w:rsidRPr="00AF166D">
        <w:t xml:space="preserve"> po pravilima o ovrsi na nekretnini</w:t>
      </w:r>
      <w:r w:rsidR="00CC0EA0" w:rsidRPr="00AF166D">
        <w:t xml:space="preserve">, budući da </w:t>
      </w:r>
      <w:r w:rsidRPr="00AF166D">
        <w:t xml:space="preserve">razlučni vjerovnik nije pokrenuo postupak </w:t>
      </w:r>
      <w:r w:rsidR="00CC0EA0" w:rsidRPr="00AF166D">
        <w:t xml:space="preserve">prodaje </w:t>
      </w:r>
      <w:r w:rsidRPr="00AF166D">
        <w:t>nekretnin</w:t>
      </w:r>
      <w:r w:rsidR="00CC0EA0" w:rsidRPr="00AF166D">
        <w:t>e</w:t>
      </w:r>
      <w:r w:rsidRPr="00AF166D">
        <w:t xml:space="preserve"> </w:t>
      </w:r>
      <w:r w:rsidR="00CC0EA0" w:rsidRPr="00AF166D">
        <w:t xml:space="preserve">na kojoj postoji razlučno pravo </w:t>
      </w:r>
      <w:r w:rsidRPr="00AF166D">
        <w:t>radi prisilnog namirenja svoje tražbine</w:t>
      </w:r>
      <w:r w:rsidR="006740F2" w:rsidRPr="00AF166D">
        <w:t>.</w:t>
      </w:r>
      <w:r w:rsidR="00CC0EA0" w:rsidRPr="00AF166D">
        <w:t xml:space="preserve"> </w:t>
      </w:r>
    </w:p>
    <w:p w:rsidRDefault="00CF1FE5" w:rsidP="007502CE" w:rsidR="00CF1FE5" w:rsidRPr="00AF166D">
      <w:pPr>
        <w:ind w:firstLine="708"/>
        <w:jc w:val="both"/>
        <w:rPr>
          <w:u w:val="single"/>
        </w:rPr>
      </w:pPr>
    </w:p>
    <w:p w:rsidRDefault="004D21EC" w:rsidP="00A15B7F" w:rsidR="006740F2" w:rsidRPr="00AF166D">
      <w:pPr>
        <w:ind w:firstLine="708"/>
        <w:jc w:val="both"/>
      </w:pPr>
      <w:r w:rsidRPr="00AF166D">
        <w:t xml:space="preserve">Prema u spis dostavljenom zemljišnoknjižnom izvatku </w:t>
      </w:r>
      <w:r w:rsidR="00302D72" w:rsidRPr="00AF166D">
        <w:t xml:space="preserve">nadnevka 05.11.2014. godine </w:t>
      </w:r>
      <w:r w:rsidRPr="00AF166D">
        <w:t xml:space="preserve">(list spisa </w:t>
      </w:r>
      <w:r w:rsidR="006740F2" w:rsidRPr="00AF166D">
        <w:t>1499</w:t>
      </w:r>
      <w:r w:rsidRPr="00AF166D">
        <w:t>)</w:t>
      </w:r>
      <w:r w:rsidR="00302D72" w:rsidRPr="00AF166D">
        <w:t>,</w:t>
      </w:r>
      <w:r w:rsidRPr="00AF166D">
        <w:t xml:space="preserve"> </w:t>
      </w:r>
      <w:r w:rsidR="006740F2" w:rsidRPr="00AF166D">
        <w:t>za vrijeme dok je sud održavao usmene javne dražbe za prodaju nekretnine navedene u izreci ovog rješenja, u zemljišnim knjigama je na temelju pravomoćne presude ovog suda posl. br. P. 524/2015 izvršen upis prava vlasništva na ime Marije Dragojević</w:t>
      </w:r>
      <w:r w:rsidR="00E77EA0" w:rsidRPr="00AF166D">
        <w:t xml:space="preserve">. </w:t>
      </w:r>
    </w:p>
    <w:p w:rsidRDefault="006740F2" w:rsidP="00A15B7F" w:rsidR="006740F2" w:rsidRPr="00AF166D">
      <w:pPr>
        <w:ind w:firstLine="708"/>
        <w:jc w:val="both"/>
      </w:pPr>
    </w:p>
    <w:p w:rsidRDefault="00E77EA0" w:rsidP="00A15B7F" w:rsidR="00E77EA0" w:rsidRPr="00AF166D">
      <w:pPr>
        <w:ind w:firstLine="708"/>
        <w:jc w:val="both"/>
      </w:pPr>
      <w:r w:rsidRPr="00AF166D">
        <w:lastRenderedPageBreak/>
        <w:t>Zbog toga ne postoje pretpostavke da sud p</w:t>
      </w:r>
      <w:r w:rsidR="00302D72" w:rsidRPr="00AF166D">
        <w:t xml:space="preserve">rovodi prodaju imovine </w:t>
      </w:r>
      <w:r w:rsidR="006740F2" w:rsidRPr="00AF166D">
        <w:t>navedene u izreci</w:t>
      </w:r>
      <w:r w:rsidR="00302D72" w:rsidRPr="00AF166D">
        <w:t xml:space="preserve"> ovog rješenja</w:t>
      </w:r>
      <w:r w:rsidRPr="00AF166D">
        <w:t xml:space="preserve"> sukladno čl. 164. SZ, prema pravilima ovrhe, te je takav postupak trebalo obustaviti, kako je to odlučeno u izreci ovog rješenja.</w:t>
      </w:r>
    </w:p>
    <w:p w:rsidRDefault="007747D9" w:rsidP="00A15B7F" w:rsidR="007747D9" w:rsidRPr="00AF166D">
      <w:pPr>
        <w:ind w:firstLine="708"/>
        <w:jc w:val="both"/>
        <w:rPr>
          <w:u w:val="single"/>
        </w:rPr>
      </w:pPr>
    </w:p>
    <w:p w:rsidRDefault="00004109" w:rsidP="00004109" w:rsidR="00004109" w:rsidRPr="00AF166D">
      <w:pPr>
        <w:jc w:val="center"/>
        <w:rPr>
          <w:b/>
        </w:rPr>
      </w:pPr>
      <w:r w:rsidRPr="00AF166D">
        <w:rPr>
          <w:b/>
        </w:rPr>
        <w:t xml:space="preserve">U Dubrovniku, </w:t>
      </w:r>
      <w:r w:rsidR="00025BC1" w:rsidRPr="00AF166D">
        <w:rPr>
          <w:b/>
        </w:rPr>
        <w:t>1</w:t>
      </w:r>
      <w:r w:rsidR="006740F2" w:rsidRPr="00AF166D">
        <w:rPr>
          <w:b/>
        </w:rPr>
        <w:t>9</w:t>
      </w:r>
      <w:r w:rsidR="003F4520" w:rsidRPr="00AF166D">
        <w:rPr>
          <w:b/>
        </w:rPr>
        <w:t>. s</w:t>
      </w:r>
      <w:r w:rsidR="00C936D8" w:rsidRPr="00AF166D">
        <w:rPr>
          <w:b/>
        </w:rPr>
        <w:t>tudenog</w:t>
      </w:r>
      <w:r w:rsidR="003F4520" w:rsidRPr="00AF166D">
        <w:rPr>
          <w:b/>
        </w:rPr>
        <w:t xml:space="preserve"> </w:t>
      </w:r>
      <w:r w:rsidRPr="00AF166D">
        <w:rPr>
          <w:b/>
        </w:rPr>
        <w:t>20</w:t>
      </w:r>
      <w:r w:rsidR="00093ED9" w:rsidRPr="00AF166D">
        <w:rPr>
          <w:b/>
        </w:rPr>
        <w:t>1</w:t>
      </w:r>
      <w:r w:rsidR="006740F2" w:rsidRPr="00AF166D">
        <w:rPr>
          <w:b/>
        </w:rPr>
        <w:t>5</w:t>
      </w:r>
      <w:r w:rsidRPr="00AF166D">
        <w:rPr>
          <w:b/>
        </w:rPr>
        <w:t>.</w:t>
      </w:r>
      <w:r w:rsidR="00DF0D25" w:rsidRPr="00AF166D">
        <w:rPr>
          <w:b/>
        </w:rPr>
        <w:t xml:space="preserve"> </w:t>
      </w:r>
      <w:r w:rsidRPr="00AF166D">
        <w:rPr>
          <w:b/>
        </w:rPr>
        <w:t>godine</w:t>
      </w:r>
    </w:p>
    <w:p w:rsidRDefault="00F246EF" w:rsidP="00004109" w:rsidR="00F246EF" w:rsidRPr="00AF166D">
      <w:pPr>
        <w:jc w:val="center"/>
        <w:rPr>
          <w:b/>
        </w:rPr>
      </w:pPr>
    </w:p>
    <w:p w:rsidRDefault="00004109" w:rsidP="00004109" w:rsidR="00004109" w:rsidRPr="00AF166D">
      <w:pPr>
        <w:jc w:val="both"/>
        <w:rPr>
          <w:b/>
        </w:rPr>
      </w:pPr>
      <w:r w:rsidRPr="00AF166D">
        <w:rPr>
          <w:b/>
        </w:rPr>
        <w:tab/>
      </w:r>
      <w:r w:rsidRPr="00AF166D">
        <w:rPr>
          <w:b/>
        </w:rPr>
        <w:tab/>
      </w:r>
      <w:r w:rsidRPr="00AF166D">
        <w:rPr>
          <w:b/>
        </w:rPr>
        <w:tab/>
      </w:r>
      <w:r w:rsidRPr="00AF166D">
        <w:rPr>
          <w:b/>
        </w:rPr>
        <w:tab/>
      </w:r>
      <w:r w:rsidRPr="00AF166D">
        <w:rPr>
          <w:b/>
        </w:rPr>
        <w:tab/>
      </w:r>
      <w:r w:rsidRPr="00AF166D">
        <w:rPr>
          <w:b/>
        </w:rPr>
        <w:tab/>
      </w:r>
      <w:r w:rsidRPr="00AF166D">
        <w:rPr>
          <w:b/>
        </w:rPr>
        <w:tab/>
      </w:r>
      <w:r w:rsidRPr="00AF166D">
        <w:rPr>
          <w:b/>
        </w:rPr>
        <w:tab/>
      </w:r>
      <w:r w:rsidRPr="00AF166D">
        <w:rPr>
          <w:b/>
        </w:rPr>
        <w:tab/>
        <w:t>Stečajni sudac:</w:t>
      </w:r>
    </w:p>
    <w:p w:rsidRDefault="00004109" w:rsidP="00004109" w:rsidR="00004109" w:rsidRPr="00AF166D">
      <w:pPr>
        <w:jc w:val="both"/>
        <w:rPr>
          <w:b/>
        </w:rPr>
      </w:pPr>
    </w:p>
    <w:p w:rsidRDefault="008E2A91" w:rsidP="00004109" w:rsidR="00004109" w:rsidRPr="00AF166D">
      <w:pPr>
        <w:jc w:val="both"/>
        <w:rPr>
          <w:b/>
        </w:rPr>
      </w:pPr>
      <w:r w:rsidRPr="00AF166D">
        <w:rPr>
          <w:b/>
        </w:rPr>
        <w:tab/>
      </w:r>
      <w:r w:rsidRPr="00AF166D">
        <w:rPr>
          <w:b/>
        </w:rPr>
        <w:tab/>
      </w:r>
      <w:r w:rsidRPr="00AF166D">
        <w:rPr>
          <w:b/>
        </w:rPr>
        <w:tab/>
      </w:r>
      <w:r w:rsidRPr="00AF166D">
        <w:rPr>
          <w:b/>
        </w:rPr>
        <w:tab/>
      </w:r>
      <w:r w:rsidRPr="00AF166D">
        <w:rPr>
          <w:b/>
        </w:rPr>
        <w:tab/>
      </w:r>
      <w:r w:rsidRPr="00AF166D">
        <w:rPr>
          <w:b/>
        </w:rPr>
        <w:tab/>
      </w:r>
      <w:r w:rsidRPr="00AF166D">
        <w:rPr>
          <w:b/>
        </w:rPr>
        <w:tab/>
      </w:r>
      <w:r w:rsidRPr="00AF166D">
        <w:rPr>
          <w:b/>
        </w:rPr>
        <w:tab/>
      </w:r>
      <w:r w:rsidRPr="00AF166D">
        <w:rPr>
          <w:b/>
        </w:rPr>
        <w:tab/>
        <w:t>Srđan G</w:t>
      </w:r>
      <w:r w:rsidR="00004109" w:rsidRPr="00AF166D">
        <w:rPr>
          <w:b/>
        </w:rPr>
        <w:t>avranić</w:t>
      </w:r>
    </w:p>
    <w:p w:rsidRDefault="00C936D8" w:rsidP="00004109" w:rsidR="00C936D8" w:rsidRPr="00AF166D">
      <w:pPr>
        <w:jc w:val="both"/>
        <w:rPr>
          <w:b/>
        </w:rPr>
      </w:pPr>
    </w:p>
    <w:p w:rsidRDefault="00C936D8" w:rsidP="00004109" w:rsidR="00C936D8" w:rsidRPr="00AF166D">
      <w:pPr>
        <w:jc w:val="both"/>
        <w:rPr>
          <w:b/>
        </w:rPr>
      </w:pPr>
    </w:p>
    <w:p w:rsidRDefault="00F246EF" w:rsidP="00004109" w:rsidR="00F246EF" w:rsidRPr="00AF166D">
      <w:pPr>
        <w:jc w:val="both"/>
        <w:rPr>
          <w:b/>
        </w:rPr>
      </w:pPr>
    </w:p>
    <w:p w:rsidRDefault="008E2A91" w:rsidP="00004109" w:rsidR="008E2A91" w:rsidRPr="00AF166D">
      <w:pPr>
        <w:jc w:val="both"/>
        <w:rPr>
          <w:b/>
        </w:rPr>
      </w:pPr>
      <w:r w:rsidRPr="00AF166D">
        <w:rPr>
          <w:b/>
        </w:rPr>
        <w:t>POUKA O PRAVNOM LIJEKU</w:t>
      </w:r>
    </w:p>
    <w:p w:rsidRDefault="008E2A91" w:rsidP="00004109" w:rsidR="000328A8" w:rsidRPr="00AF166D">
      <w:pPr>
        <w:jc w:val="both"/>
      </w:pPr>
      <w:r w:rsidRPr="00AF166D">
        <w:t xml:space="preserve">Protiv ovog </w:t>
      </w:r>
      <w:r w:rsidR="000328A8" w:rsidRPr="00AF166D">
        <w:t>rješenja dopušteno je izjaviti žalbu, koja se podnosi Visokom trgovačkom sudu Republike Hrvatske putem ovog suda u roku od 8 dana od primitka rješenja.</w:t>
      </w:r>
    </w:p>
    <w:p w:rsidRDefault="000328A8" w:rsidP="00004109" w:rsidR="000328A8" w:rsidRPr="00AF166D">
      <w:pPr>
        <w:jc w:val="both"/>
        <w:rPr>
          <w:b/>
        </w:rPr>
      </w:pPr>
    </w:p>
    <w:p w:rsidRDefault="00004109" w:rsidP="00004109" w:rsidR="00004109" w:rsidRPr="00AF166D">
      <w:pPr>
        <w:jc w:val="both"/>
        <w:rPr>
          <w:b/>
        </w:rPr>
      </w:pPr>
      <w:r w:rsidRPr="00AF166D">
        <w:rPr>
          <w:b/>
        </w:rPr>
        <w:t>DN-a</w:t>
      </w:r>
      <w:r w:rsidR="00093ED9" w:rsidRPr="00AF166D">
        <w:rPr>
          <w:b/>
        </w:rPr>
        <w:t xml:space="preserve"> </w:t>
      </w:r>
      <w:r w:rsidR="00EC4269" w:rsidRPr="00AF166D">
        <w:t>(</w:t>
      </w:r>
      <w:r w:rsidR="008B45EA" w:rsidRPr="00AF166D">
        <w:t>1</w:t>
      </w:r>
      <w:r w:rsidR="006740F2" w:rsidRPr="00AF166D">
        <w:t>9</w:t>
      </w:r>
      <w:r w:rsidR="00EC4269" w:rsidRPr="00AF166D">
        <w:t>.</w:t>
      </w:r>
      <w:r w:rsidR="00087034" w:rsidRPr="00AF166D">
        <w:t>11</w:t>
      </w:r>
      <w:r w:rsidR="003F4520" w:rsidRPr="00AF166D">
        <w:t>.</w:t>
      </w:r>
      <w:r w:rsidR="00093ED9" w:rsidRPr="00AF166D">
        <w:t>201</w:t>
      </w:r>
      <w:r w:rsidR="006740F2" w:rsidRPr="00AF166D">
        <w:t>5</w:t>
      </w:r>
      <w:r w:rsidR="00093ED9" w:rsidRPr="00AF166D">
        <w:t>.g.)</w:t>
      </w:r>
      <w:r w:rsidRPr="00AF166D">
        <w:rPr>
          <w:b/>
        </w:rPr>
        <w:t>:</w:t>
      </w:r>
    </w:p>
    <w:p w:rsidRDefault="008E2A91" w:rsidP="008B45EA" w:rsidR="00004109" w:rsidRPr="00AF166D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</w:pPr>
      <w:r w:rsidRPr="00AF166D">
        <w:t>stečajni upravitelj,</w:t>
      </w:r>
    </w:p>
    <w:p w:rsidRDefault="008B45EA" w:rsidP="00087034" w:rsidR="006740F2" w:rsidRPr="00AF166D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</w:pPr>
      <w:r w:rsidRPr="00AF166D">
        <w:t>RAIFFEISENBANK AUSTRIA d.d.</w:t>
      </w:r>
      <w:r w:rsidR="00666B40" w:rsidRPr="00AF166D">
        <w:t>, Podružnica Dubrovnik</w:t>
      </w:r>
      <w:r w:rsidR="006740F2" w:rsidRPr="00AF166D">
        <w:t>,</w:t>
      </w:r>
    </w:p>
    <w:p w:rsidRDefault="006740F2" w:rsidP="00087034" w:rsidR="00C7022B" w:rsidRPr="00AF166D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</w:pPr>
      <w:r w:rsidRPr="00AF166D">
        <w:t>e- oglasna ploča.</w:t>
      </w:r>
      <w:r w:rsidR="00C7022B" w:rsidRPr="00AF166D">
        <w:t xml:space="preserve"> </w:t>
      </w:r>
    </w:p>
    <w:p w:rsidRDefault="00A85866" w:rsidP="008B45EA" w:rsidR="00A85866" w:rsidRPr="006740F2">
      <w:pPr>
        <w:tabs>
          <w:tab w:pos="0" w:val="num"/>
          <w:tab w:pos="284" w:val="left"/>
        </w:tabs>
        <w:jc w:val="both"/>
      </w:pPr>
    </w:p>
    <w:p w:rsidRDefault="00C7022B" w:rsidP="00C7022B" w:rsidR="00C7022B" w:rsidRPr="00C05287">
      <w:pPr>
        <w:jc w:val="both"/>
      </w:pPr>
    </w:p>
    <w:sectPr w:rsidSect="00D46C1A" w:rsidR="00C7022B" w:rsidRPr="00C05287">
      <w:headerReference w:type="even" r:id="rId11"/>
      <w:headerReference w:type="defaul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3911" w:rsidR="00503911">
      <w:r>
        <w:separator/>
      </w:r>
    </w:p>
  </w:endnote>
  <w:endnote w:id="0" w:type="continuationSeparator">
    <w:p w:rsidRDefault="00503911" w:rsidR="005039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3911" w:rsidR="00503911">
      <w:r>
        <w:separator/>
      </w:r>
    </w:p>
  </w:footnote>
  <w:footnote w:id="0" w:type="continuationSeparator">
    <w:p w:rsidRDefault="00503911" w:rsidR="005039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D" w:rsidP="00F62ECF" w:rsidR="00AF16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166D" w:rsidR="00AF16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D" w:rsidP="00F62ECF" w:rsidR="00AF166D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4F1DBB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AF166D" w:rsidP="00F67E08" w:rsidR="00AF166D" w:rsidRPr="00F67E08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>Posl. br.6-St. 29/2011-603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91253DB"/>
    <w:multiLevelType w:val="hybridMultilevel"/>
    <w:tmpl w:val="08005D34"/>
    <w:lvl w:tplc="A314A08E" w:ilvl="0">
      <w:start w:val="1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12079"/>
    <w:rsid w:val="00025BC1"/>
    <w:rsid w:val="000328A8"/>
    <w:rsid w:val="0004679A"/>
    <w:rsid w:val="00047152"/>
    <w:rsid w:val="000863DE"/>
    <w:rsid w:val="00087034"/>
    <w:rsid w:val="00092B0D"/>
    <w:rsid w:val="00093ED9"/>
    <w:rsid w:val="000B031D"/>
    <w:rsid w:val="000B36D5"/>
    <w:rsid w:val="000C0DBD"/>
    <w:rsid w:val="000C25E6"/>
    <w:rsid w:val="000D15F5"/>
    <w:rsid w:val="00100F3C"/>
    <w:rsid w:val="00111A9F"/>
    <w:rsid w:val="00117C04"/>
    <w:rsid w:val="00121333"/>
    <w:rsid w:val="0012464E"/>
    <w:rsid w:val="00136BC2"/>
    <w:rsid w:val="00152EDC"/>
    <w:rsid w:val="001812E6"/>
    <w:rsid w:val="001834A5"/>
    <w:rsid w:val="001B3757"/>
    <w:rsid w:val="001B37DA"/>
    <w:rsid w:val="001C2667"/>
    <w:rsid w:val="001C2DA5"/>
    <w:rsid w:val="001D27D6"/>
    <w:rsid w:val="001E4B90"/>
    <w:rsid w:val="002149DB"/>
    <w:rsid w:val="0025343D"/>
    <w:rsid w:val="00253453"/>
    <w:rsid w:val="002544A0"/>
    <w:rsid w:val="002614BF"/>
    <w:rsid w:val="00262C93"/>
    <w:rsid w:val="00263EB5"/>
    <w:rsid w:val="002711B2"/>
    <w:rsid w:val="00274512"/>
    <w:rsid w:val="00295727"/>
    <w:rsid w:val="002B3869"/>
    <w:rsid w:val="002B4D02"/>
    <w:rsid w:val="002D6415"/>
    <w:rsid w:val="002E51F9"/>
    <w:rsid w:val="002F3220"/>
    <w:rsid w:val="00302D72"/>
    <w:rsid w:val="0030612B"/>
    <w:rsid w:val="00312AB9"/>
    <w:rsid w:val="00315F0A"/>
    <w:rsid w:val="00316869"/>
    <w:rsid w:val="00331223"/>
    <w:rsid w:val="003420C0"/>
    <w:rsid w:val="00356818"/>
    <w:rsid w:val="003649A8"/>
    <w:rsid w:val="003915AB"/>
    <w:rsid w:val="003C4B78"/>
    <w:rsid w:val="003C5988"/>
    <w:rsid w:val="003D3E97"/>
    <w:rsid w:val="003D748D"/>
    <w:rsid w:val="003E1A0E"/>
    <w:rsid w:val="003E2EE2"/>
    <w:rsid w:val="003E5B7C"/>
    <w:rsid w:val="003F4520"/>
    <w:rsid w:val="00400B13"/>
    <w:rsid w:val="00405067"/>
    <w:rsid w:val="00426C7F"/>
    <w:rsid w:val="00432623"/>
    <w:rsid w:val="004452CA"/>
    <w:rsid w:val="00447EB4"/>
    <w:rsid w:val="00496E5B"/>
    <w:rsid w:val="004A6A26"/>
    <w:rsid w:val="004A6A74"/>
    <w:rsid w:val="004B7E25"/>
    <w:rsid w:val="004D21EC"/>
    <w:rsid w:val="004F1DBB"/>
    <w:rsid w:val="00503911"/>
    <w:rsid w:val="005172AF"/>
    <w:rsid w:val="005407A9"/>
    <w:rsid w:val="00561D7B"/>
    <w:rsid w:val="00565734"/>
    <w:rsid w:val="005720CC"/>
    <w:rsid w:val="00575E91"/>
    <w:rsid w:val="0058290F"/>
    <w:rsid w:val="00635E8E"/>
    <w:rsid w:val="00646F4A"/>
    <w:rsid w:val="0064738F"/>
    <w:rsid w:val="00666B40"/>
    <w:rsid w:val="006740F2"/>
    <w:rsid w:val="00676CBB"/>
    <w:rsid w:val="00690BFF"/>
    <w:rsid w:val="00697CA3"/>
    <w:rsid w:val="007106C3"/>
    <w:rsid w:val="00721E83"/>
    <w:rsid w:val="00722625"/>
    <w:rsid w:val="007402C9"/>
    <w:rsid w:val="00743AF8"/>
    <w:rsid w:val="007502CE"/>
    <w:rsid w:val="0075254F"/>
    <w:rsid w:val="00761486"/>
    <w:rsid w:val="00764B42"/>
    <w:rsid w:val="00766B70"/>
    <w:rsid w:val="00773F63"/>
    <w:rsid w:val="007747D9"/>
    <w:rsid w:val="00776661"/>
    <w:rsid w:val="00782DAE"/>
    <w:rsid w:val="00785B63"/>
    <w:rsid w:val="007932F3"/>
    <w:rsid w:val="0079742A"/>
    <w:rsid w:val="007A1145"/>
    <w:rsid w:val="007C6F1E"/>
    <w:rsid w:val="007D250C"/>
    <w:rsid w:val="007E5A27"/>
    <w:rsid w:val="007F2BC2"/>
    <w:rsid w:val="007F6CC7"/>
    <w:rsid w:val="00804AA9"/>
    <w:rsid w:val="00806EB3"/>
    <w:rsid w:val="00815958"/>
    <w:rsid w:val="008170C5"/>
    <w:rsid w:val="00833E8C"/>
    <w:rsid w:val="00840955"/>
    <w:rsid w:val="00840D46"/>
    <w:rsid w:val="00850191"/>
    <w:rsid w:val="00884552"/>
    <w:rsid w:val="008969A1"/>
    <w:rsid w:val="008A7FDF"/>
    <w:rsid w:val="008B45EA"/>
    <w:rsid w:val="008E2A91"/>
    <w:rsid w:val="008E50A3"/>
    <w:rsid w:val="008F3A9F"/>
    <w:rsid w:val="009127E3"/>
    <w:rsid w:val="00915573"/>
    <w:rsid w:val="00915769"/>
    <w:rsid w:val="00937971"/>
    <w:rsid w:val="009637B4"/>
    <w:rsid w:val="0099297A"/>
    <w:rsid w:val="009D56D2"/>
    <w:rsid w:val="009E489D"/>
    <w:rsid w:val="009F3CD7"/>
    <w:rsid w:val="009F543C"/>
    <w:rsid w:val="00A04BB6"/>
    <w:rsid w:val="00A1222E"/>
    <w:rsid w:val="00A14AB1"/>
    <w:rsid w:val="00A15B7F"/>
    <w:rsid w:val="00A3499F"/>
    <w:rsid w:val="00A36D20"/>
    <w:rsid w:val="00A41D44"/>
    <w:rsid w:val="00A51999"/>
    <w:rsid w:val="00A63F66"/>
    <w:rsid w:val="00A70F9C"/>
    <w:rsid w:val="00A85866"/>
    <w:rsid w:val="00AA1947"/>
    <w:rsid w:val="00AA4B95"/>
    <w:rsid w:val="00AB1013"/>
    <w:rsid w:val="00AC45C1"/>
    <w:rsid w:val="00AF06EA"/>
    <w:rsid w:val="00AF166D"/>
    <w:rsid w:val="00B20CE2"/>
    <w:rsid w:val="00B25F7A"/>
    <w:rsid w:val="00B5328B"/>
    <w:rsid w:val="00B66922"/>
    <w:rsid w:val="00B74EBE"/>
    <w:rsid w:val="00B766E1"/>
    <w:rsid w:val="00BA6362"/>
    <w:rsid w:val="00BC7200"/>
    <w:rsid w:val="00BD618D"/>
    <w:rsid w:val="00BE0204"/>
    <w:rsid w:val="00C05287"/>
    <w:rsid w:val="00C07BBC"/>
    <w:rsid w:val="00C10ABD"/>
    <w:rsid w:val="00C373F4"/>
    <w:rsid w:val="00C37F10"/>
    <w:rsid w:val="00C41FAC"/>
    <w:rsid w:val="00C458DC"/>
    <w:rsid w:val="00C50AA7"/>
    <w:rsid w:val="00C5122E"/>
    <w:rsid w:val="00C7022B"/>
    <w:rsid w:val="00C7143C"/>
    <w:rsid w:val="00C7469B"/>
    <w:rsid w:val="00C93178"/>
    <w:rsid w:val="00C936D8"/>
    <w:rsid w:val="00CA445B"/>
    <w:rsid w:val="00CB3BF3"/>
    <w:rsid w:val="00CC0EA0"/>
    <w:rsid w:val="00CC5FA9"/>
    <w:rsid w:val="00CE34E1"/>
    <w:rsid w:val="00CF1FE5"/>
    <w:rsid w:val="00CF6345"/>
    <w:rsid w:val="00D20EBF"/>
    <w:rsid w:val="00D21EC9"/>
    <w:rsid w:val="00D22521"/>
    <w:rsid w:val="00D37DC6"/>
    <w:rsid w:val="00D46C1A"/>
    <w:rsid w:val="00D7261A"/>
    <w:rsid w:val="00D77A71"/>
    <w:rsid w:val="00D77EC4"/>
    <w:rsid w:val="00D843C9"/>
    <w:rsid w:val="00DB0AB3"/>
    <w:rsid w:val="00DD0749"/>
    <w:rsid w:val="00DD23C2"/>
    <w:rsid w:val="00DE7B4A"/>
    <w:rsid w:val="00DF0D25"/>
    <w:rsid w:val="00E0762A"/>
    <w:rsid w:val="00E15679"/>
    <w:rsid w:val="00E468A5"/>
    <w:rsid w:val="00E614BD"/>
    <w:rsid w:val="00E66AAE"/>
    <w:rsid w:val="00E77EA0"/>
    <w:rsid w:val="00EA7E0F"/>
    <w:rsid w:val="00EC2942"/>
    <w:rsid w:val="00EC4269"/>
    <w:rsid w:val="00ED1314"/>
    <w:rsid w:val="00EE149D"/>
    <w:rsid w:val="00EE2E47"/>
    <w:rsid w:val="00EF62A3"/>
    <w:rsid w:val="00F138D9"/>
    <w:rsid w:val="00F246EF"/>
    <w:rsid w:val="00F53AF2"/>
    <w:rsid w:val="00F57096"/>
    <w:rsid w:val="00F62ECF"/>
    <w:rsid w:val="00F66841"/>
    <w:rsid w:val="00F67E08"/>
    <w:rsid w:val="00FC4EE3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4B7E25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4F1D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1D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1D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1D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1D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4B7E25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4F1D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1D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1D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1D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1D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TOLJ PLOČE d.o.o. Ploče zastupanog po punomoćniku Nedjeljko Tutavac</izvorni_sadrzaj>
    <derivirana_varijabla naziv="DomainObject.Predmet.ProtustrankaFormated_1">  TOLJ PLOČE d.o.o. Ploče zastupanog po punomoćniku Nedjeljko Tutavac</derivirana_varijabla>
  </DomainObject.Predmet.ProtustrankaFormated>
  <DomainObject.Predmet.ProtustrankaFormatedOIB>
    <izvorni_sadrzaj>  TOLJ PLOČE d.o.o. Ploče, OIB 45427742808 zastupanog po punomoćniku Nedjeljko Tutavac</izvorni_sadrzaj>
    <derivirana_varijabla naziv="DomainObject.Predmet.ProtustrankaFormatedOIB_1">  TOLJ PLOČE d.o.o. Ploče, OIB 45427742808 zastupanog po punomoćniku Nedjeljko Tutavac</derivirana_varijabla>
  </DomainObject.Predmet.ProtustrankaFormatedOIB>
  <DomainObject.Predmet.ProtustrankaFormatedWithAdress>
    <izvorni_sadrzaj> TOLJ PLOČE d.o.o. Ploče, Plinjanska 81, 20340 Ploče zastupanog po punomoćniku Nedjeljko Tutavac</izvorni_sadrzaj>
    <derivirana_varijabla naziv="DomainObject.Predmet.ProtustrankaFormatedWithAdress_1"> TOLJ PLOČE d.o.o. Ploče, Plinjanska 81, 20340 Ploče zastupanog po punomoćniku Nedjeljko Tutavac</derivirana_varijabla>
  </DomainObject.Predmet.ProtustrankaFormatedWithAdress>
  <DomainObject.Predmet.ProtustrankaFormatedWithAdressOIB>
    <izvorni_sadrzaj> TOLJ PLOČE d.o.o. Ploče, OIB 45427742808, Plinjanska 81, 20340 Ploče zastupanog po punomoćniku Nedjeljko Tutavac</izvorni_sadrzaj>
    <derivirana_varijabla naziv="DomainObject.Predmet.ProtustrankaFormatedWithAdressOIB_1"> TOLJ PLOČE d.o.o. Ploče, OIB 45427742808, Plinjanska 81, 20340 Ploče zastupanog po punomoćniku Nedjeljko Tutavac</derivirana_varijabla>
  </DomainObject.Predmet.ProtustrankaFormatedWithAdressOIB>
  <DomainObject.Predmet.ProtustrankaWithAdress>
    <izvorni_sadrzaj>TOLJ PLOČE d.o.o. Ploče Plinjanska 81, 20340 Ploče</izvorni_sadrzaj>
    <derivirana_varijabla naziv="DomainObject.Predmet.ProtustrankaWithAdress_1">TOLJ PLOČE d.o.o. Ploče Plinjanska 81, 20340 Ploče</derivirana_varijabla>
  </DomainObject.Predmet.ProtustrankaWithAdress>
  <DomainObject.Predmet.ProtustrankaWithAdressOIB>
    <izvorni_sadrzaj>TOLJ PLOČE d.o.o. Ploče, OIB 45427742808, Plinjanska 81, 20340 Ploče</izvorni_sadrzaj>
    <derivirana_varijabla naziv="DomainObject.Predmet.ProtustrankaWithAdressOIB_1">TOLJ PLOČE d.o.o. Ploče, OIB 45427742808, Plinjanska 81, 20340 Ploče</derivirana_varijabla>
  </DomainObject.Predmet.ProtustrankaWithAdressOIB>
  <DomainObject.Predmet.ProtustrankaNazivFormated>
    <izvorni_sadrzaj>TOLJ PLOČE d.o.o. Ploče</izvorni_sadrzaj>
    <derivirana_varijabla naziv="DomainObject.Predmet.ProtustrankaNazivFormated_1">TOLJ PLOČE d.o.o. Ploče</derivirana_varijabla>
  </DomainObject.Predmet.ProtustrankaNazivFormated>
  <DomainObject.Predmet.ProtustrankaNazivFormatedOIB>
    <izvorni_sadrzaj>TOLJ PLOČE d.o.o. Ploče, OIB 45427742808</izvorni_sadrzaj>
    <derivirana_varijabla naziv="DomainObject.Predmet.ProtustrankaNazivFormatedOIB_1">TOLJ PLOČE d.o.o. Ploče, OIB 45427742808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GLAVICE društvo s ograničenom odgovornošću za proizvodnju kamena, proizvoda od betona i građenje - "u stečaju"</izvorni_sadrzaj>
    <derivirana_varijabla naziv="DomainObject.Predmet.StrankaFormated_1">  GLAVICE društvo s ograničenom odgovornošću za proizvodnju kamena, proizvoda od betona i građenje - "u stečaju"</derivirana_varijabla>
  </DomainObject.Predmet.StrankaFormated>
  <DomainObject.Predmet.StrankaFormatedOIB>
    <izvorni_sadrzaj>  GLAVICE društvo s ograničenom odgovornošću za proizvodnju kamena, proizvoda od betona i građenje - "u stečaju", OIB 22576250015</izvorni_sadrzaj>
    <derivirana_varijabla naziv="DomainObject.Predmet.StrankaFormatedOIB_1">  GLAVICE društvo s ograničenom odgovornošću za proizvodnju kamena, proizvoda od betona i građenje - "u stečaju", OIB 22576250015</derivirana_varijabla>
  </DomainObject.Predmet.StrankaFormatedOIB>
  <DomainObject.Predmet.StrankaFormatedWithAdress>
    <izvorni_sadrzaj> GLAVICE društvo s ograničenom odgovornošću za proizvodnju kamena, proizvoda od betona i građenje - "u stečaju", Jadranska/bb, Opuzen</izvorni_sadrzaj>
    <derivirana_varijabla naziv="DomainObject.Predmet.StrankaFormatedWithAdress_1"> GLAVICE društvo s ograničenom odgovornošću za proizvodnju kamena, proizvoda od betona i građenje - "u stečaju", Jadranska/bb, Opuzen</derivirana_varijabla>
  </DomainObject.Predmet.StrankaFormatedWithAdress>
  <DomainObject.Predmet.StrankaFormatedWithAdressOIB>
    <izvorni_sadrzaj> GLAVICE društvo s ograničenom odgovornošću za proizvodnju kamena, proizvoda od betona i građenje - "u stečaju", OIB 22576250015, Jadranska/bb, Opuzen</izvorni_sadrzaj>
    <derivirana_varijabla naziv="DomainObject.Predmet.StrankaFormatedWithAdressOIB_1"> GLAVICE društvo s ograničenom odgovornošću za proizvodnju kamena, proizvoda od betona i građenje - "u stečaju", OIB 22576250015, Jadranska/bb, Opuzen</derivirana_varijabla>
  </DomainObject.Predmet.StrankaFormatedWithAdressOIB>
  <DomainObject.Predmet.StrankaWithAdress>
    <izvorni_sadrzaj>GLAVICE društvo s ograničenom odgovornošću za proizvodnju kamena, proizvoda od betona i građenje - "u stečaju" Jadranska/bb,Opuzen</izvorni_sadrzaj>
    <derivirana_varijabla naziv="DomainObject.Predmet.StrankaWithAdress_1">GLAVICE društvo s ograničenom odgovornošću za proizvodnju kamena, proizvoda od betona i građenje - "u stečaju" Jadranska/bb,Opuzen</derivirana_varijabla>
  </DomainObject.Predmet.StrankaWithAdress>
  <DomainObject.Predmet.StrankaWithAdressOIB>
    <izvorni_sadrzaj>GLAVICE društvo s ograničenom odgovornošću za proizvodnju kamena, proizvoda od betona i građenje - "u stečaju", OIB 22576250015, Jadranska/bb,Opuzen</izvorni_sadrzaj>
    <derivirana_varijabla naziv="DomainObject.Predmet.StrankaWithAdressOIB_1">GLAVICE društvo s ograničenom odgovornošću za proizvodnju kamena, proizvoda od betona i građenje - "u stečaju", OIB 22576250015, Jadranska/bb,Opuzen</derivirana_varijabla>
  </DomainObject.Predmet.StrankaWithAdressOIB>
  <DomainObject.Predmet.StrankaNazivFormated>
    <izvorni_sadrzaj>GLAVICE društvo s ograničenom odgovornošću za proizvodnju kamena, proizvoda od betona i građenje - "u stečaju"</izvorni_sadrzaj>
    <derivirana_varijabla naziv="DomainObject.Predmet.StrankaNazivFormated_1">GLAVICE društvo s ograničenom odgovornošću za proizvodnju kamena, proizvoda od betona i građenje - "u stečaju"</derivirana_varijabla>
  </DomainObject.Predmet.StrankaNazivFormated>
  <DomainObject.Predmet.StrankaNazivFormatedOIB>
    <izvorni_sadrzaj>GLAVICE društvo s ograničenom odgovornošću za proizvodnju kamena, proizvoda od betona i građenje - "u stečaju", OIB 22576250015</izvorni_sadrzaj>
    <derivirana_varijabla naziv="DomainObject.Predmet.StrankaNazivFormatedOIB_1">GLAVICE društvo s ograničenom odgovornošću za proizvodnju kamena, proizvoda od betona i građenje - "u stečaju", OIB 22576250015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2374143.20</izvorni_sadrzaj>
    <derivirana_varijabla naziv="DomainObject.Predmet.TrenutnaVrijednost_1">2374143.20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GLAVICE društvo s ograničenom odgovornošću za proizvodnju kamena, proizvoda od betona i građenje - "u stečaju"</item>
    </izvorni_sadrzaj>
    <derivirana_varijabla naziv="DomainObject.Predmet.StrankaListFormated_1">
      <item>GLAVICE društvo s ograničenom odgovornošću za proizvodnju kamena, proizvoda od betona i građenje - "u stečaju"</item>
    </derivirana_varijabla>
  </DomainObject.Predmet.StrankaListFormated>
  <DomainObject.Predmet.StrankaListFormatedOIB>
    <izvorni_sadrzaj>
      <item>GLAVICE društvo s ograničenom odgovornošću za proizvodnju kamena, proizvoda od betona i građenje - "u stečaju", OIB 22576250015</item>
    </izvorni_sadrzaj>
    <derivirana_varijabla naziv="DomainObject.Predmet.StrankaListFormatedOIB_1">
      <item>GLAVICE društvo s ograničenom odgovornošću za proizvodnju kamena, proizvoda od betona i građenje - "u stečaju", OIB 22576250015</item>
    </derivirana_varijabla>
  </DomainObject.Predmet.StrankaListFormatedOIB>
  <DomainObject.Predmet.StrankaListFormatedWithAdress>
    <izvorni_sadrzaj>
      <item>GLAVICE društvo s ograničenom odgovornošću za proizvodnju kamena, proizvoda od betona i građenje - "u stečaju", Jadranska/bb, Opuzen</item>
    </izvorni_sadrzaj>
    <derivirana_varijabla naziv="DomainObject.Predmet.StrankaListFormatedWithAdress_1">
      <item>GLAVICE društvo s ograničenom odgovornošću za proizvodnju kamena, proizvoda od betona i građenje - "u stečaju", Jadranska/bb, Opuzen</item>
    </derivirana_varijabla>
  </DomainObject.Predmet.StrankaListFormatedWithAdress>
  <DomainObject.Predmet.StrankaListFormatedWithAdressOIB>
    <izvorni_sadrzaj>
      <item>GLAVICE društvo s ograničenom odgovornošću za proizvodnju kamena, proizvoda od betona i građenje - "u stečaju", OIB 22576250015, Jadranska/bb, Opuzen</item>
    </izvorni_sadrzaj>
    <derivirana_varijabla naziv="DomainObject.Predmet.StrankaListFormatedWithAdressOIB_1">
      <item>GLAVICE društvo s ograničenom odgovornošću za proizvodnju kamena, proizvoda od betona i građenje - "u stečaju", OIB 22576250015, Jadranska/bb, Opuzen</item>
    </derivirana_varijabla>
  </DomainObject.Predmet.StrankaListFormatedWithAdressOIB>
  <DomainObject.Predmet.StrankaListNazivFormated>
    <izvorni_sadrzaj>
      <item>GLAVICE društvo s ograničenom odgovornošću za proizvodnju kamena, proizvoda od betona i građenje - "u stečaju"</item>
    </izvorni_sadrzaj>
    <derivirana_varijabla naziv="DomainObject.Predmet.StrankaListNazivFormated_1">
      <item>GLAVICE društvo s ograničenom odgovornošću za proizvodnju kamena, proizvoda od betona i građenje - "u stečaju"</item>
    </derivirana_varijabla>
  </DomainObject.Predmet.StrankaListNazivFormated>
  <DomainObject.Predmet.StrankaListNazivFormatedOIB>
    <izvorni_sadrzaj>
      <item>GLAVICE društvo s ograničenom odgovornošću za proizvodnju kamena, proizvoda od betona i građenje - "u stečaju", OIB 22576250015</item>
    </izvorni_sadrzaj>
    <derivirana_varijabla naziv="DomainObject.Predmet.StrankaListNazivFormatedOIB_1">
      <item>GLAVICE društvo s ograničenom odgovornošću za proizvodnju kamena, proizvoda od betona i građenje - "u stečaju", OIB 22576250015</item>
    </derivirana_varijabla>
  </DomainObject.Predmet.StrankaListNazivFormatedOIB>
  <DomainObject.Predmet.ProtuStrankaListFormated>
    <izvorni_sadrzaj>
      <item>TOLJ PLOČE d.o.o. Ploče zastupanog po punomoćniku Nedjeljko Tutavac</item>
    </izvorni_sadrzaj>
    <derivirana_varijabla naziv="DomainObject.Predmet.ProtuStrankaListFormated_1">
      <item>TOLJ PLOČE d.o.o. Ploče zastupanog po punomoćniku Nedjeljko Tutavac</item>
    </derivirana_varijabla>
  </DomainObject.Predmet.ProtuStrankaListFormated>
  <DomainObject.Predmet.ProtuStrankaListFormatedOIB>
    <izvorni_sadrzaj>
      <item>TOLJ PLOČE d.o.o. Ploče, OIB 45427742808 zastupanog po punomoćniku Nedjeljko Tutavac</item>
    </izvorni_sadrzaj>
    <derivirana_varijabla naziv="DomainObject.Predmet.ProtuStrankaListFormatedOIB_1">
      <item>TOLJ PLOČE d.o.o. Ploče, OIB 45427742808 zastupanog po punomoćniku Nedjeljko Tutavac</item>
    </derivirana_varijabla>
  </DomainObject.Predmet.ProtuStrankaListFormatedOIB>
  <DomainObject.Predmet.ProtuStrankaListFormatedWithAdress>
    <izvorni_sadrzaj>
      <item>TOLJ PLOČE d.o.o. Ploče, Plinjanska 81, 20340 Ploče zastupanog po punomoćniku Nedjeljko Tutavac</item>
    </izvorni_sadrzaj>
    <derivirana_varijabla naziv="DomainObject.Predmet.ProtuStrankaListFormatedWithAdress_1">
      <item>TOLJ PLOČE d.o.o. Ploče, Plinjanska 81, 20340 Ploče zastupanog po punomoćniku Nedjeljko Tutavac</item>
    </derivirana_varijabla>
  </DomainObject.Predmet.ProtuStrankaListFormatedWithAdress>
  <DomainObject.Predmet.ProtuStrankaListFormatedWithAdressOIB>
    <izvorni_sadrzaj>
      <item>TOLJ PLOČE d.o.o. Ploče, OIB 45427742808, Plinjanska 81, 20340 Ploče zastupanog po punomoćniku Nedjeljko Tutavac</item>
    </izvorni_sadrzaj>
    <derivirana_varijabla naziv="DomainObject.Predmet.ProtuStrankaListFormatedWithAdressOIB_1">
      <item>TOLJ PLOČE d.o.o. Ploče, OIB 45427742808, Plinjanska 81, 20340 Ploče zastupanog po punomoćniku Nedjeljko Tutavac</item>
    </derivirana_varijabla>
  </DomainObject.Predmet.ProtuStrankaListFormatedWithAdressOIB>
  <DomainObject.Predmet.ProtuStrankaListNazivFormated>
    <izvorni_sadrzaj>
      <item>TOLJ PLOČE d.o.o. Ploče</item>
    </izvorni_sadrzaj>
    <derivirana_varijabla naziv="DomainObject.Predmet.ProtuStrankaListNazivFormated_1">
      <item>TOLJ PLOČE d.o.o. Ploče</item>
    </derivirana_varijabla>
  </DomainObject.Predmet.ProtuStrankaListNazivFormated>
  <DomainObject.Predmet.ProtuStrankaListNazivFormatedOIB>
    <izvorni_sadrzaj>
      <item>TOLJ PLOČE d.o.o. Ploče, OIB 45427742808</item>
    </izvorni_sadrzaj>
    <derivirana_varijabla naziv="DomainObject.Predmet.ProtuStrankaListNazivFormatedOIB_1">
      <item>TOLJ PLOČE d.o.o. Ploče, OIB 45427742808</item>
    </derivirana_varijabla>
  </DomainObject.Predmet.ProtuStrankaListNazivFormatedOIB>
  <DomainObject.Predmet.OstaliListFormated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>
  <DomainObject.Predmet.OstaliListFormated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OIB>
  <DomainObject.Predmet.OstaliListFormatedWithAdress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>
  <DomainObject.Predmet.OstaliListFormatedWithAdress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OIB>
  <DomainObject.Predmet.OstaliListNazivFormated>
    <izvorni_sadrzaj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_1"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>
  <DomainObject.Predmet.OstaliListNazivFormatedOIB>
    <izvorni_sadrzaj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OIB_1"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GLAVICE društvo s ograničenom odgovornošću za proizvodnju kamena, proizvoda od betona i građenje - "u stečaju"</izvorni_sadrzaj>
    <derivirana_varijabla naziv="DomainObject.Predmet.StrankaIDrugi_1">GLAVICE društvo s ograničenom odgovornošću za proizvodnju kamena, proizvoda od betona i građenje - "u stečaju"</derivirana_varijabla>
  </DomainObject.Predmet.StrankaIDrugi>
  <DomainObject.Predmet.ProtustrankaIDrugi>
    <izvorni_sadrzaj>TOLJ PLOČE d.o.o. Ploče</izvorni_sadrzaj>
    <derivirana_varijabla naziv="DomainObject.Predmet.ProtustrankaIDrugi_1">TOLJ PLOČE d.o.o. Ploče</derivirana_varijabla>
  </DomainObject.Predmet.ProtustrankaIDrugi>
  <DomainObject.Predmet.StrankaIDrugiAdressOIB>
    <izvorni_sadrzaj>GLAVICE društvo s ograničenom odgovornošću za proizvodnju kamena, proizvoda od betona i građenje - "u stečaju", OIB 22576250015, Jadranska/bb, Opuzen</izvorni_sadrzaj>
    <derivirana_varijabla naziv="DomainObject.Predmet.StrankaIDrugiAdressOIB_1">GLAVICE društvo s ograničenom odgovornošću za proizvodnju kamena, proizvoda od betona i građenje - "u stečaju", OIB 22576250015, Jadranska/bb, Opuzen</derivirana_varijabla>
  </DomainObject.Predmet.StrankaIDrugiAdressOIB>
  <DomainObject.Predmet.ProtustrankaIDrugiAdressOIB>
    <izvorni_sadrzaj>TOLJ PLOČE d.o.o. Ploče, OIB 45427742808, Plinjanska 81, 20340 Ploče</izvorni_sadrzaj>
    <derivirana_varijabla naziv="DomainObject.Predmet.ProtustrankaIDrugiAdressOIB_1">TOLJ PLOČE d.o.o. Ploče, OIB 45427742808, Plinjanska 81,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SudioniciListNaziv_1"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SudioniciListNaziv>
  <DomainObject.Predmet.SudioniciListAdressOIB>
    <izvorni_sadrzaj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izvorni_sadrzaj>
    <derivirana_varijabla naziv="DomainObject.Predmet.SudioniciListAdressOIB_1"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413</properties:Words>
  <properties:Characters>2220</properties:Characters>
  <properties:Lines>68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2663</properties:CharactersWithSpaces>
  <properties:SharedDoc>false</properties:SharedDoc>
  <properties:HLinks>
    <vt:vector size="6" baseType="variant">
      <vt:variant>
        <vt:i4>1179730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http://images.google.hr/imgres?imgurl=http://www.hnv.org.yu/images/grb-rh.jpg&amp;imgrefurl=http://www.hnv.org.yu/obelezja-rh.php&amp;h=129&amp;w=99&amp;sz=22&amp;hl=hr&amp;start=1&amp;tbnid=8lIypWC5bJjP1M:&amp;tbnh=91&amp;tbnw=70&amp;prev=/images?q=grb+rh&amp;gbv=2&amp;svnum=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2015-11-20T07:26:00Z</dcterms:created>
  <dc:creator>Srđan Gavranić</dc:creator>
  <cp:lastModifiedBy>Mara Marčinko</cp:lastModifiedBy>
  <cp:lastPrinted>2015-11-19T10:30:00Z</cp:lastPrinted>
  <dcterms:modified xmlns:xsi="http://www.w3.org/2001/XMLSchema-instance" xsi:type="dcterms:W3CDTF">2015-11-20T07:26:00Z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